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单元11 </w:t>
            </w:r>
            <w:r>
              <w:rPr>
                <w:rFonts w:hint="eastAsia"/>
                <w:b/>
                <w:bCs/>
                <w:vertAlign w:val="baseline"/>
                <w:lang w:val="en-US" w:eastAsia="zh-CN"/>
              </w:rPr>
              <w:t>参数类型</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eastAsia"/>
                <w:vertAlign w:val="baseline"/>
                <w:lang w:val="en-US" w:eastAsia="zh-CN"/>
              </w:rPr>
            </w:pPr>
            <w:r>
              <w:rPr>
                <w:rFonts w:hint="eastAsia"/>
                <w:vertAlign w:val="baseline"/>
                <w:lang w:val="en-US" w:eastAsia="zh-CN"/>
              </w:rPr>
              <w:t>1.基本数据类型当参数</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引用数据类型当参数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left"/>
              <w:rPr>
                <w:rFonts w:hint="default"/>
                <w:vertAlign w:val="baseline"/>
                <w:lang w:val="en-US" w:eastAsia="zh-CN"/>
              </w:rPr>
            </w:pPr>
            <w:r>
              <w:rPr>
                <w:rFonts w:hint="eastAsia"/>
                <w:vertAlign w:val="baseline"/>
                <w:lang w:val="en-US" w:eastAsia="zh-CN"/>
              </w:rPr>
              <w:t>1.掌握基本数据类型参数特性</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引用数据类型参数</w:t>
            </w:r>
            <w:r>
              <w:rPr>
                <w:rFonts w:hint="eastAsia"/>
                <w:vertAlign w:val="baseline"/>
                <w:lang w:val="en-US" w:eastAsia="zh-CN"/>
              </w:rPr>
              <w:t>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t>理解Java参数类型的基本概念和作用；</w:t>
            </w:r>
          </w:p>
          <w:p>
            <w:pPr>
              <w:keepNext w:val="0"/>
              <w:keepLines w:val="0"/>
              <w:widowControl/>
              <w:numPr>
                <w:ilvl w:val="0"/>
                <w:numId w:val="1"/>
              </w:numPr>
              <w:suppressLineNumbers w:val="0"/>
              <w:spacing w:before="0" w:beforeAutospacing="1" w:after="0" w:afterAutospacing="1"/>
              <w:ind w:left="425" w:leftChars="0" w:hanging="425" w:firstLineChars="0"/>
            </w:pPr>
            <w:r>
              <w:t>能够正确声明和使用基本数据类型和引用数据类型的参数；</w:t>
            </w:r>
          </w:p>
          <w:p>
            <w:pPr>
              <w:keepNext w:val="0"/>
              <w:keepLines w:val="0"/>
              <w:widowControl/>
              <w:numPr>
                <w:ilvl w:val="0"/>
                <w:numId w:val="1"/>
              </w:numPr>
              <w:suppressLineNumbers w:val="0"/>
              <w:spacing w:before="0" w:beforeAutospacing="1" w:after="0" w:afterAutospacing="1"/>
              <w:ind w:left="425" w:leftChars="0" w:hanging="425" w:firstLineChars="0"/>
            </w:pPr>
            <w:r>
              <w:t>能够根据实际需求选择合适的参数类型</w:t>
            </w:r>
            <w:bookmarkStart w:id="0" w:name="_GoBack"/>
            <w:bookmarkEnd w:id="0"/>
            <w:r>
              <w:t>，提高代码的可读性和可维护性；</w:t>
            </w:r>
          </w:p>
          <w:p>
            <w:pPr>
              <w:keepNext w:val="0"/>
              <w:keepLines w:val="0"/>
              <w:widowControl/>
              <w:numPr>
                <w:ilvl w:val="0"/>
                <w:numId w:val="1"/>
              </w:numPr>
              <w:suppressLineNumbers w:val="0"/>
              <w:spacing w:before="0" w:beforeAutospacing="1" w:after="0" w:afterAutospacing="1"/>
              <w:ind w:left="425" w:leftChars="0" w:hanging="425" w:firstLineChars="0"/>
            </w:pPr>
            <w:r>
              <w:t>能够理解参数类型与返回值类型的区别，避免混淆；</w:t>
            </w:r>
          </w:p>
          <w:p>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t>能够在实际项目中应用参数类型，解决实际问题。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基本类型参数</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引用类型参数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参数类型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参数类型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基本类型参数</w:t>
                                  </w:r>
                                </w:p>
                                <w:p>
                                  <w:pPr>
                                    <w:spacing w:line="300" w:lineRule="atLeast"/>
                                    <w:rPr>
                                      <w:rFonts w:hint="default" w:eastAsia="宋体"/>
                                      <w:lang w:val="en-US" w:eastAsia="zh-CN"/>
                                    </w:rPr>
                                  </w:pPr>
                                  <w:r>
                                    <w:rPr>
                                      <w:rFonts w:hint="eastAsia"/>
                                      <w:lang w:val="en-US" w:eastAsia="zh-CN"/>
                                    </w:rPr>
                                    <w:t xml:space="preserve">  参数不可变性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基本类型参数</w:t>
                            </w:r>
                          </w:p>
                          <w:p>
                            <w:pPr>
                              <w:spacing w:line="300" w:lineRule="atLeast"/>
                              <w:rPr>
                                <w:rFonts w:hint="default" w:eastAsia="宋体"/>
                                <w:lang w:val="en-US" w:eastAsia="zh-CN"/>
                              </w:rPr>
                            </w:pPr>
                            <w:r>
                              <w:rPr>
                                <w:rFonts w:hint="eastAsia"/>
                                <w:lang w:val="en-US" w:eastAsia="zh-CN"/>
                              </w:rPr>
                              <w:t xml:space="preserve">  参数不可变性</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引用类型参数</w:t>
                                  </w:r>
                                </w:p>
                                <w:p>
                                  <w:pPr>
                                    <w:ind w:firstLine="210" w:firstLineChars="100"/>
                                    <w:rPr>
                                      <w:rFonts w:hint="default"/>
                                      <w:lang w:val="en-US" w:eastAsia="zh-CN"/>
                                    </w:rPr>
                                  </w:pPr>
                                  <w:r>
                                    <w:rPr>
                                      <w:rFonts w:hint="eastAsia"/>
                                      <w:lang w:val="en-US" w:eastAsia="zh-CN"/>
                                    </w:rPr>
                                    <w:t>参数的可变性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引用类型参数</w:t>
                            </w:r>
                          </w:p>
                          <w:p>
                            <w:pPr>
                              <w:ind w:firstLine="210" w:firstLineChars="100"/>
                              <w:rPr>
                                <w:rFonts w:hint="default"/>
                                <w:lang w:val="en-US" w:eastAsia="zh-CN"/>
                              </w:rPr>
                            </w:pPr>
                            <w:r>
                              <w:rPr>
                                <w:rFonts w:hint="eastAsia"/>
                                <w:lang w:val="en-US" w:eastAsia="zh-CN"/>
                              </w:rPr>
                              <w:t>参数的可变性</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3、应用场景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3、应用场景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Java程序的方法参数设计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不同的方法参数有什么样的特性</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基本类型参数</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基本类型参数</w:t>
            </w:r>
          </w:p>
          <w:p>
            <w:pPr>
              <w:pStyle w:val="7"/>
              <w:keepNext w:val="0"/>
              <w:keepLines w:val="0"/>
              <w:widowControl/>
              <w:suppressLineNumbers w:val="0"/>
              <w:ind w:firstLine="480" w:firstLineChars="200"/>
            </w:pPr>
            <w:r>
              <w:t>在Java编程语言中，方法的基本类型参数具有一些显著的特性。首先，当基本数据类型作为参数传递时，所传递的是值的拷贝，这意味着这不会影响到原变量的值。举例来说，如果你有一个整数变量i，并且你将这个变量作为参数传递给一个方法，那么在该方法中所进行的对参数的任何修改都不会影响到原始的变量i。</w:t>
            </w:r>
          </w:p>
          <w:p>
            <w:pPr>
              <w:pStyle w:val="7"/>
              <w:keepNext w:val="0"/>
              <w:keepLines w:val="0"/>
              <w:widowControl/>
              <w:suppressLineNumbers w:val="0"/>
              <w:ind w:firstLine="480" w:firstLineChars="200"/>
            </w:pPr>
            <w:r>
              <w:t>其次，对于引用数据类型作为参数传递，情况就有所不同了。在这种情况下，传递的实际上是对象的引用地址。因此，如果在方法中修改了这个对象的状态，那么原对象的状态也会被改变。例如，如果你有一个对象o并将其作为参数传递给一个方法，然后在该方法中修改了该对象的状态，那么原对象o的状态也会被相应的修改。</w:t>
            </w:r>
          </w:p>
          <w:p>
            <w:pPr>
              <w:widowControl/>
              <w:spacing w:line="440" w:lineRule="exact"/>
              <w:ind w:firstLine="480" w:firstLineChars="200"/>
              <w:rPr>
                <w:rFonts w:hint="eastAsia" w:asciiTheme="minorEastAsia" w:hAnsiTheme="minorEastAsia" w:eastAsiaTheme="minorEastAsia"/>
                <w:bCs/>
                <w:sz w:val="24"/>
              </w:rPr>
            </w:pP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引用类型参数</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引用类型参数</w:t>
            </w:r>
          </w:p>
          <w:p>
            <w:pPr>
              <w:pStyle w:val="7"/>
              <w:keepNext w:val="0"/>
              <w:keepLines w:val="0"/>
              <w:widowControl/>
              <w:suppressLineNumbers w:val="0"/>
              <w:ind w:firstLine="480" w:firstLineChars="200"/>
            </w:pPr>
            <w:r>
              <w:t>在Java编程语言中，当引用数据类型作为方法的参数时，所传递的是对象的引用地址，而不是对象本身。这意味着如果在方法中修改了这个对象的状态，那么原对象的状态也会被改变。例如，如果你有一个对象o并将其作为参数传递给一个方法，然后在该方法中修改了该对象的状态，那么原对象o的状态也会被相应的修改。</w:t>
            </w:r>
          </w:p>
          <w:p>
            <w:pPr>
              <w:pStyle w:val="7"/>
              <w:keepNext w:val="0"/>
              <w:keepLines w:val="0"/>
              <w:widowControl/>
              <w:suppressLineNumbers w:val="0"/>
              <w:ind w:firstLine="480" w:firstLineChars="200"/>
            </w:pPr>
            <w:r>
              <w:t>此外，需要注意的是，Java 中的引用类型原理就像是拿着一张地图去找宝藏，宝藏就是对象。引用类型主要包括对象类型和数组类型，对象类型的变量存储的是对象的引用（即内存地址）。这种特性为我们在编程时提供了灵活性，使我们能够在方法间共享数据，或者将大型数据结构作为参数传递，而无需进行复制。</w:t>
            </w:r>
          </w:p>
          <w:p>
            <w:pPr>
              <w:spacing w:line="440" w:lineRule="exact"/>
              <w:ind w:firstLine="480" w:firstLineChars="200"/>
              <w:rPr>
                <w:rFonts w:asciiTheme="minorEastAsia" w:hAnsiTheme="minorEastAsia" w:eastAsiaTheme="minorEastAsia"/>
                <w:sz w:val="24"/>
              </w:rPr>
            </w:pPr>
          </w:p>
          <w:p>
            <w:pPr>
              <w:pStyle w:val="7"/>
              <w:keepNext w:val="0"/>
              <w:keepLines w:val="0"/>
              <w:widowControl/>
              <w:suppressLineNumbers w:val="0"/>
              <w:ind w:firstLine="480" w:firstLineChars="200"/>
            </w:pPr>
            <w:r>
              <w:t>Java中的基本类型参数和引用类型参数是方法调用时传递给方法的参数。基本类型参数包括int、float、double、char、boolean等，而引用类型参数则是对象类型的变量，如String、数组等。</w:t>
            </w:r>
          </w:p>
          <w:p>
            <w:pPr>
              <w:pStyle w:val="7"/>
              <w:keepNext w:val="0"/>
              <w:keepLines w:val="0"/>
              <w:widowControl/>
              <w:suppressLineNumbers w:val="0"/>
              <w:ind w:firstLine="480" w:firstLineChars="200"/>
            </w:pPr>
            <w:r>
              <w:t>基本类型参数传递的是值的拷贝，这意味着在方法中对参数进行修改不会影响原始变量的值。而引用类型参数传递的是对象的引用地址，因此在方法中对参数进行修改会影响原始对象的状态。</w:t>
            </w:r>
          </w:p>
          <w:p>
            <w:pPr>
              <w:pStyle w:val="7"/>
              <w:keepNext w:val="0"/>
              <w:keepLines w:val="0"/>
              <w:widowControl/>
              <w:suppressLineNumbers w:val="0"/>
              <w:ind w:firstLine="480" w:firstLineChars="200"/>
            </w:pPr>
            <w:r>
              <w:t>需要注意的是，对于可变对象作为参数传递时，如果对其进行修改，则会影响到原对象的状态。因此，在使用可变对象作为参数传递时需要谨慎处理。</w:t>
            </w:r>
          </w:p>
          <w:p>
            <w:pPr>
              <w:spacing w:line="440" w:lineRule="exact"/>
              <w:ind w:firstLine="480" w:firstLineChars="200"/>
              <w:rPr>
                <w:rFonts w:asciiTheme="minorEastAsia" w:hAnsiTheme="minorEastAsia" w:eastAsiaTheme="minorEastAsia"/>
                <w:sz w:val="24"/>
              </w:rPr>
            </w:pPr>
          </w:p>
          <w:p>
            <w:pPr>
              <w:pStyle w:val="7"/>
              <w:keepNext w:val="0"/>
              <w:keepLines w:val="0"/>
              <w:widowControl/>
              <w:suppressLineNumbers w:val="0"/>
            </w:pPr>
            <w:r>
              <w:rPr>
                <w:rFonts w:hint="eastAsia"/>
                <w:lang w:val="en-US" w:eastAsia="zh-CN"/>
              </w:rPr>
              <w:t>1、</w:t>
            </w:r>
            <w:r>
              <w:t>编写一个Java方法，接受两个整数参数，返回它们的和。</w:t>
            </w:r>
          </w:p>
          <w:p>
            <w:pPr>
              <w:pStyle w:val="7"/>
              <w:keepNext w:val="0"/>
              <w:keepLines w:val="0"/>
              <w:widowControl/>
              <w:suppressLineNumbers w:val="0"/>
              <w:rPr>
                <w:sz w:val="24"/>
              </w:rPr>
            </w:pPr>
            <w:r>
              <w:rPr>
                <w:rFonts w:hint="eastAsia"/>
                <w:lang w:val="en-US" w:eastAsia="zh-CN"/>
              </w:rPr>
              <w:t>2、</w:t>
            </w:r>
            <w:r>
              <w:t>编写一个Java方法，接受一个字符串参数和一个整数参数，返回字符串重复整数次数的结果。</w:t>
            </w:r>
            <w:r>
              <w:rPr>
                <w:rFonts w:hint="eastAsia" w:ascii="宋体" w:hAnsi="宋体" w:eastAsia="宋体" w:cs="宋体"/>
                <w:sz w:val="24"/>
              </w:rPr>
              <w:t xml:space="preserve">  </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是否所有的引用类型参数都符合引用类型参数特点？</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能独立完成方法参数练习。</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pPr>
                                    <w:ind w:firstLine="720" w:firstLineChars="300"/>
                                    <w:rPr>
                                      <w:rFonts w:hint="default" w:eastAsia="宋体"/>
                                      <w:sz w:val="24"/>
                                      <w:lang w:val="en-US" w:eastAsia="zh-CN"/>
                                    </w:rPr>
                                  </w:pPr>
                                  <w:r>
                                    <w:rPr>
                                      <w:rFonts w:hint="eastAsia"/>
                                      <w:sz w:val="24"/>
                                      <w:lang w:val="en-US" w:eastAsia="zh-CN"/>
                                    </w:rPr>
                                    <w:t>引用类型参数特例</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pPr>
                              <w:ind w:firstLine="720" w:firstLineChars="300"/>
                              <w:rPr>
                                <w:rFonts w:hint="default" w:eastAsia="宋体"/>
                                <w:sz w:val="24"/>
                                <w:lang w:val="en-US" w:eastAsia="zh-CN"/>
                              </w:rPr>
                            </w:pPr>
                            <w:r>
                              <w:rPr>
                                <w:rFonts w:hint="eastAsia"/>
                                <w:sz w:val="24"/>
                                <w:lang w:val="en-US" w:eastAsia="zh-CN"/>
                              </w:rPr>
                              <w:t>引用类型参数特例</w:t>
                            </w:r>
                          </w:p>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在教学过程中，我发现学生对于基本类型参数和引用类型参数的概念理解不够深入，容易混淆。因此，我在教学中注重了以下几点：</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强调基本类型参数和引用类型参数的区别。基本类型参数传递的是值的拷贝，而引用类型参数传递的是对象的引用地址。</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举例说明基本类型参数和引用类型参数的使用场景。例如，如果需要对一个整数进行加法运算，可以使用基本类型参数；如果需要对一个字符串进行拼接操作，可以使用引用类型参数。</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提醒学生注意可变对象作为参数传递时的副作用。如果将一个可变对象作为参数传递给方法，并在方法中修改该对象的状态，那么原对象的状态也会被改变。</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引导学生思考如何选择使用基本类型参数和引用类型参数。在选择使用基本类型参数和引用类型参数时，需要考虑数据的大小、传递方式以及代码的可读性等因素。</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b/>
                <w:sz w:val="24"/>
              </w:rPr>
            </w:pPr>
            <w:r>
              <w:rPr>
                <w:rFonts w:hint="eastAsia" w:ascii="宋体" w:hAnsi="宋体" w:eastAsia="宋体" w:cs="Times New Roman"/>
                <w:kern w:val="0"/>
                <w:sz w:val="24"/>
                <w:szCs w:val="24"/>
                <w:lang w:val="en-US" w:eastAsia="zh-CN" w:bidi="ar-SA"/>
              </w:rPr>
              <w:t>通过以上几点的教学反思，我发现学生对于基本类型参数和引用类型参数的理解和应用能力有了明显的提高。</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2C86CF96"/>
    <w:multiLevelType w:val="singleLevel"/>
    <w:tmpl w:val="2C86CF96"/>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607DF2"/>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50E136F"/>
    <w:rsid w:val="25BB466C"/>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5CE6770"/>
    <w:rsid w:val="36765B8D"/>
    <w:rsid w:val="37982CA0"/>
    <w:rsid w:val="37DC48A0"/>
    <w:rsid w:val="397D44E5"/>
    <w:rsid w:val="3BA82A38"/>
    <w:rsid w:val="3C0A68CC"/>
    <w:rsid w:val="3FAB59E1"/>
    <w:rsid w:val="3FE249B6"/>
    <w:rsid w:val="40E124A7"/>
    <w:rsid w:val="42D10A01"/>
    <w:rsid w:val="43CB76FE"/>
    <w:rsid w:val="43F32EA9"/>
    <w:rsid w:val="441071D8"/>
    <w:rsid w:val="46086152"/>
    <w:rsid w:val="46A618FC"/>
    <w:rsid w:val="472E2E7E"/>
    <w:rsid w:val="47370056"/>
    <w:rsid w:val="4A13610F"/>
    <w:rsid w:val="4A9C6FA6"/>
    <w:rsid w:val="4BDE3E16"/>
    <w:rsid w:val="4BDF30B8"/>
    <w:rsid w:val="4BEF4A3F"/>
    <w:rsid w:val="4E5C4F50"/>
    <w:rsid w:val="4ECB3016"/>
    <w:rsid w:val="4F1602C6"/>
    <w:rsid w:val="4F7B2A3B"/>
    <w:rsid w:val="4FEE0F67"/>
    <w:rsid w:val="50490B2A"/>
    <w:rsid w:val="5049176B"/>
    <w:rsid w:val="53436E71"/>
    <w:rsid w:val="53964FA4"/>
    <w:rsid w:val="561B5E9B"/>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5</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2024-01-11T02:37:13Z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