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AC19B" w14:textId="77777777" w:rsidR="00E01B1E" w:rsidRDefault="00BC42B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E01B1E" w14:paraId="503670CA" w14:textId="77777777">
        <w:trPr>
          <w:trHeight w:val="581"/>
        </w:trPr>
        <w:tc>
          <w:tcPr>
            <w:tcW w:w="1447" w:type="dxa"/>
            <w:vAlign w:val="center"/>
          </w:tcPr>
          <w:p w14:paraId="52322F2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A46B3F7" w14:textId="06FF66D3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单元</w:t>
            </w:r>
            <w:r>
              <w:rPr>
                <w:rFonts w:ascii="宋体" w:hAnsi="宋体" w:hint="eastAsia"/>
                <w:b/>
                <w:sz w:val="24"/>
              </w:rPr>
              <w:t xml:space="preserve">1 </w:t>
            </w:r>
            <w:r w:rsidR="00202C49">
              <w:rPr>
                <w:rFonts w:ascii="宋体" w:hAnsi="宋体" w:cs="宋体" w:hint="eastAsia"/>
                <w:b/>
                <w:bCs/>
                <w:szCs w:val="21"/>
              </w:rPr>
              <w:t>Spring</w:t>
            </w:r>
            <w:r w:rsidR="000847DF">
              <w:rPr>
                <w:rFonts w:ascii="宋体" w:hAnsi="宋体" w:cs="宋体" w:hint="eastAsia"/>
                <w:b/>
                <w:bCs/>
                <w:szCs w:val="21"/>
              </w:rPr>
              <w:t>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357306AA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E01B1E" w14:paraId="6B4F25CB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5391C99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 w14:textId="77777777" w:rsidR="00E01B1E" w:rsidRDefault="00BC42B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3334FD5" w14:textId="1611FF9E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了解</w:t>
            </w:r>
            <w:r w:rsidR="00202C49">
              <w:rPr>
                <w:rFonts w:ascii="宋体" w:hAnsi="宋体" w:cs="宋体" w:hint="eastAsia"/>
                <w:szCs w:val="21"/>
              </w:rPr>
              <w:t>Spring</w:t>
            </w:r>
            <w:r>
              <w:rPr>
                <w:rFonts w:ascii="宋体" w:hAnsi="宋体" w:cs="宋体" w:hint="eastAsia"/>
                <w:szCs w:val="21"/>
              </w:rPr>
              <w:t>发展简史</w:t>
            </w:r>
          </w:p>
          <w:p w14:paraId="628A5081" w14:textId="3DC42622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熟悉</w:t>
            </w:r>
            <w:r w:rsidR="00202C49">
              <w:rPr>
                <w:rFonts w:ascii="宋体" w:hAnsi="宋体" w:cs="宋体" w:hint="eastAsia"/>
                <w:szCs w:val="21"/>
              </w:rPr>
              <w:t>Spring</w:t>
            </w:r>
            <w:r>
              <w:rPr>
                <w:rFonts w:ascii="宋体" w:hAnsi="宋体" w:cs="宋体" w:hint="eastAsia"/>
                <w:szCs w:val="21"/>
              </w:rPr>
              <w:t>语言特性</w:t>
            </w:r>
          </w:p>
          <w:p w14:paraId="6F3F528F" w14:textId="40648E34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>
              <w:rPr>
                <w:rFonts w:ascii="宋体" w:hAnsi="宋体" w:cs="宋体" w:hint="eastAsia"/>
                <w:szCs w:val="21"/>
              </w:rPr>
              <w:t>掌握</w:t>
            </w:r>
            <w:r w:rsidR="00202C49">
              <w:rPr>
                <w:rFonts w:ascii="宋体" w:hAnsi="宋体" w:cs="宋体" w:hint="eastAsia"/>
                <w:szCs w:val="21"/>
              </w:rPr>
              <w:t>Spring</w:t>
            </w:r>
            <w:r>
              <w:rPr>
                <w:rFonts w:ascii="宋体" w:hAnsi="宋体" w:cs="宋体" w:hint="eastAsia"/>
                <w:szCs w:val="21"/>
              </w:rPr>
              <w:t>的加载与执行</w:t>
            </w:r>
          </w:p>
        </w:tc>
      </w:tr>
      <w:tr w:rsidR="00E01B1E" w14:paraId="41192A7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5669C1AC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2343BE57" w14:textId="7CB8A4EF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202C49">
              <w:rPr>
                <w:rFonts w:ascii="宋体" w:hAnsi="宋体" w:cs="宋体" w:hint="eastAsia"/>
                <w:szCs w:val="21"/>
              </w:rPr>
              <w:t>Spring</w:t>
            </w:r>
            <w:r>
              <w:rPr>
                <w:rFonts w:ascii="宋体" w:hAnsi="宋体" w:cs="宋体" w:hint="eastAsia"/>
                <w:szCs w:val="21"/>
              </w:rPr>
              <w:t>简介，</w:t>
            </w:r>
            <w:r w:rsidR="00202C49">
              <w:rPr>
                <w:rFonts w:ascii="宋体" w:hAnsi="宋体" w:cs="宋体" w:hint="eastAsia"/>
                <w:szCs w:val="21"/>
              </w:rPr>
              <w:t>Spring</w:t>
            </w:r>
            <w:r>
              <w:rPr>
                <w:rFonts w:ascii="宋体" w:hAnsi="宋体" w:cs="宋体" w:hint="eastAsia"/>
                <w:szCs w:val="21"/>
              </w:rPr>
              <w:t>历史介绍</w:t>
            </w:r>
          </w:p>
          <w:p w14:paraId="78E9C46D" w14:textId="56AE3A56" w:rsidR="00E01B1E" w:rsidRDefault="00BC42BF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202C49">
              <w:rPr>
                <w:rFonts w:ascii="宋体" w:hAnsi="宋体" w:cs="宋体" w:hint="eastAsia"/>
                <w:szCs w:val="21"/>
              </w:rPr>
              <w:t>Spring</w:t>
            </w:r>
            <w:r>
              <w:rPr>
                <w:rFonts w:ascii="宋体" w:hAnsi="宋体" w:cs="宋体" w:hint="eastAsia"/>
                <w:szCs w:val="21"/>
              </w:rPr>
              <w:t>平台的组成部分</w:t>
            </w:r>
          </w:p>
          <w:p w14:paraId="54D316A9" w14:textId="49CBA5D7" w:rsidR="00E01B1E" w:rsidRPr="0009010F" w:rsidRDefault="00BC42BF" w:rsidP="0009010F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</w:t>
            </w:r>
            <w:r w:rsidR="00202C49">
              <w:rPr>
                <w:rFonts w:ascii="宋体" w:hAnsi="宋体" w:cs="宋体" w:hint="eastAsia"/>
                <w:szCs w:val="21"/>
              </w:rPr>
              <w:t>Spring</w:t>
            </w:r>
            <w:r>
              <w:rPr>
                <w:rFonts w:ascii="宋体" w:hAnsi="宋体" w:cs="宋体" w:hint="eastAsia"/>
                <w:szCs w:val="21"/>
              </w:rPr>
              <w:t>的版本类型</w:t>
            </w:r>
          </w:p>
        </w:tc>
      </w:tr>
      <w:tr w:rsidR="00E01B1E" w14:paraId="498034DD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7D7FAFC2" w14:textId="77777777" w:rsidR="00E01B1E" w:rsidRDefault="00E01B1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 w14:textId="77777777" w:rsidR="00E01B1E" w:rsidRDefault="00BC42BF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16EAD1D2" w14:textId="3FD5335D" w:rsidR="00E01B1E" w:rsidRDefault="0009010F">
            <w:pPr>
              <w:pStyle w:val="ab"/>
              <w:spacing w:before="0" w:beforeAutospacing="0" w:after="0" w:afterAutospacing="0"/>
              <w:ind w:firstLineChars="200" w:firstLine="420"/>
            </w:pPr>
            <w:r w:rsidRPr="0009010F">
              <w:rPr>
                <w:rFonts w:cs="宋体" w:hint="eastAsia"/>
                <w:kern w:val="2"/>
                <w:sz w:val="21"/>
                <w:szCs w:val="21"/>
              </w:rPr>
              <w:t>Spring框架是一个开放源代码的J2EE应用程序框架，由Rod Johnson发起，是针对bean的生命周期进行管理的轻量级容器（lightweight container）。</w:t>
            </w:r>
            <w:r w:rsidR="00714DA0" w:rsidRPr="00714DA0">
              <w:rPr>
                <w:rFonts w:cs="宋体" w:hint="eastAsia"/>
                <w:kern w:val="2"/>
                <w:sz w:val="21"/>
                <w:szCs w:val="21"/>
              </w:rPr>
              <w:t>Spring解决了开发者在J2EE开发中遇到的许多常见的问题，提供了功能强大IOC、AOP及Web MVC等功能</w:t>
            </w:r>
            <w:r w:rsidR="00BC42BF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E01B1E" w14:paraId="4B592D3F" w14:textId="77777777">
        <w:trPr>
          <w:trHeight w:val="1124"/>
        </w:trPr>
        <w:tc>
          <w:tcPr>
            <w:tcW w:w="1447" w:type="dxa"/>
            <w:vAlign w:val="center"/>
          </w:tcPr>
          <w:p w14:paraId="5678D86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7511CFC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及重难点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</w:p>
        </w:tc>
        <w:tc>
          <w:tcPr>
            <w:tcW w:w="8127" w:type="dxa"/>
            <w:gridSpan w:val="7"/>
            <w:vAlign w:val="center"/>
          </w:tcPr>
          <w:p w14:paraId="475C5377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 w14:textId="0CAB0345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="宋体" w:hint="eastAsia"/>
                <w:sz w:val="21"/>
                <w:szCs w:val="21"/>
              </w:rPr>
              <w:t>掌握</w:t>
            </w:r>
            <w:r w:rsidR="00202C49">
              <w:rPr>
                <w:rFonts w:cs="宋体" w:hint="eastAsia"/>
                <w:sz w:val="21"/>
                <w:szCs w:val="21"/>
              </w:rPr>
              <w:t>Spring</w:t>
            </w:r>
            <w:r>
              <w:rPr>
                <w:rFonts w:cs="宋体" w:hint="eastAsia"/>
                <w:sz w:val="21"/>
                <w:szCs w:val="21"/>
              </w:rPr>
              <w:t>的加载与执行</w:t>
            </w:r>
          </w:p>
          <w:p w14:paraId="2229B43F" w14:textId="77777777" w:rsidR="00E01B1E" w:rsidRDefault="00BC42BF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 w14:textId="5A58FF93" w:rsidR="00E01B1E" w:rsidRPr="00BC42BF" w:rsidRDefault="00BC42BF">
            <w:pPr>
              <w:pStyle w:val="ab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C839B8" w:rsidRPr="00BC42BF">
              <w:rPr>
                <w:rFonts w:cs="宋体" w:hint="eastAsia"/>
                <w:sz w:val="21"/>
                <w:szCs w:val="21"/>
              </w:rPr>
              <w:t>Spring简介</w:t>
            </w:r>
          </w:p>
          <w:p w14:paraId="26594FDA" w14:textId="235194CD" w:rsidR="00E01B1E" w:rsidRDefault="00BC42BF">
            <w:pPr>
              <w:pStyle w:val="ab"/>
              <w:spacing w:before="0" w:beforeAutospacing="0" w:after="0" w:afterAutospacing="0"/>
            </w:pPr>
            <w:r w:rsidRPr="00BC42BF">
              <w:rPr>
                <w:rFonts w:cs="宋体" w:hint="eastAsia"/>
                <w:sz w:val="21"/>
                <w:szCs w:val="21"/>
              </w:rPr>
              <w:t>2.</w:t>
            </w:r>
            <w:r w:rsidR="00C839B8" w:rsidRPr="00BC42BF">
              <w:rPr>
                <w:rFonts w:cs="宋体" w:hint="eastAsia"/>
                <w:sz w:val="21"/>
                <w:szCs w:val="21"/>
              </w:rPr>
              <w:t>熟悉Spring语言特性</w:t>
            </w:r>
          </w:p>
        </w:tc>
      </w:tr>
      <w:tr w:rsidR="00E01B1E" w14:paraId="4AF47D74" w14:textId="77777777">
        <w:trPr>
          <w:trHeight w:val="4698"/>
        </w:trPr>
        <w:tc>
          <w:tcPr>
            <w:tcW w:w="1447" w:type="dxa"/>
            <w:vAlign w:val="center"/>
          </w:tcPr>
          <w:p w14:paraId="37299591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515BA0A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9EBD2A" wp14:editId="74CBC94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 w14:textId="77777777" w:rsidR="00E01B1E" w:rsidRDefault="00BC42BF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 w14:textId="77777777" w:rsidR="00E01B1E" w:rsidRDefault="00BC42BF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 w14:textId="77777777" w:rsidR="00E01B1E" w:rsidRDefault="00BC42BF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 w14:textId="77777777" w:rsidR="00E01B1E" w:rsidRDefault="00BC42BF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 w14:textId="77777777" w:rsidR="00E01B1E" w:rsidRDefault="00BC42B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 w14:textId="77777777" w:rsidR="00E01B1E" w:rsidRDefault="00BC42B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9EBD2A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59B1601" w14:textId="77777777" w:rsidR="00E01B1E" w:rsidRDefault="00BC42BF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5B997087" w14:textId="77777777" w:rsidR="00E01B1E" w:rsidRDefault="00BC42BF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25B7FCB8" w14:textId="77777777" w:rsidR="00E01B1E" w:rsidRDefault="00BC42BF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CC4413F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F8D200E" w14:textId="77777777" w:rsidR="00E01B1E" w:rsidRDefault="00BC42BF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68DC7A9C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7E0CB5F8" w14:textId="77777777" w:rsidR="00E01B1E" w:rsidRDefault="00BC42B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FB8FB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E18BFEE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1537785D" w14:textId="77777777" w:rsidR="00E01B1E" w:rsidRDefault="00BC42B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F66F08" wp14:editId="310E5AA7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B87CDB" wp14:editId="569A9C4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 w14:textId="550902EE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0F64DE03" w14:textId="0B80D37D" w:rsidR="00E01B1E" w:rsidRDefault="007D114B">
                                  <w:pPr>
                                    <w:spacing w:line="300" w:lineRule="atLeast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B87CDB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1028FC54" w14:textId="550902EE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0F64DE03" w14:textId="0B80D37D" w:rsidR="00E01B1E" w:rsidRDefault="007D114B">
                            <w:pPr>
                              <w:spacing w:line="300" w:lineRule="atLeast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46A048C" wp14:editId="723D1D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4D3B4837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A31731" wp14:editId="64BD878B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 w14:textId="2A8414EA" w:rsidR="00E01B1E" w:rsidRDefault="007D114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13935F43" w14:textId="4BD44C68" w:rsidR="00E01B1E" w:rsidRDefault="007D114B">
                                  <w:pPr>
                                    <w:ind w:firstLineChars="100" w:firstLine="210"/>
                                  </w:pPr>
                                  <w: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</w:t>
                                  </w:r>
                                  <w:r w:rsidR="00BC42BF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、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A31731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13ED599C" w14:textId="2A8414EA" w:rsidR="00E01B1E" w:rsidRDefault="007D114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13935F43" w14:textId="4BD44C68" w:rsidR="00E01B1E" w:rsidRDefault="007D114B">
                            <w:pPr>
                              <w:ind w:firstLineChars="100" w:firstLine="210"/>
                            </w:pPr>
                            <w:r>
                              <w:t>Spring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版本类型</w:t>
                            </w:r>
                            <w:r w:rsidR="00BC42BF">
                              <w:rPr>
                                <w:rFonts w:ascii="宋体" w:hAnsi="宋体" w:hint="eastAsia"/>
                                <w:sz w:val="24"/>
                              </w:rPr>
                              <w:t>、</w:t>
                            </w:r>
                            <w:r w:rsidR="00BC42BF"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05CA0B" wp14:editId="3724ED13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A7CD04" wp14:editId="2670E780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3674049D" w14:textId="77777777" w:rsidR="00E01B1E" w:rsidRDefault="00BC42B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6DD332" wp14:editId="144BF9C3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 w14:textId="3076DAA1" w:rsidR="00E01B1E" w:rsidRDefault="00BC42BF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I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OC</w:t>
                                  </w:r>
                                  <w:r w:rsidR="007D114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与A</w:t>
                                  </w:r>
                                  <w:r w:rsidR="007D114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OP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DD332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5E3E9024" w14:textId="3076DAA1" w:rsidR="00E01B1E" w:rsidRDefault="00BC42B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I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OC</w:t>
                            </w:r>
                            <w:r w:rsidR="007D114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与A</w:t>
                            </w:r>
                            <w:r w:rsidR="007D114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OP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B96417" wp14:editId="00418D5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D7106C" wp14:editId="6E9E01AF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 w14:textId="77777777" w:rsidR="00E01B1E" w:rsidRDefault="00E01B1E">
            <w:pPr>
              <w:rPr>
                <w:rFonts w:ascii="宋体" w:hAnsi="宋体"/>
                <w:sz w:val="24"/>
              </w:rPr>
            </w:pPr>
          </w:p>
          <w:p w14:paraId="50A16DA2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EB387F1" wp14:editId="0872FBA6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E2CD3A4" wp14:editId="58C0073B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E01B1E" w14:paraId="234E137C" w14:textId="77777777">
        <w:trPr>
          <w:trHeight w:val="439"/>
        </w:trPr>
        <w:tc>
          <w:tcPr>
            <w:tcW w:w="1447" w:type="dxa"/>
            <w:vAlign w:val="center"/>
          </w:tcPr>
          <w:p w14:paraId="207DA8BA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 w14:textId="77777777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E01B1E" w14:paraId="386916B3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054E36A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4930D11" w14:textId="46E2FAE0" w:rsidR="00E01B1E" w:rsidRDefault="00BC42B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202C49">
              <w:rPr>
                <w:rFonts w:ascii="宋体" w:hAnsi="宋体" w:hint="eastAsia"/>
                <w:sz w:val="24"/>
              </w:rPr>
              <w:t>Spring</w:t>
            </w:r>
            <w:r w:rsidR="002A07F2">
              <w:rPr>
                <w:rFonts w:ascii="宋体" w:hAnsi="宋体" w:hint="eastAsia"/>
                <w:sz w:val="24"/>
              </w:rPr>
              <w:t>框架应用</w:t>
            </w:r>
          </w:p>
        </w:tc>
      </w:tr>
      <w:tr w:rsidR="00E01B1E" w14:paraId="7DD59917" w14:textId="77777777">
        <w:trPr>
          <w:trHeight w:val="401"/>
        </w:trPr>
        <w:tc>
          <w:tcPr>
            <w:tcW w:w="1447" w:type="dxa"/>
            <w:vAlign w:val="center"/>
          </w:tcPr>
          <w:p w14:paraId="32989C7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2202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2203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2204</w:t>
            </w:r>
          </w:p>
        </w:tc>
        <w:tc>
          <w:tcPr>
            <w:tcW w:w="1418" w:type="dxa"/>
            <w:vAlign w:val="center"/>
          </w:tcPr>
          <w:p w14:paraId="62AB302B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 w14:textId="77777777" w:rsidR="00E01B1E" w:rsidRDefault="00BC42B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大数据、人工智能</w:t>
            </w:r>
          </w:p>
        </w:tc>
      </w:tr>
      <w:tr w:rsidR="00E01B1E" w14:paraId="4E74C21F" w14:textId="77777777">
        <w:trPr>
          <w:trHeight w:val="389"/>
        </w:trPr>
        <w:tc>
          <w:tcPr>
            <w:tcW w:w="1447" w:type="dxa"/>
            <w:vAlign w:val="center"/>
          </w:tcPr>
          <w:p w14:paraId="065EFE7F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 w14:textId="77777777" w:rsidR="00E01B1E" w:rsidRDefault="00BC42BF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；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星期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第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节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；教室号：</w:t>
            </w:r>
          </w:p>
        </w:tc>
      </w:tr>
    </w:tbl>
    <w:p w14:paraId="704804A3" w14:textId="77777777" w:rsidR="00E01B1E" w:rsidRDefault="00E01B1E">
      <w:pPr>
        <w:jc w:val="center"/>
        <w:rPr>
          <w:b/>
          <w:sz w:val="24"/>
          <w:szCs w:val="36"/>
        </w:rPr>
      </w:pPr>
    </w:p>
    <w:p w14:paraId="15E6D834" w14:textId="77777777" w:rsidR="00E01B1E" w:rsidRDefault="00BC42BF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7686"/>
        <w:gridCol w:w="1108"/>
      </w:tblGrid>
      <w:tr w:rsidR="007E70D1" w14:paraId="221CE9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54010773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</w:t>
            </w:r>
            <w:r>
              <w:rPr>
                <w:rFonts w:ascii="宋体" w:hAnsi="宋体" w:hint="eastAsia"/>
                <w:b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</w:rPr>
              <w:t>学</w:t>
            </w:r>
            <w:r>
              <w:rPr>
                <w:rFonts w:ascii="宋体" w:hAnsi="宋体" w:hint="eastAsia"/>
                <w:b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</w:rPr>
              <w:t>内</w:t>
            </w:r>
            <w:r>
              <w:rPr>
                <w:rFonts w:ascii="宋体" w:hAnsi="宋体" w:hint="eastAsia"/>
                <w:b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sz w:val="24"/>
              </w:rPr>
              <w:t>容</w:t>
            </w:r>
          </w:p>
        </w:tc>
        <w:tc>
          <w:tcPr>
            <w:tcW w:w="1467" w:type="dxa"/>
            <w:vAlign w:val="center"/>
          </w:tcPr>
          <w:p w14:paraId="5D51B1C0" w14:textId="77777777" w:rsidR="00E01B1E" w:rsidRDefault="00BC42B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</w:t>
            </w: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注</w:t>
            </w:r>
          </w:p>
        </w:tc>
      </w:tr>
      <w:tr w:rsidR="007E70D1" w14:paraId="07F58B5F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1392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D689AA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1016796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DEFAF72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F2A8CF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E6ED6C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D32F55A" w14:textId="77777777" w:rsidR="00E01B1E" w:rsidRDefault="00BC42BF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F2F846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F7F70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FCBBE0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46C6A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43FA48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8986B5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A5A082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AF8629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5EB163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6BF3FC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FD7C7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49BF72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E64A566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2A0FEC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6B1B0B7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9D5507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77CEC54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E83191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0666B1F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CC64180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CCB8D23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37F2560D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6DBFE7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0BF3CCF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38C8F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226B7FC5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1116BDB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6463686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A83771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5463BA99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10FA638A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0C96472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791F55E8" w14:textId="77777777" w:rsidR="00E01B1E" w:rsidRDefault="00E01B1E">
            <w:pPr>
              <w:spacing w:line="400" w:lineRule="exact"/>
              <w:jc w:val="center"/>
              <w:rPr>
                <w:sz w:val="24"/>
              </w:rPr>
            </w:pPr>
          </w:p>
          <w:p w14:paraId="422FA615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390356C3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024363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841428A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1AA25817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11A276C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367357F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697C2C1D" w14:textId="77777777" w:rsidR="00E01B1E" w:rsidRDefault="00E01B1E">
            <w:pPr>
              <w:spacing w:beforeLines="50" w:before="156" w:line="400" w:lineRule="exact"/>
              <w:rPr>
                <w:sz w:val="24"/>
              </w:rPr>
            </w:pPr>
          </w:p>
          <w:p w14:paraId="5BB552B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330BD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59733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5A615D2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F9FD11C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26055F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A9046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1B8731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81E221D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0F9F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D54D058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C9A307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77FFBF6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F203F4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8E7D95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74A416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FE9075" w14:textId="77777777" w:rsidR="00E01B1E" w:rsidRDefault="00BC42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7E3490D0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41A47519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D2D0B89" w14:textId="77777777" w:rsidR="00E01B1E" w:rsidRDefault="00BC42BF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08A5B82B" w14:textId="77777777" w:rsidR="00E01B1E" w:rsidRDefault="00E01B1E">
            <w:pPr>
              <w:spacing w:line="400" w:lineRule="exact"/>
              <w:rPr>
                <w:sz w:val="24"/>
              </w:rPr>
            </w:pPr>
          </w:p>
          <w:p w14:paraId="5896F647" w14:textId="77777777" w:rsidR="00E01B1E" w:rsidRDefault="00E01B1E">
            <w:pPr>
              <w:spacing w:line="400" w:lineRule="exact"/>
              <w:rPr>
                <w:b/>
                <w:sz w:val="24"/>
              </w:rPr>
            </w:pPr>
          </w:p>
          <w:p w14:paraId="3272E586" w14:textId="77777777" w:rsidR="00E01B1E" w:rsidRDefault="00BC42BF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 w14:textId="77777777" w:rsidR="00E01B1E" w:rsidRDefault="00E01B1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25632A4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5FE1709A" w14:textId="77777777" w:rsidR="00E01B1E" w:rsidRDefault="00BC42B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66A9B888" w14:textId="77777777" w:rsidR="00E01B1E" w:rsidRDefault="00BC42BF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8192B86" w14:textId="77777777" w:rsidR="00E01B1E" w:rsidRDefault="00BC42BF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</w:t>
            </w:r>
            <w:r>
              <w:rPr>
                <w:rFonts w:hint="eastAsia"/>
                <w:sz w:val="24"/>
              </w:rPr>
              <w:t>编程语言</w:t>
            </w:r>
            <w:r>
              <w:rPr>
                <w:rFonts w:hint="eastAsia"/>
                <w:sz w:val="24"/>
              </w:rPr>
              <w:t>有哪些呢？对比一下</w:t>
            </w: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它们的</w:t>
            </w:r>
            <w:r>
              <w:rPr>
                <w:rFonts w:hint="eastAsia"/>
                <w:sz w:val="24"/>
              </w:rPr>
              <w:t>不同和相似之处。</w:t>
            </w:r>
          </w:p>
          <w:p w14:paraId="18A77FA9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6CD930E9" w14:textId="4CD14549" w:rsidR="00E01B1E" w:rsidRDefault="00BC42BF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、</w:t>
            </w:r>
            <w:r w:rsidR="0009422F" w:rsidRPr="0009422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Spring简介</w:t>
            </w:r>
          </w:p>
          <w:p w14:paraId="34455AA1" w14:textId="53882894" w:rsidR="00532285" w:rsidRPr="00532285" w:rsidRDefault="00532285" w:rsidP="00532285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532285">
              <w:rPr>
                <w:rFonts w:asciiTheme="minorEastAsia" w:eastAsiaTheme="minorEastAsia" w:hAnsiTheme="minorEastAsia" w:hint="eastAsia"/>
                <w:sz w:val="24"/>
              </w:rPr>
              <w:t xml:space="preserve"> 1.1)什么是框架</w:t>
            </w:r>
          </w:p>
          <w:p w14:paraId="63B2B4F1" w14:textId="77777777" w:rsidR="00532285" w:rsidRPr="00532285" w:rsidRDefault="00532285" w:rsidP="00532285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532285">
              <w:rPr>
                <w:rFonts w:asciiTheme="minorEastAsia" w:eastAsiaTheme="minorEastAsia" w:hAnsiTheme="minorEastAsia" w:hint="eastAsia"/>
                <w:sz w:val="24"/>
              </w:rPr>
              <w:t>- 源自于建筑学，隶属土木工程，后发展到软件工程领域</w:t>
            </w:r>
          </w:p>
          <w:p w14:paraId="59D47550" w14:textId="77777777" w:rsidR="00532285" w:rsidRPr="00532285" w:rsidRDefault="00532285" w:rsidP="00532285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532285">
              <w:rPr>
                <w:rFonts w:asciiTheme="minorEastAsia" w:eastAsiaTheme="minorEastAsia" w:hAnsiTheme="minorEastAsia" w:hint="eastAsia"/>
                <w:sz w:val="24"/>
              </w:rPr>
              <w:t>- 软件工程框架：经过验证的，具有一定功能的，半成品软件</w:t>
            </w:r>
          </w:p>
          <w:p w14:paraId="46A57041" w14:textId="77777777" w:rsidR="00532285" w:rsidRPr="00532285" w:rsidRDefault="00532285" w:rsidP="00532285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532285">
              <w:rPr>
                <w:rFonts w:asciiTheme="minorEastAsia" w:eastAsiaTheme="minorEastAsia" w:hAnsiTheme="minorEastAsia" w:hint="eastAsia"/>
                <w:sz w:val="24"/>
              </w:rPr>
              <w:t xml:space="preserve">  - 经过验证</w:t>
            </w:r>
          </w:p>
          <w:p w14:paraId="53D0408F" w14:textId="77777777" w:rsidR="00532285" w:rsidRPr="00532285" w:rsidRDefault="00532285" w:rsidP="00532285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532285">
              <w:rPr>
                <w:rFonts w:asciiTheme="minorEastAsia" w:eastAsiaTheme="minorEastAsia" w:hAnsiTheme="minorEastAsia" w:hint="eastAsia"/>
                <w:sz w:val="24"/>
              </w:rPr>
              <w:t xml:space="preserve">  - 具有一定功能</w:t>
            </w:r>
          </w:p>
          <w:p w14:paraId="6714717A" w14:textId="77498AB5" w:rsidR="00992262" w:rsidRDefault="00532285" w:rsidP="00532285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32285">
              <w:rPr>
                <w:rFonts w:asciiTheme="minorEastAsia" w:eastAsiaTheme="minorEastAsia" w:hAnsiTheme="minorEastAsia" w:hint="eastAsia"/>
                <w:sz w:val="24"/>
              </w:rPr>
              <w:t xml:space="preserve">  - 半成品</w:t>
            </w:r>
          </w:p>
          <w:p w14:paraId="6CEA66E8" w14:textId="3F6A540B" w:rsidR="00992262" w:rsidRDefault="00046C5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46C52">
              <w:rPr>
                <w:rFonts w:asciiTheme="minorEastAsia" w:eastAsiaTheme="minorEastAsia" w:hAnsiTheme="minorEastAsia" w:hint="eastAsia"/>
                <w:sz w:val="24"/>
              </w:rPr>
              <w:t>1.2)框架的作用</w:t>
            </w:r>
          </w:p>
          <w:p w14:paraId="100BE915" w14:textId="4500A67B" w:rsidR="00346D98" w:rsidRPr="00C22022" w:rsidRDefault="00346D98" w:rsidP="00346D9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346D98">
              <w:rPr>
                <w:rFonts w:asciiTheme="minorEastAsia" w:eastAsiaTheme="minorEastAsia" w:hAnsiTheme="minorEastAsia" w:hint="eastAsia"/>
                <w:sz w:val="24"/>
              </w:rPr>
              <w:t>1.3)Spring是什么</w:t>
            </w:r>
          </w:p>
          <w:p w14:paraId="6D270EEC" w14:textId="3670545C" w:rsidR="00346D98" w:rsidRDefault="00346D98" w:rsidP="00346D98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346D98">
              <w:rPr>
                <w:rFonts w:asciiTheme="minorEastAsia" w:eastAsiaTheme="minorEastAsia" w:hAnsiTheme="minorEastAsia" w:hint="eastAsia"/>
                <w:sz w:val="24"/>
              </w:rPr>
              <w:t>Spring是分层的</w:t>
            </w:r>
            <w:proofErr w:type="spellStart"/>
            <w:r w:rsidRPr="00346D98">
              <w:rPr>
                <w:rFonts w:asciiTheme="minorEastAsia" w:eastAsiaTheme="minorEastAsia" w:hAnsiTheme="minorEastAsia" w:hint="eastAsia"/>
                <w:sz w:val="24"/>
              </w:rPr>
              <w:t>JavaSE</w:t>
            </w:r>
            <w:proofErr w:type="spellEnd"/>
            <w:r w:rsidRPr="00346D98">
              <w:rPr>
                <w:rFonts w:asciiTheme="minorEastAsia" w:eastAsiaTheme="minorEastAsia" w:hAnsiTheme="minorEastAsia" w:hint="eastAsia"/>
                <w:sz w:val="24"/>
              </w:rPr>
              <w:t>/EE应用full-stack轻量级开源框架</w:t>
            </w:r>
          </w:p>
          <w:p w14:paraId="7D441B51" w14:textId="15DBD5B4" w:rsidR="00F5694B" w:rsidRDefault="001D2E2E" w:rsidP="007E619A">
            <w:pPr>
              <w:rPr>
                <w:rFonts w:asciiTheme="minorEastAsia" w:eastAsiaTheme="minorEastAsia" w:hAnsiTheme="minorEastAsia"/>
                <w:sz w:val="24"/>
              </w:rPr>
            </w:pPr>
            <w:r w:rsidRPr="001D2E2E">
              <w:rPr>
                <w:rFonts w:asciiTheme="minorEastAsia" w:eastAsiaTheme="minorEastAsia" w:hAnsiTheme="minorEastAsia" w:hint="eastAsia"/>
                <w:sz w:val="24"/>
              </w:rPr>
              <w:t>1.4)Spring的体系结构</w:t>
            </w:r>
          </w:p>
          <w:p w14:paraId="2DA20F11" w14:textId="4C90F1F1" w:rsidR="0081135A" w:rsidRDefault="0081135A" w:rsidP="007E619A">
            <w:pPr>
              <w:rPr>
                <w:rFonts w:asciiTheme="minorEastAsia" w:eastAsiaTheme="minorEastAsia" w:hAnsiTheme="minorEastAsia"/>
                <w:sz w:val="24"/>
              </w:rPr>
            </w:pPr>
            <w:r w:rsidRPr="0081135A">
              <w:rPr>
                <w:rFonts w:asciiTheme="minorEastAsia" w:eastAsiaTheme="minorEastAsia" w:hAnsiTheme="minorEastAsia" w:hint="eastAsia"/>
                <w:sz w:val="24"/>
              </w:rPr>
              <w:t>1.5)Spring的发展历史</w:t>
            </w:r>
          </w:p>
          <w:p w14:paraId="6156F46D" w14:textId="04ACF0B2" w:rsidR="0081135A" w:rsidRDefault="0081135A" w:rsidP="007E619A">
            <w:pPr>
              <w:rPr>
                <w:rFonts w:asciiTheme="minorEastAsia" w:eastAsiaTheme="minorEastAsia" w:hAnsiTheme="minorEastAsia"/>
                <w:sz w:val="24"/>
              </w:rPr>
            </w:pPr>
            <w:r w:rsidRPr="0081135A">
              <w:rPr>
                <w:rFonts w:asciiTheme="minorEastAsia" w:eastAsiaTheme="minorEastAsia" w:hAnsiTheme="minorEastAsia" w:hint="eastAsia"/>
                <w:sz w:val="24"/>
              </w:rPr>
              <w:t>1.6)Spring优势</w:t>
            </w:r>
          </w:p>
          <w:p w14:paraId="7A0368D7" w14:textId="288FC484" w:rsidR="0081135A" w:rsidRPr="0081135A" w:rsidRDefault="0081135A" w:rsidP="007E619A">
            <w:pPr>
              <w:rPr>
                <w:rFonts w:asciiTheme="minorEastAsia" w:eastAsiaTheme="minorEastAsia" w:hAnsiTheme="minorEastAsia"/>
                <w:sz w:val="24"/>
              </w:rPr>
            </w:pPr>
            <w:r w:rsidRPr="0081135A">
              <w:rPr>
                <w:rFonts w:asciiTheme="minorEastAsia" w:eastAsiaTheme="minorEastAsia" w:hAnsiTheme="minorEastAsia"/>
                <w:sz w:val="24"/>
              </w:rPr>
              <w:drawing>
                <wp:inline distT="0" distB="0" distL="0" distR="0" wp14:anchorId="2E72CE27" wp14:editId="68E7BCA7">
                  <wp:extent cx="4122728" cy="226695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8821" cy="2275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8CC58D" w14:textId="77777777" w:rsidR="0081135A" w:rsidRDefault="0081135A" w:rsidP="007E619A">
            <w:pPr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47460DA9" w14:textId="65200FCE" w:rsidR="00E01B1E" w:rsidRDefault="00BC42BF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、</w:t>
            </w:r>
            <w:r w:rsidR="0081135A" w:rsidRPr="0081135A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IoC简介</w:t>
            </w:r>
          </w:p>
          <w:p w14:paraId="6586DD8A" w14:textId="6C43EEAB" w:rsidR="00E01B1E" w:rsidRPr="008258E3" w:rsidRDefault="008258E3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8258E3">
              <w:rPr>
                <w:rFonts w:asciiTheme="minorEastAsia" w:eastAsiaTheme="minorEastAsia" w:hAnsiTheme="minorEastAsia" w:hint="eastAsia"/>
                <w:sz w:val="24"/>
              </w:rPr>
              <w:t>耦合与内聚</w:t>
            </w:r>
          </w:p>
          <w:p w14:paraId="0066DA00" w14:textId="77777777" w:rsidR="008258E3" w:rsidRPr="008258E3" w:rsidRDefault="008258E3" w:rsidP="008258E3">
            <w:pPr>
              <w:spacing w:line="400" w:lineRule="exact"/>
              <w:jc w:val="left"/>
              <w:rPr>
                <w:rFonts w:ascii="宋体" w:hAnsi="宋体" w:cs="宋体" w:hint="eastAsia"/>
                <w:color w:val="000000" w:themeColor="text1"/>
                <w:sz w:val="24"/>
              </w:rPr>
            </w:pPr>
            <w:r w:rsidRPr="008258E3">
              <w:rPr>
                <w:rFonts w:ascii="宋体" w:hAnsi="宋体" w:cs="宋体" w:hint="eastAsia"/>
                <w:color w:val="000000" w:themeColor="text1"/>
                <w:sz w:val="24"/>
              </w:rPr>
              <w:lastRenderedPageBreak/>
              <w:t>- 耦合（Coupling）：代码书写过程中所使用技术的结合紧密度，用于衡量软件中各个模块之间的互联程度</w:t>
            </w:r>
          </w:p>
          <w:p w14:paraId="62F8AC97" w14:textId="04C5E10F" w:rsidR="00E01B1E" w:rsidRDefault="008258E3" w:rsidP="008258E3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 w:rsidRPr="008258E3">
              <w:rPr>
                <w:rFonts w:ascii="宋体" w:hAnsi="宋体" w:cs="宋体" w:hint="eastAsia"/>
                <w:color w:val="000000" w:themeColor="text1"/>
                <w:sz w:val="24"/>
              </w:rPr>
              <w:t>- 内聚（Cohesion）：代码书写过程中单个模块内部各组成部分间的联系，用于衡量软件中各个功能模块内部的功能联系</w:t>
            </w:r>
          </w:p>
          <w:p w14:paraId="6D6EC596" w14:textId="4D9F07B9" w:rsidR="008258E3" w:rsidRDefault="008258E3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0B5FF118" w14:textId="77777777" w:rsidR="008A514D" w:rsidRPr="008A514D" w:rsidRDefault="008A514D" w:rsidP="008A514D">
            <w:pPr>
              <w:spacing w:line="400" w:lineRule="exact"/>
              <w:jc w:val="left"/>
              <w:rPr>
                <w:rFonts w:ascii="宋体" w:hAnsi="宋体" w:cs="宋体" w:hint="eastAsia"/>
                <w:color w:val="000000" w:themeColor="text1"/>
                <w:sz w:val="24"/>
              </w:rPr>
            </w:pPr>
            <w:r w:rsidRPr="008A514D">
              <w:rPr>
                <w:rFonts w:ascii="宋体" w:hAnsi="宋体" w:cs="宋体" w:hint="eastAsia"/>
                <w:color w:val="000000" w:themeColor="text1"/>
                <w:sz w:val="24"/>
              </w:rPr>
              <w:t>程序书写的目标：高内聚，低耦合</w:t>
            </w:r>
          </w:p>
          <w:p w14:paraId="7AB0ED46" w14:textId="77777777" w:rsidR="008A514D" w:rsidRPr="008A514D" w:rsidRDefault="008A514D" w:rsidP="008A514D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68F82456" w14:textId="708B822D" w:rsidR="008258E3" w:rsidRDefault="008A514D" w:rsidP="008A514D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 w:rsidRPr="008A514D">
              <w:rPr>
                <w:rFonts w:ascii="宋体" w:hAnsi="宋体" w:cs="宋体" w:hint="eastAsia"/>
                <w:color w:val="000000" w:themeColor="text1"/>
                <w:sz w:val="24"/>
              </w:rPr>
              <w:t>- 就是同一个模块内的各个元素之间要高度紧密，但是各个模块之间的相互依存度却不要那么紧密</w:t>
            </w:r>
          </w:p>
          <w:p w14:paraId="0DCAFDC7" w14:textId="3F7662A1" w:rsidR="008258E3" w:rsidRDefault="008258E3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3BB2A231" w14:textId="46E98A57" w:rsidR="008258E3" w:rsidRDefault="007E70D1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 w:rsidRPr="007E70D1">
              <w:rPr>
                <w:rFonts w:ascii="宋体" w:hAnsi="宋体" w:cs="宋体" w:hint="eastAsia"/>
                <w:color w:val="000000" w:themeColor="text1"/>
                <w:sz w:val="24"/>
              </w:rPr>
              <w:t>工厂模式发展史</w:t>
            </w:r>
          </w:p>
          <w:p w14:paraId="0C1B8C9A" w14:textId="281166E4" w:rsidR="008258E3" w:rsidRDefault="008258E3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1588D68B" w14:textId="581CBAB6" w:rsidR="008258E3" w:rsidRDefault="008258E3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7E88DDA7" w14:textId="77777777" w:rsidR="007E70D1" w:rsidRDefault="00BC42BF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</w:p>
          <w:p w14:paraId="62D4A31A" w14:textId="77777777" w:rsidR="007E70D1" w:rsidRDefault="007E70D1">
            <w:pPr>
              <w:spacing w:line="400" w:lineRule="exact"/>
              <w:jc w:val="left"/>
              <w:rPr>
                <w:sz w:val="24"/>
              </w:rPr>
            </w:pPr>
          </w:p>
          <w:p w14:paraId="20E02887" w14:textId="77777777" w:rsidR="007E70D1" w:rsidRDefault="007E70D1">
            <w:pPr>
              <w:spacing w:line="400" w:lineRule="exact"/>
              <w:jc w:val="left"/>
              <w:rPr>
                <w:sz w:val="24"/>
              </w:rPr>
            </w:pPr>
          </w:p>
          <w:p w14:paraId="00D86823" w14:textId="20EB6B00" w:rsidR="007E70D1" w:rsidRDefault="007E70D1">
            <w:pPr>
              <w:spacing w:line="400" w:lineRule="exact"/>
              <w:jc w:val="left"/>
              <w:rPr>
                <w:sz w:val="24"/>
              </w:rPr>
            </w:pPr>
          </w:p>
          <w:p w14:paraId="20426678" w14:textId="77777777" w:rsidR="007E70D1" w:rsidRDefault="007E70D1">
            <w:pPr>
              <w:spacing w:line="400" w:lineRule="exact"/>
              <w:jc w:val="left"/>
              <w:rPr>
                <w:sz w:val="24"/>
              </w:rPr>
            </w:pPr>
          </w:p>
          <w:p w14:paraId="7907C178" w14:textId="32AC7BBE" w:rsidR="007E70D1" w:rsidRDefault="007E70D1">
            <w:pPr>
              <w:spacing w:line="400" w:lineRule="exact"/>
              <w:jc w:val="left"/>
              <w:rPr>
                <w:sz w:val="24"/>
              </w:rPr>
            </w:pPr>
            <w:r w:rsidRPr="007E70D1">
              <w:rPr>
                <w:rFonts w:ascii="宋体" w:hAnsi="宋体" w:cs="宋体"/>
                <w:color w:val="000000" w:themeColor="text1"/>
                <w:sz w:val="24"/>
              </w:rPr>
              <w:drawing>
                <wp:inline distT="0" distB="0" distL="0" distR="0" wp14:anchorId="1E13FCB2" wp14:editId="7FD1F5E0">
                  <wp:extent cx="4032930" cy="1749517"/>
                  <wp:effectExtent l="0" t="0" r="5715" b="317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5841" cy="1768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13307B" w14:textId="7AD55C48" w:rsidR="007E70D1" w:rsidRDefault="00E54483">
            <w:pPr>
              <w:spacing w:line="400" w:lineRule="exact"/>
              <w:jc w:val="left"/>
              <w:rPr>
                <w:sz w:val="24"/>
              </w:rPr>
            </w:pPr>
            <w:r w:rsidRPr="00E54483">
              <w:rPr>
                <w:rFonts w:hint="eastAsia"/>
                <w:sz w:val="24"/>
              </w:rPr>
              <w:t>Spring</w:t>
            </w:r>
            <w:r w:rsidRPr="00E54483">
              <w:rPr>
                <w:rFonts w:hint="eastAsia"/>
                <w:sz w:val="24"/>
              </w:rPr>
              <w:t>发展历程</w:t>
            </w:r>
          </w:p>
          <w:p w14:paraId="09BF7B0D" w14:textId="149D4872" w:rsidR="007E70D1" w:rsidRDefault="007E70D1">
            <w:pPr>
              <w:spacing w:line="400" w:lineRule="exact"/>
              <w:jc w:val="left"/>
              <w:rPr>
                <w:sz w:val="24"/>
              </w:rPr>
            </w:pPr>
          </w:p>
          <w:p w14:paraId="11FD785E" w14:textId="43FF58C8" w:rsidR="00E54483" w:rsidRDefault="00E54483">
            <w:pPr>
              <w:spacing w:line="400" w:lineRule="exact"/>
              <w:jc w:val="left"/>
              <w:rPr>
                <w:sz w:val="24"/>
              </w:rPr>
            </w:pPr>
          </w:p>
          <w:p w14:paraId="35FDD80F" w14:textId="66568466" w:rsidR="00E54483" w:rsidRDefault="00E54483">
            <w:pPr>
              <w:spacing w:line="400" w:lineRule="exact"/>
              <w:jc w:val="left"/>
              <w:rPr>
                <w:sz w:val="24"/>
              </w:rPr>
            </w:pPr>
          </w:p>
          <w:p w14:paraId="20222BCD" w14:textId="59F71CC8" w:rsidR="00E54483" w:rsidRDefault="00E54483">
            <w:pPr>
              <w:spacing w:line="400" w:lineRule="exact"/>
              <w:jc w:val="left"/>
              <w:rPr>
                <w:sz w:val="24"/>
              </w:rPr>
            </w:pPr>
          </w:p>
          <w:p w14:paraId="7817FF2B" w14:textId="4BA4FEA5" w:rsidR="00E54483" w:rsidRDefault="00E54483">
            <w:pPr>
              <w:spacing w:line="400" w:lineRule="exact"/>
              <w:jc w:val="left"/>
              <w:rPr>
                <w:sz w:val="24"/>
              </w:rPr>
            </w:pPr>
          </w:p>
          <w:p w14:paraId="13C9DAAF" w14:textId="41D71DC7" w:rsidR="00E54483" w:rsidRDefault="00E54483">
            <w:pPr>
              <w:spacing w:line="400" w:lineRule="exact"/>
              <w:jc w:val="left"/>
              <w:rPr>
                <w:sz w:val="24"/>
              </w:rPr>
            </w:pPr>
          </w:p>
          <w:p w14:paraId="749E2997" w14:textId="26DA997D" w:rsidR="00E54483" w:rsidRDefault="00E54483">
            <w:pPr>
              <w:spacing w:line="400" w:lineRule="exact"/>
              <w:jc w:val="left"/>
              <w:rPr>
                <w:sz w:val="24"/>
              </w:rPr>
            </w:pPr>
          </w:p>
          <w:p w14:paraId="2B48AB69" w14:textId="04CDF787" w:rsidR="00E54483" w:rsidRDefault="00E54483">
            <w:pPr>
              <w:spacing w:line="400" w:lineRule="exact"/>
              <w:jc w:val="left"/>
              <w:rPr>
                <w:sz w:val="24"/>
              </w:rPr>
            </w:pPr>
            <w:r w:rsidRPr="00E54483">
              <w:rPr>
                <w:sz w:val="24"/>
              </w:rPr>
              <w:drawing>
                <wp:inline distT="0" distB="0" distL="0" distR="0" wp14:anchorId="6C9DA625" wp14:editId="76FBCACE">
                  <wp:extent cx="4741450" cy="1997938"/>
                  <wp:effectExtent l="0" t="0" r="2540" b="254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8549" cy="2000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98FC2B" w14:textId="710EECBD" w:rsidR="00E54483" w:rsidRDefault="00E54483">
            <w:pPr>
              <w:spacing w:line="400" w:lineRule="exact"/>
              <w:jc w:val="left"/>
              <w:rPr>
                <w:sz w:val="24"/>
              </w:rPr>
            </w:pPr>
          </w:p>
          <w:p w14:paraId="6134E03E" w14:textId="7276A25D" w:rsidR="00CD5654" w:rsidRPr="00CD5654" w:rsidRDefault="00CD5654" w:rsidP="00CD5654">
            <w:pPr>
              <w:spacing w:line="400" w:lineRule="exact"/>
              <w:jc w:val="left"/>
              <w:rPr>
                <w:sz w:val="24"/>
              </w:rPr>
            </w:pPr>
            <w:r w:rsidRPr="00CD5654">
              <w:rPr>
                <w:sz w:val="24"/>
              </w:rPr>
              <w:t>IoC</w:t>
            </w:r>
          </w:p>
          <w:p w14:paraId="448B9239" w14:textId="77777777" w:rsidR="00CD5654" w:rsidRPr="00CD5654" w:rsidRDefault="00CD5654" w:rsidP="00CD5654">
            <w:pPr>
              <w:spacing w:line="400" w:lineRule="exact"/>
              <w:jc w:val="left"/>
              <w:rPr>
                <w:sz w:val="24"/>
              </w:rPr>
            </w:pPr>
          </w:p>
          <w:p w14:paraId="39757D88" w14:textId="77777777" w:rsidR="00CD5654" w:rsidRPr="00CD5654" w:rsidRDefault="00CD5654" w:rsidP="00CD5654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 w:rsidRPr="00CD5654">
              <w:rPr>
                <w:rFonts w:hint="eastAsia"/>
                <w:sz w:val="24"/>
              </w:rPr>
              <w:t>- IoC</w:t>
            </w:r>
            <w:r w:rsidRPr="00CD5654">
              <w:rPr>
                <w:rFonts w:hint="eastAsia"/>
                <w:sz w:val="24"/>
              </w:rPr>
              <w:t>（</w:t>
            </w:r>
            <w:r w:rsidRPr="00CD5654">
              <w:rPr>
                <w:rFonts w:hint="eastAsia"/>
                <w:sz w:val="24"/>
              </w:rPr>
              <w:t>Inversion Of Control</w:t>
            </w:r>
            <w:r w:rsidRPr="00CD5654">
              <w:rPr>
                <w:rFonts w:hint="eastAsia"/>
                <w:sz w:val="24"/>
              </w:rPr>
              <w:t>）控制反转，</w:t>
            </w:r>
            <w:r w:rsidRPr="00CD5654">
              <w:rPr>
                <w:rFonts w:hint="eastAsia"/>
                <w:sz w:val="24"/>
              </w:rPr>
              <w:t>Spring</w:t>
            </w:r>
            <w:r w:rsidRPr="00CD5654">
              <w:rPr>
                <w:rFonts w:hint="eastAsia"/>
                <w:sz w:val="24"/>
              </w:rPr>
              <w:t>反向控制应用程序所需要使用的外部资源</w:t>
            </w:r>
          </w:p>
          <w:p w14:paraId="649CF6E2" w14:textId="6B5DA8AA" w:rsidR="00E54483" w:rsidRDefault="00CD5654" w:rsidP="00CD5654">
            <w:pPr>
              <w:spacing w:line="400" w:lineRule="exact"/>
              <w:jc w:val="left"/>
              <w:rPr>
                <w:sz w:val="24"/>
              </w:rPr>
            </w:pPr>
            <w:r w:rsidRPr="00CD5654">
              <w:rPr>
                <w:rFonts w:hint="eastAsia"/>
                <w:sz w:val="24"/>
              </w:rPr>
              <w:t>- Spring</w:t>
            </w:r>
            <w:r w:rsidRPr="00CD5654">
              <w:rPr>
                <w:rFonts w:hint="eastAsia"/>
                <w:sz w:val="24"/>
              </w:rPr>
              <w:t>控制的资源全部放置在</w:t>
            </w:r>
            <w:r w:rsidRPr="00CD5654">
              <w:rPr>
                <w:rFonts w:hint="eastAsia"/>
                <w:sz w:val="24"/>
              </w:rPr>
              <w:t>Spring</w:t>
            </w:r>
            <w:r w:rsidRPr="00CD5654">
              <w:rPr>
                <w:rFonts w:hint="eastAsia"/>
                <w:sz w:val="24"/>
              </w:rPr>
              <w:t>容器中，该容器称为</w:t>
            </w:r>
            <w:r w:rsidRPr="00CD5654">
              <w:rPr>
                <w:rFonts w:hint="eastAsia"/>
                <w:sz w:val="24"/>
              </w:rPr>
              <w:t>IoC</w:t>
            </w:r>
            <w:r w:rsidRPr="00CD5654">
              <w:rPr>
                <w:rFonts w:hint="eastAsia"/>
                <w:sz w:val="24"/>
              </w:rPr>
              <w:t>容器</w:t>
            </w:r>
          </w:p>
          <w:p w14:paraId="58FFE440" w14:textId="7D266C79" w:rsidR="00E54483" w:rsidRDefault="00E54483">
            <w:pPr>
              <w:spacing w:line="400" w:lineRule="exact"/>
              <w:jc w:val="left"/>
              <w:rPr>
                <w:sz w:val="24"/>
              </w:rPr>
            </w:pPr>
          </w:p>
          <w:p w14:paraId="31ED35FE" w14:textId="743D0CD7" w:rsidR="00E54483" w:rsidRDefault="00E54483">
            <w:pPr>
              <w:spacing w:line="400" w:lineRule="exact"/>
              <w:jc w:val="left"/>
              <w:rPr>
                <w:sz w:val="24"/>
              </w:rPr>
            </w:pPr>
          </w:p>
          <w:p w14:paraId="65227D74" w14:textId="77777777" w:rsidR="00E54483" w:rsidRDefault="00E54483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79021749" w14:textId="3A37CCFB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60444414" w14:textId="77777777" w:rsidR="00E01B1E" w:rsidRDefault="00E01B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35F49725" w14:textId="77777777" w:rsidR="00E01B1E" w:rsidRDefault="00BC42BF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03574528" w14:textId="42A17817" w:rsidR="00E01B1E" w:rsidRDefault="00E01B1E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4788EF82" w14:textId="6B59304E" w:rsidR="00463AB0" w:rsidRDefault="00463AB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79F179F" w14:textId="0D5A0F33" w:rsidR="00463AB0" w:rsidRDefault="00463AB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05C23C" w14:textId="77777777" w:rsidR="00463AB0" w:rsidRDefault="00463AB0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4604B36C" w14:textId="77D47869" w:rsidR="00E01B1E" w:rsidRDefault="00BC42BF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463AB0">
              <w:rPr>
                <w:rFonts w:asciiTheme="minorEastAsia" w:eastAsiaTheme="minorEastAsia" w:hAnsiTheme="minorEastAsia" w:hint="eastAsia"/>
                <w:sz w:val="24"/>
              </w:rPr>
              <w:t>Spring框架的组成原理及应用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D64104C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42D21A3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14370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33E549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93F9950" w14:textId="77777777" w:rsidR="00E01B1E" w:rsidRDefault="00BC42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6C54A90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39CA62B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43A99C5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729DB60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BD1F6A7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0F0130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5179DE8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A7892A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 w14:textId="77777777" w:rsidR="00E01B1E" w:rsidRDefault="00E01B1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 w14:textId="77777777" w:rsidR="00E01B1E" w:rsidRDefault="00BC42B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12BE295B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</w:rPr>
              <w:t>能说出什么是编译什么是解释</w:t>
            </w:r>
            <w:r>
              <w:rPr>
                <w:rFonts w:hint="eastAsia"/>
                <w:szCs w:val="21"/>
              </w:rPr>
              <w:t>等相关练习。</w:t>
            </w:r>
          </w:p>
          <w:p w14:paraId="0EFE48F6" w14:textId="77777777" w:rsidR="00E01B1E" w:rsidRDefault="00E01B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 w14:textId="77777777" w:rsidR="00E01B1E" w:rsidRDefault="00BC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</w:t>
            </w:r>
            <w:r>
              <w:rPr>
                <w:rFonts w:hint="eastAsia"/>
                <w:szCs w:val="21"/>
              </w:rPr>
              <w:t>跨平台</w:t>
            </w:r>
            <w:r>
              <w:rPr>
                <w:rFonts w:hint="eastAsia"/>
                <w:szCs w:val="21"/>
              </w:rPr>
              <w:t>。</w:t>
            </w:r>
          </w:p>
          <w:p w14:paraId="12C42C78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AEAAB1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67B1A33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24CF2802" w14:textId="77777777" w:rsidR="00E01B1E" w:rsidRDefault="00BC42B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FFE3665" w14:textId="77777777" w:rsidR="00E01B1E" w:rsidRDefault="00BC42B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26798CAC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20165D01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14FAC3E3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73398ABE" w14:textId="77777777" w:rsidR="00E01B1E" w:rsidRDefault="00E01B1E">
            <w:pPr>
              <w:spacing w:line="400" w:lineRule="exact"/>
              <w:jc w:val="left"/>
              <w:rPr>
                <w:szCs w:val="21"/>
              </w:rPr>
            </w:pPr>
          </w:p>
          <w:p w14:paraId="018C8C78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D241C99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82B1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2D2BB12" w14:textId="77777777" w:rsidR="00E01B1E" w:rsidRDefault="00BC42BF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9E2354E" wp14:editId="5623C72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 w14:textId="1325A779" w:rsidR="00E01B1E" w:rsidRDefault="007F1B1C">
                                  <w:pPr>
                                    <w:ind w:firstLineChars="550" w:firstLine="132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框架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入门</w:t>
                                  </w:r>
                                </w:p>
                                <w:p w14:paraId="0725B58A" w14:textId="18CA903A" w:rsidR="00E01B1E" w:rsidRDefault="007F1B1C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4CB21891" w14:textId="075C266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平台的组成部分</w:t>
                                  </w:r>
                                </w:p>
                                <w:p w14:paraId="67655DAC" w14:textId="597CCA5A" w:rsidR="00E01B1E" w:rsidRDefault="007F1B1C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 w:rsidR="00BC42BF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6C77803" w14:textId="76AFF025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语言特性</w:t>
                                  </w:r>
                                </w:p>
                                <w:p w14:paraId="1D53CD7B" w14:textId="55590061" w:rsidR="00E01B1E" w:rsidRDefault="00BC42BF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F1B1C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Spring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的加载与执行</w:t>
                                  </w:r>
                                </w:p>
                                <w:p w14:paraId="32FE989D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 w14:textId="77777777" w:rsidR="00E01B1E" w:rsidRDefault="00E01B1E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E2354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47CC6404" w14:textId="1325A779" w:rsidR="00E01B1E" w:rsidRDefault="007F1B1C">
                            <w:pPr>
                              <w:ind w:firstLineChars="550" w:firstLine="132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框架</w:t>
                            </w:r>
                            <w:r w:rsidR="00BC42BF"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入门</w:t>
                            </w:r>
                          </w:p>
                          <w:p w14:paraId="0725B58A" w14:textId="18CA903A" w:rsidR="00E01B1E" w:rsidRDefault="007F1B1C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概述</w:t>
                            </w:r>
                          </w:p>
                          <w:p w14:paraId="4CB21891" w14:textId="075C266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平台的组成部分</w:t>
                            </w:r>
                          </w:p>
                          <w:p w14:paraId="67655DAC" w14:textId="597CCA5A" w:rsidR="00E01B1E" w:rsidRDefault="007F1B1C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 w:rsidR="00BC42BF"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6C77803" w14:textId="76AFF025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语言特性</w:t>
                            </w:r>
                          </w:p>
                          <w:p w14:paraId="1D53CD7B" w14:textId="55590061" w:rsidR="00E01B1E" w:rsidRDefault="00BC42BF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F1B1C">
                              <w:rPr>
                                <w:rFonts w:ascii="宋体" w:hAnsi="宋体" w:cs="宋体"/>
                                <w:sz w:val="24"/>
                              </w:rPr>
                              <w:t>Spring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的加载与执行</w:t>
                            </w:r>
                          </w:p>
                          <w:p w14:paraId="32FE989D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 w14:textId="77777777" w:rsidR="00E01B1E" w:rsidRDefault="00E01B1E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BF41E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74FAE42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6DCD911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18038C4" w14:textId="77777777" w:rsidR="00E01B1E" w:rsidRDefault="00E01B1E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0E9E01" w14:textId="77777777" w:rsidR="00E01B1E" w:rsidRDefault="00E01B1E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2ED06E4C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70D1" w14:paraId="06FC5402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9DBE5" w14:textId="77777777" w:rsidR="00E01B1E" w:rsidRDefault="00BC42B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25B084" w14:textId="00FC12F1" w:rsidR="00E01B1E" w:rsidRDefault="00BC42BF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202C49">
              <w:rPr>
                <w:rFonts w:asciiTheme="minorEastAsia" w:eastAsiaTheme="minorEastAsia" w:hAnsiTheme="minorEastAsia" w:hint="eastAsia"/>
                <w:sz w:val="24"/>
              </w:rPr>
              <w:t>Spring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3DF18701" w14:textId="77777777" w:rsidR="00E01B1E" w:rsidRDefault="00E01B1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 w14:textId="77777777" w:rsidR="00E01B1E" w:rsidRDefault="00E01B1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 w14:textId="77777777" w:rsidR="00E01B1E" w:rsidRDefault="00E01B1E">
      <w:pPr>
        <w:rPr>
          <w:sz w:val="24"/>
        </w:rPr>
      </w:pPr>
    </w:p>
    <w:sectPr w:rsidR="00E01B1E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C933D09"/>
  <w15:docId w15:val="{BDB24881-FD82-4CCB-98A5-074AD1328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282</Words>
  <Characters>1609</Characters>
  <Application>Microsoft Office Word</Application>
  <DocSecurity>0</DocSecurity>
  <Lines>13</Lines>
  <Paragraphs>3</Paragraphs>
  <ScaleCrop>false</ScaleCrop>
  <Company>落雪梨花——扬帆技术论坛更新版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182</cp:revision>
  <dcterms:created xsi:type="dcterms:W3CDTF">2022-02-22T03:04:00Z</dcterms:created>
  <dcterms:modified xsi:type="dcterms:W3CDTF">2024-06-03T10:28:00Z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