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6CAA031A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AF5B3D">
              <w:t xml:space="preserve"> </w:t>
            </w:r>
            <w:r w:rsidR="00AF5B3D" w:rsidRPr="00AF5B3D">
              <w:rPr>
                <w:rFonts w:ascii="宋体" w:hAnsi="宋体" w:cs="宋体"/>
                <w:szCs w:val="21"/>
              </w:rPr>
              <w:t>DI</w:t>
            </w:r>
          </w:p>
          <w:p w14:paraId="6F3F528F" w14:textId="7DD74770" w:rsidR="00E01B1E" w:rsidRDefault="00BC42BF" w:rsidP="007C7C64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115DA6">
              <w:rPr>
                <w:rFonts w:hint="eastAsia"/>
              </w:rPr>
              <w:t xml:space="preserve"> </w:t>
            </w:r>
            <w:r w:rsidR="00115DA6" w:rsidRPr="00115DA6">
              <w:rPr>
                <w:rFonts w:ascii="宋体" w:hAnsi="宋体" w:cs="宋体" w:hint="eastAsia"/>
                <w:szCs w:val="21"/>
              </w:rPr>
              <w:t>set注入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343BE57" w14:textId="1264CE71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C7C64" w:rsidRPr="00AF5B3D">
              <w:rPr>
                <w:rFonts w:ascii="宋体" w:hAnsi="宋体" w:cs="宋体"/>
                <w:szCs w:val="21"/>
              </w:rPr>
              <w:t xml:space="preserve"> </w:t>
            </w:r>
            <w:r w:rsidR="007C7C64" w:rsidRPr="00AF5B3D">
              <w:rPr>
                <w:rFonts w:ascii="宋体" w:hAnsi="宋体" w:cs="宋体"/>
                <w:szCs w:val="21"/>
              </w:rPr>
              <w:t>DI</w:t>
            </w:r>
          </w:p>
          <w:p w14:paraId="54D316A9" w14:textId="782EA365" w:rsidR="00E01B1E" w:rsidRPr="0009010F" w:rsidRDefault="00BC42BF" w:rsidP="0009010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7C7C64">
              <w:rPr>
                <w:rFonts w:hint="eastAsia"/>
              </w:rPr>
              <w:t xml:space="preserve"> </w:t>
            </w:r>
            <w:r w:rsidR="007C7C64" w:rsidRPr="00115DA6">
              <w:rPr>
                <w:rFonts w:ascii="宋体" w:hAnsi="宋体" w:cs="宋体" w:hint="eastAsia"/>
                <w:szCs w:val="21"/>
              </w:rPr>
              <w:t>set注入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50A49E9F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202C49">
              <w:rPr>
                <w:rFonts w:cs="宋体" w:hint="eastAsia"/>
                <w:sz w:val="21"/>
                <w:szCs w:val="21"/>
              </w:rPr>
              <w:t>Spring</w:t>
            </w:r>
            <w:r w:rsidR="003A346A" w:rsidRPr="00AF5B3D">
              <w:rPr>
                <w:rFonts w:cs="宋体"/>
                <w:szCs w:val="21"/>
              </w:rPr>
              <w:t xml:space="preserve"> </w:t>
            </w:r>
            <w:r w:rsidR="003A346A" w:rsidRPr="00AF5B3D">
              <w:rPr>
                <w:rFonts w:cs="宋体"/>
                <w:szCs w:val="21"/>
              </w:rPr>
              <w:t>DI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 w14:textId="5EAF8BB4" w:rsidR="00E01B1E" w:rsidRPr="00BC42BF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3A346A">
              <w:rPr>
                <w:rFonts w:cs="宋体" w:hint="eastAsia"/>
                <w:sz w:val="21"/>
                <w:szCs w:val="21"/>
              </w:rPr>
              <w:t xml:space="preserve"> </w:t>
            </w:r>
            <w:r w:rsidR="003A346A">
              <w:rPr>
                <w:rFonts w:cs="宋体" w:hint="eastAsia"/>
                <w:sz w:val="21"/>
                <w:szCs w:val="21"/>
              </w:rPr>
              <w:t>Spring</w:t>
            </w:r>
            <w:r w:rsidR="003A346A" w:rsidRPr="00AF5B3D">
              <w:rPr>
                <w:rFonts w:cs="宋体"/>
                <w:szCs w:val="21"/>
              </w:rPr>
              <w:t xml:space="preserve"> DI</w:t>
            </w:r>
          </w:p>
          <w:p w14:paraId="26594FDA" w14:textId="235194CD" w:rsidR="00E01B1E" w:rsidRDefault="00BC42BF">
            <w:pPr>
              <w:pStyle w:val="ab"/>
              <w:spacing w:before="0" w:beforeAutospacing="0" w:after="0" w:afterAutospacing="0"/>
            </w:pPr>
            <w:r w:rsidRPr="00BC42BF">
              <w:rPr>
                <w:rFonts w:cs="宋体" w:hint="eastAsia"/>
                <w:sz w:val="21"/>
                <w:szCs w:val="21"/>
              </w:rPr>
              <w:t>2.</w:t>
            </w:r>
            <w:r w:rsidR="00C839B8" w:rsidRPr="00BC42BF">
              <w:rPr>
                <w:rFonts w:cs="宋体" w:hint="eastAsia"/>
                <w:sz w:val="21"/>
                <w:szCs w:val="21"/>
              </w:rPr>
              <w:t>熟悉Spring语言特性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358EAF09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DDAEBB" w14:textId="7C851A31" w:rsidR="009327FC" w:rsidRDefault="009327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AB6F9" w14:textId="77777777" w:rsidR="009327FC" w:rsidRDefault="009327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625A3AF5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A94B44D" w14:textId="75D5CC01" w:rsidR="009327FC" w:rsidRDefault="009327FC">
            <w:pPr>
              <w:spacing w:line="400" w:lineRule="exact"/>
              <w:rPr>
                <w:b/>
                <w:sz w:val="24"/>
              </w:rPr>
            </w:pPr>
          </w:p>
          <w:p w14:paraId="260040FE" w14:textId="692541D5" w:rsidR="009327FC" w:rsidRDefault="009327FC">
            <w:pPr>
              <w:spacing w:line="400" w:lineRule="exact"/>
              <w:rPr>
                <w:b/>
                <w:sz w:val="24"/>
              </w:rPr>
            </w:pPr>
          </w:p>
          <w:p w14:paraId="555B6969" w14:textId="77777777" w:rsidR="007437F5" w:rsidRDefault="007437F5">
            <w:pPr>
              <w:spacing w:line="400" w:lineRule="exact"/>
              <w:rPr>
                <w:b/>
                <w:sz w:val="24"/>
              </w:rPr>
            </w:pPr>
          </w:p>
          <w:p w14:paraId="7CDC1673" w14:textId="72CA2936" w:rsidR="00E01B1E" w:rsidRDefault="00BC42BF" w:rsidP="009327F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02C43074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BA3428" w:rsidRPr="00BA3428">
              <w:rPr>
                <w:rFonts w:asciiTheme="minorEastAsia" w:eastAsiaTheme="minorEastAsia" w:hAnsiTheme="minorEastAsia"/>
                <w:b/>
                <w:bCs/>
                <w:sz w:val="24"/>
              </w:rPr>
              <w:t>DI</w:t>
            </w:r>
          </w:p>
          <w:p w14:paraId="53BB7CAE" w14:textId="77777777" w:rsidR="00BA3428" w:rsidRPr="00BA3428" w:rsidRDefault="00532285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BA3428" w:rsidRPr="00BA3428">
              <w:rPr>
                <w:rFonts w:asciiTheme="minorEastAsia" w:eastAsiaTheme="minorEastAsia" w:hAnsiTheme="minorEastAsia" w:hint="eastAsia"/>
                <w:sz w:val="24"/>
              </w:rPr>
              <w:t>- IoC（Inversion Of Control）控制翻转，Spring反向控制应用程序所需要使用的外部资源</w:t>
            </w:r>
          </w:p>
          <w:p w14:paraId="31ED35FE" w14:textId="5AAB01BE" w:rsidR="00E54483" w:rsidRDefault="00BA3428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A3428">
              <w:rPr>
                <w:rFonts w:asciiTheme="minorEastAsia" w:eastAsiaTheme="minorEastAsia" w:hAnsiTheme="minorEastAsia" w:hint="eastAsia"/>
                <w:sz w:val="24"/>
              </w:rPr>
              <w:t>- DI（Dependency Injection）依赖注入，应用程序运行依赖的资源由Spring为其提供，资源进入应用程序的方式称为注入</w:t>
            </w:r>
          </w:p>
          <w:p w14:paraId="01BEFBE5" w14:textId="16D23372" w:rsidR="00BA3428" w:rsidRDefault="00BA3428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7E0E462" w14:textId="77777777" w:rsidR="00212CFC" w:rsidRPr="00212CFC" w:rsidRDefault="00212CFC" w:rsidP="00212CFC">
            <w:pPr>
              <w:tabs>
                <w:tab w:val="left" w:pos="624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ab/>
            </w:r>
            <w:r w:rsidRPr="00212CFC">
              <w:rPr>
                <w:rFonts w:asciiTheme="minorEastAsia" w:eastAsiaTheme="minorEastAsia" w:hAnsiTheme="minorEastAsia" w:hint="eastAsia"/>
                <w:sz w:val="24"/>
              </w:rPr>
              <w:t>IoC与DI的关系</w:t>
            </w:r>
          </w:p>
          <w:p w14:paraId="29A648E9" w14:textId="77777777" w:rsidR="00212CFC" w:rsidRPr="00212CFC" w:rsidRDefault="00212CFC" w:rsidP="00212CFC">
            <w:pPr>
              <w:tabs>
                <w:tab w:val="left" w:pos="624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B47ED28" w14:textId="77777777" w:rsidR="00212CFC" w:rsidRPr="00212CFC" w:rsidRDefault="00212CFC" w:rsidP="00212CFC">
            <w:pPr>
              <w:tabs>
                <w:tab w:val="left" w:pos="624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12CFC">
              <w:rPr>
                <w:rFonts w:asciiTheme="minorEastAsia" w:eastAsiaTheme="minorEastAsia" w:hAnsiTheme="minorEastAsia" w:hint="eastAsia"/>
                <w:sz w:val="24"/>
              </w:rPr>
              <w:t>- IoC与DI是同一件事站在不同角度看待问题</w:t>
            </w:r>
          </w:p>
          <w:p w14:paraId="190C5930" w14:textId="4162018E" w:rsidR="00BA3428" w:rsidRDefault="00212CFC" w:rsidP="00212CFC">
            <w:pPr>
              <w:tabs>
                <w:tab w:val="left" w:pos="624"/>
              </w:tabs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12CFC">
              <w:rPr>
                <w:rFonts w:asciiTheme="minorEastAsia" w:eastAsiaTheme="minorEastAsia" w:hAnsiTheme="minorEastAsia" w:hint="eastAsia"/>
                <w:sz w:val="24"/>
              </w:rPr>
              <w:t>- 半杯水</w:t>
            </w:r>
          </w:p>
          <w:p w14:paraId="14245DA2" w14:textId="5228C0A1" w:rsidR="00BA3428" w:rsidRDefault="00BA3428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072C3D9" w14:textId="40DC75C2" w:rsidR="00BA3428" w:rsidRPr="00212CFC" w:rsidRDefault="00212CFC" w:rsidP="00BA3428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212CF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2、set注入（主流）</w:t>
            </w:r>
          </w:p>
          <w:p w14:paraId="4B9E832B" w14:textId="77777777" w:rsidR="00750EAD" w:rsidRPr="00750EAD" w:rsidRDefault="00750EAD" w:rsidP="00750E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- 名称：property</w:t>
            </w:r>
          </w:p>
          <w:p w14:paraId="1B1AE875" w14:textId="77777777" w:rsidR="00750EAD" w:rsidRPr="00750EAD" w:rsidRDefault="00750EAD" w:rsidP="00750E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- 类型：**标签**</w:t>
            </w:r>
          </w:p>
          <w:p w14:paraId="72549031" w14:textId="77777777" w:rsidR="00750EAD" w:rsidRPr="00750EAD" w:rsidRDefault="00750EAD" w:rsidP="00750E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- 归属：bean标签</w:t>
            </w:r>
          </w:p>
          <w:p w14:paraId="312C90C7" w14:textId="77777777" w:rsidR="00750EAD" w:rsidRPr="00750EAD" w:rsidRDefault="00750EAD" w:rsidP="00750E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- 作用：使用set方法的形式为bean提供资源</w:t>
            </w:r>
          </w:p>
          <w:p w14:paraId="411364F1" w14:textId="15BAE834" w:rsidR="00BA3428" w:rsidRDefault="00750EAD" w:rsidP="00750EAD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46F8DD5A" w14:textId="52AB3F95" w:rsidR="00BA3428" w:rsidRDefault="00750EAD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 w:hint="eastAsia"/>
                <w:sz w:val="24"/>
              </w:rPr>
              <w:t>基本属性：</w:t>
            </w:r>
          </w:p>
          <w:p w14:paraId="30CBBDFD" w14:textId="77777777" w:rsidR="00750EAD" w:rsidRDefault="00750EAD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/>
                <w:sz w:val="24"/>
              </w:rPr>
              <w:t xml:space="preserve">&lt;property name="propertyName" </w:t>
            </w:r>
          </w:p>
          <w:p w14:paraId="33F6BD17" w14:textId="74A9CA88" w:rsidR="00BA3428" w:rsidRDefault="00750EAD" w:rsidP="00BA342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0EAD">
              <w:rPr>
                <w:rFonts w:asciiTheme="minorEastAsia" w:eastAsiaTheme="minorEastAsia" w:hAnsiTheme="minorEastAsia"/>
                <w:sz w:val="24"/>
              </w:rPr>
              <w:t>value="propertyValue" ref="beanId"/&gt;</w:t>
            </w:r>
          </w:p>
          <w:p w14:paraId="6806AC99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  <w:r w:rsidRPr="00750EAD">
              <w:rPr>
                <w:rFonts w:hint="eastAsia"/>
                <w:sz w:val="24"/>
              </w:rPr>
              <w:t>name</w:t>
            </w:r>
            <w:r w:rsidRPr="00750EAD">
              <w:rPr>
                <w:rFonts w:hint="eastAsia"/>
                <w:sz w:val="24"/>
              </w:rPr>
              <w:t>：对应</w:t>
            </w:r>
            <w:r w:rsidRPr="00750EAD">
              <w:rPr>
                <w:rFonts w:hint="eastAsia"/>
                <w:sz w:val="24"/>
              </w:rPr>
              <w:t>bean</w:t>
            </w:r>
            <w:r w:rsidRPr="00750EAD">
              <w:rPr>
                <w:rFonts w:hint="eastAsia"/>
                <w:sz w:val="24"/>
              </w:rPr>
              <w:t>中的属性名，要求该属性必须提供可访问的</w:t>
            </w:r>
            <w:r w:rsidRPr="00750EAD">
              <w:rPr>
                <w:rFonts w:hint="eastAsia"/>
                <w:sz w:val="24"/>
              </w:rPr>
              <w:t>set</w:t>
            </w:r>
            <w:r w:rsidRPr="00750EAD">
              <w:rPr>
                <w:rFonts w:hint="eastAsia"/>
                <w:sz w:val="24"/>
              </w:rPr>
              <w:t>方法（严格规范为此名称是</w:t>
            </w:r>
            <w:r w:rsidRPr="00750EAD">
              <w:rPr>
                <w:rFonts w:hint="eastAsia"/>
                <w:sz w:val="24"/>
              </w:rPr>
              <w:t>set</w:t>
            </w:r>
            <w:r w:rsidRPr="00750EAD">
              <w:rPr>
                <w:rFonts w:hint="eastAsia"/>
                <w:sz w:val="24"/>
              </w:rPr>
              <w:t>方法对应名称）</w:t>
            </w:r>
          </w:p>
          <w:p w14:paraId="63184CA3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</w:p>
          <w:p w14:paraId="3640E800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  <w:r w:rsidRPr="00750EAD">
              <w:rPr>
                <w:sz w:val="24"/>
              </w:rPr>
              <w:t>​</w:t>
            </w:r>
            <w:r w:rsidRPr="00750EAD">
              <w:rPr>
                <w:sz w:val="24"/>
              </w:rPr>
              <w:tab/>
              <w:t>value</w:t>
            </w:r>
            <w:r w:rsidRPr="00750EAD">
              <w:rPr>
                <w:rFonts w:hint="eastAsia"/>
                <w:sz w:val="24"/>
              </w:rPr>
              <w:t>：设定非引用类型属性对应的值，不能与</w:t>
            </w:r>
            <w:r w:rsidRPr="00750EAD">
              <w:rPr>
                <w:sz w:val="24"/>
              </w:rPr>
              <w:t>ref</w:t>
            </w:r>
            <w:r w:rsidRPr="00750EAD">
              <w:rPr>
                <w:rFonts w:hint="eastAsia"/>
                <w:sz w:val="24"/>
              </w:rPr>
              <w:t>同时使用</w:t>
            </w:r>
          </w:p>
          <w:p w14:paraId="73111938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</w:p>
          <w:p w14:paraId="720175A6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  <w:r w:rsidRPr="00750EAD">
              <w:rPr>
                <w:sz w:val="24"/>
              </w:rPr>
              <w:lastRenderedPageBreak/>
              <w:t>​</w:t>
            </w:r>
            <w:r w:rsidRPr="00750EAD">
              <w:rPr>
                <w:sz w:val="24"/>
              </w:rPr>
              <w:tab/>
              <w:t>ref</w:t>
            </w:r>
            <w:r w:rsidRPr="00750EAD">
              <w:rPr>
                <w:rFonts w:hint="eastAsia"/>
                <w:sz w:val="24"/>
              </w:rPr>
              <w:t>：设定引用类型属性对应</w:t>
            </w:r>
            <w:r w:rsidRPr="00750EAD">
              <w:rPr>
                <w:sz w:val="24"/>
              </w:rPr>
              <w:t>bean</w:t>
            </w:r>
            <w:r w:rsidRPr="00750EAD">
              <w:rPr>
                <w:rFonts w:hint="eastAsia"/>
                <w:sz w:val="24"/>
              </w:rPr>
              <w:t>的</w:t>
            </w:r>
            <w:r w:rsidRPr="00750EAD">
              <w:rPr>
                <w:sz w:val="24"/>
              </w:rPr>
              <w:t xml:space="preserve">id </w:t>
            </w:r>
            <w:r w:rsidRPr="00750EAD">
              <w:rPr>
                <w:rFonts w:hint="eastAsia"/>
                <w:sz w:val="24"/>
              </w:rPr>
              <w:t>，不能与</w:t>
            </w:r>
            <w:r w:rsidRPr="00750EAD">
              <w:rPr>
                <w:sz w:val="24"/>
              </w:rPr>
              <w:t>value</w:t>
            </w:r>
            <w:r w:rsidRPr="00750EAD">
              <w:rPr>
                <w:rFonts w:hint="eastAsia"/>
                <w:sz w:val="24"/>
              </w:rPr>
              <w:t>同时使用</w:t>
            </w:r>
          </w:p>
          <w:p w14:paraId="3D0B4855" w14:textId="77777777" w:rsidR="00750EAD" w:rsidRPr="00750EAD" w:rsidRDefault="00750EAD" w:rsidP="00750EAD">
            <w:pPr>
              <w:spacing w:line="440" w:lineRule="exact"/>
              <w:rPr>
                <w:sz w:val="24"/>
              </w:rPr>
            </w:pPr>
          </w:p>
          <w:p w14:paraId="51D0D043" w14:textId="52497773" w:rsidR="00BA3428" w:rsidRDefault="00750EAD" w:rsidP="00750EAD">
            <w:pPr>
              <w:spacing w:line="440" w:lineRule="exact"/>
              <w:rPr>
                <w:sz w:val="24"/>
              </w:rPr>
            </w:pPr>
            <w:r w:rsidRPr="00750EAD">
              <w:rPr>
                <w:rFonts w:hint="eastAsia"/>
                <w:sz w:val="24"/>
              </w:rPr>
              <w:t xml:space="preserve">- </w:t>
            </w:r>
            <w:r w:rsidRPr="00750EAD">
              <w:rPr>
                <w:rFonts w:hint="eastAsia"/>
                <w:sz w:val="24"/>
              </w:rPr>
              <w:t>注意：一个</w:t>
            </w:r>
            <w:r w:rsidRPr="00750EAD">
              <w:rPr>
                <w:rFonts w:hint="eastAsia"/>
                <w:sz w:val="24"/>
              </w:rPr>
              <w:t>bean</w:t>
            </w:r>
            <w:r w:rsidRPr="00750EAD">
              <w:rPr>
                <w:rFonts w:hint="eastAsia"/>
                <w:sz w:val="24"/>
              </w:rPr>
              <w:t>可以有多个</w:t>
            </w:r>
            <w:r w:rsidRPr="00750EAD">
              <w:rPr>
                <w:rFonts w:hint="eastAsia"/>
                <w:sz w:val="24"/>
              </w:rPr>
              <w:t>property</w:t>
            </w:r>
            <w:r w:rsidRPr="00750EAD">
              <w:rPr>
                <w:rFonts w:hint="eastAsia"/>
                <w:sz w:val="24"/>
              </w:rPr>
              <w:t>标签</w:t>
            </w:r>
          </w:p>
          <w:p w14:paraId="67786824" w14:textId="11402677" w:rsidR="00D1657A" w:rsidRDefault="00D1657A" w:rsidP="00750EAD">
            <w:pPr>
              <w:spacing w:line="440" w:lineRule="exact"/>
              <w:rPr>
                <w:sz w:val="24"/>
              </w:rPr>
            </w:pPr>
          </w:p>
          <w:p w14:paraId="5605DB8E" w14:textId="1F5FE05E" w:rsidR="00D1657A" w:rsidRPr="00C456BA" w:rsidRDefault="009511D4" w:rsidP="00750EAD">
            <w:pPr>
              <w:spacing w:line="440" w:lineRule="exact"/>
              <w:rPr>
                <w:b/>
                <w:bCs/>
                <w:sz w:val="24"/>
              </w:rPr>
            </w:pPr>
            <w:r w:rsidRPr="009511D4">
              <w:rPr>
                <w:rFonts w:hint="eastAsia"/>
                <w:b/>
                <w:bCs/>
                <w:sz w:val="24"/>
              </w:rPr>
              <w:t>3</w:t>
            </w:r>
            <w:r w:rsidRPr="009511D4">
              <w:rPr>
                <w:rFonts w:hint="eastAsia"/>
                <w:b/>
                <w:bCs/>
                <w:sz w:val="24"/>
              </w:rPr>
              <w:t>、构造器注入（了解）</w:t>
            </w:r>
          </w:p>
          <w:p w14:paraId="00F9610D" w14:textId="77777777" w:rsidR="00C456BA" w:rsidRPr="00C456BA" w:rsidRDefault="00C456BA" w:rsidP="00C456BA">
            <w:pPr>
              <w:spacing w:line="440" w:lineRule="exact"/>
              <w:rPr>
                <w:sz w:val="24"/>
              </w:rPr>
            </w:pPr>
            <w:r w:rsidRPr="00C456BA">
              <w:rPr>
                <w:rFonts w:hint="eastAsia"/>
                <w:sz w:val="24"/>
              </w:rPr>
              <w:t xml:space="preserve">- </w:t>
            </w:r>
            <w:r w:rsidRPr="00C456BA">
              <w:rPr>
                <w:rFonts w:hint="eastAsia"/>
                <w:sz w:val="24"/>
              </w:rPr>
              <w:t>名称：</w:t>
            </w:r>
            <w:r w:rsidRPr="00C456BA">
              <w:rPr>
                <w:rFonts w:hint="eastAsia"/>
                <w:sz w:val="24"/>
              </w:rPr>
              <w:t>constructor-arg</w:t>
            </w:r>
          </w:p>
          <w:p w14:paraId="7A0CD662" w14:textId="77777777" w:rsidR="00C456BA" w:rsidRPr="00C456BA" w:rsidRDefault="00C456BA" w:rsidP="00C456BA">
            <w:pPr>
              <w:spacing w:line="440" w:lineRule="exact"/>
              <w:rPr>
                <w:sz w:val="24"/>
              </w:rPr>
            </w:pPr>
            <w:r w:rsidRPr="00C456BA">
              <w:rPr>
                <w:rFonts w:hint="eastAsia"/>
                <w:sz w:val="24"/>
              </w:rPr>
              <w:t xml:space="preserve">- </w:t>
            </w:r>
            <w:r w:rsidRPr="00C456BA">
              <w:rPr>
                <w:rFonts w:hint="eastAsia"/>
                <w:sz w:val="24"/>
              </w:rPr>
              <w:t>类型：</w:t>
            </w:r>
            <w:r w:rsidRPr="00C456BA">
              <w:rPr>
                <w:rFonts w:hint="eastAsia"/>
                <w:sz w:val="24"/>
              </w:rPr>
              <w:t>**</w:t>
            </w:r>
            <w:r w:rsidRPr="00C456BA">
              <w:rPr>
                <w:rFonts w:hint="eastAsia"/>
                <w:sz w:val="24"/>
              </w:rPr>
              <w:t>标签</w:t>
            </w:r>
            <w:r w:rsidRPr="00C456BA">
              <w:rPr>
                <w:rFonts w:hint="eastAsia"/>
                <w:sz w:val="24"/>
              </w:rPr>
              <w:t>**</w:t>
            </w:r>
          </w:p>
          <w:p w14:paraId="59896350" w14:textId="77777777" w:rsidR="00C456BA" w:rsidRPr="00C456BA" w:rsidRDefault="00C456BA" w:rsidP="00C456BA">
            <w:pPr>
              <w:spacing w:line="440" w:lineRule="exact"/>
              <w:rPr>
                <w:sz w:val="24"/>
              </w:rPr>
            </w:pPr>
            <w:r w:rsidRPr="00C456BA">
              <w:rPr>
                <w:rFonts w:hint="eastAsia"/>
                <w:sz w:val="24"/>
              </w:rPr>
              <w:t xml:space="preserve">- </w:t>
            </w:r>
            <w:r w:rsidRPr="00C456BA">
              <w:rPr>
                <w:rFonts w:hint="eastAsia"/>
                <w:sz w:val="24"/>
              </w:rPr>
              <w:t>归属：</w:t>
            </w:r>
            <w:r w:rsidRPr="00C456BA">
              <w:rPr>
                <w:rFonts w:hint="eastAsia"/>
                <w:sz w:val="24"/>
              </w:rPr>
              <w:t>bean</w:t>
            </w:r>
            <w:r w:rsidRPr="00C456BA">
              <w:rPr>
                <w:rFonts w:hint="eastAsia"/>
                <w:sz w:val="24"/>
              </w:rPr>
              <w:t>标签</w:t>
            </w:r>
          </w:p>
          <w:p w14:paraId="06B3E73B" w14:textId="77777777" w:rsidR="00C456BA" w:rsidRPr="00C456BA" w:rsidRDefault="00C456BA" w:rsidP="00C456BA">
            <w:pPr>
              <w:spacing w:line="440" w:lineRule="exact"/>
              <w:rPr>
                <w:sz w:val="24"/>
              </w:rPr>
            </w:pPr>
            <w:r w:rsidRPr="00C456BA">
              <w:rPr>
                <w:rFonts w:hint="eastAsia"/>
                <w:sz w:val="24"/>
              </w:rPr>
              <w:t xml:space="preserve">- </w:t>
            </w:r>
            <w:r w:rsidRPr="00C456BA">
              <w:rPr>
                <w:rFonts w:hint="eastAsia"/>
                <w:sz w:val="24"/>
              </w:rPr>
              <w:t>作用：使用构造方法的形式为</w:t>
            </w:r>
            <w:r w:rsidRPr="00C456BA">
              <w:rPr>
                <w:rFonts w:hint="eastAsia"/>
                <w:sz w:val="24"/>
              </w:rPr>
              <w:t>bean</w:t>
            </w:r>
            <w:r w:rsidRPr="00C456BA">
              <w:rPr>
                <w:rFonts w:hint="eastAsia"/>
                <w:sz w:val="24"/>
              </w:rPr>
              <w:t>提供资源，兼容早期遗留系统的升级工作</w:t>
            </w:r>
          </w:p>
          <w:p w14:paraId="499CF82D" w14:textId="3EBA7CE1" w:rsidR="00D1657A" w:rsidRDefault="00C456BA" w:rsidP="00C456BA">
            <w:pPr>
              <w:spacing w:line="440" w:lineRule="exact"/>
              <w:rPr>
                <w:sz w:val="24"/>
              </w:rPr>
            </w:pPr>
            <w:r w:rsidRPr="00C456BA">
              <w:rPr>
                <w:rFonts w:hint="eastAsia"/>
                <w:sz w:val="24"/>
              </w:rPr>
              <w:t xml:space="preserve">- </w:t>
            </w:r>
            <w:r w:rsidRPr="00C456BA">
              <w:rPr>
                <w:rFonts w:hint="eastAsia"/>
                <w:sz w:val="24"/>
              </w:rPr>
              <w:t>格式：</w:t>
            </w:r>
          </w:p>
          <w:p w14:paraId="2E4886CB" w14:textId="77777777" w:rsidR="000C7915" w:rsidRPr="000C7915" w:rsidRDefault="000C7915" w:rsidP="000C7915">
            <w:pPr>
              <w:spacing w:line="440" w:lineRule="exact"/>
              <w:rPr>
                <w:sz w:val="24"/>
              </w:rPr>
            </w:pPr>
            <w:r w:rsidRPr="000C7915">
              <w:rPr>
                <w:sz w:val="24"/>
              </w:rPr>
              <w:t>&lt;bean&gt;</w:t>
            </w:r>
          </w:p>
          <w:p w14:paraId="2F67DF6E" w14:textId="77777777" w:rsidR="000C7915" w:rsidRPr="000C7915" w:rsidRDefault="000C7915" w:rsidP="000C7915">
            <w:pPr>
              <w:spacing w:line="440" w:lineRule="exact"/>
              <w:rPr>
                <w:sz w:val="24"/>
              </w:rPr>
            </w:pPr>
            <w:r w:rsidRPr="000C7915">
              <w:rPr>
                <w:sz w:val="24"/>
              </w:rPr>
              <w:tab/>
              <w:t>&lt;constructor-arg /&gt;</w:t>
            </w:r>
          </w:p>
          <w:p w14:paraId="0F9AA450" w14:textId="3EF355F4" w:rsidR="00D1657A" w:rsidRDefault="000C7915" w:rsidP="000C7915">
            <w:pPr>
              <w:spacing w:line="440" w:lineRule="exact"/>
              <w:rPr>
                <w:sz w:val="24"/>
              </w:rPr>
            </w:pPr>
            <w:r w:rsidRPr="000C7915">
              <w:rPr>
                <w:sz w:val="24"/>
              </w:rPr>
              <w:t>&lt;/bean&gt;</w:t>
            </w:r>
          </w:p>
          <w:p w14:paraId="664D8191" w14:textId="6FC9E03C" w:rsidR="00D1657A" w:rsidRDefault="000C7915" w:rsidP="00750EAD">
            <w:pPr>
              <w:spacing w:line="440" w:lineRule="exact"/>
              <w:rPr>
                <w:sz w:val="24"/>
              </w:rPr>
            </w:pPr>
            <w:r w:rsidRPr="000C7915">
              <w:rPr>
                <w:rFonts w:hint="eastAsia"/>
                <w:sz w:val="24"/>
              </w:rPr>
              <w:t>基本属性：</w:t>
            </w:r>
          </w:p>
          <w:p w14:paraId="67968EE2" w14:textId="3366B25E" w:rsidR="00D1657A" w:rsidRDefault="00777602" w:rsidP="00750EAD">
            <w:pPr>
              <w:spacing w:line="440" w:lineRule="exact"/>
              <w:rPr>
                <w:sz w:val="24"/>
              </w:rPr>
            </w:pPr>
            <w:r w:rsidRPr="00777602">
              <w:rPr>
                <w:sz w:val="24"/>
              </w:rPr>
              <w:t>&lt;constructor-arg name="argsName" value="argsValue /&gt;</w:t>
            </w:r>
          </w:p>
          <w:p w14:paraId="51F89B53" w14:textId="77777777" w:rsidR="000A6971" w:rsidRPr="000A6971" w:rsidRDefault="000A6971" w:rsidP="000A6971">
            <w:pPr>
              <w:spacing w:line="440" w:lineRule="exact"/>
              <w:rPr>
                <w:sz w:val="24"/>
              </w:rPr>
            </w:pPr>
            <w:r w:rsidRPr="000A6971">
              <w:rPr>
                <w:rFonts w:hint="eastAsia"/>
                <w:sz w:val="24"/>
              </w:rPr>
              <w:t>name</w:t>
            </w:r>
            <w:r w:rsidRPr="000A6971">
              <w:rPr>
                <w:rFonts w:hint="eastAsia"/>
                <w:sz w:val="24"/>
              </w:rPr>
              <w:t>：对应</w:t>
            </w:r>
            <w:r w:rsidRPr="000A6971">
              <w:rPr>
                <w:rFonts w:hint="eastAsia"/>
                <w:sz w:val="24"/>
              </w:rPr>
              <w:t>bean</w:t>
            </w:r>
            <w:r w:rsidRPr="000A6971">
              <w:rPr>
                <w:rFonts w:hint="eastAsia"/>
                <w:sz w:val="24"/>
              </w:rPr>
              <w:t>中的构造方法所携带的参数名</w:t>
            </w:r>
          </w:p>
          <w:p w14:paraId="496B971E" w14:textId="77777777" w:rsidR="000A6971" w:rsidRPr="000A6971" w:rsidRDefault="000A6971" w:rsidP="000A6971">
            <w:pPr>
              <w:spacing w:line="440" w:lineRule="exact"/>
              <w:rPr>
                <w:sz w:val="24"/>
              </w:rPr>
            </w:pPr>
          </w:p>
          <w:p w14:paraId="5C559A92" w14:textId="6C723929" w:rsidR="00D1657A" w:rsidRDefault="000A6971" w:rsidP="000A6971">
            <w:pPr>
              <w:spacing w:line="440" w:lineRule="exact"/>
              <w:rPr>
                <w:sz w:val="24"/>
              </w:rPr>
            </w:pPr>
            <w:r w:rsidRPr="000A6971">
              <w:rPr>
                <w:sz w:val="24"/>
              </w:rPr>
              <w:t>​</w:t>
            </w:r>
            <w:r w:rsidRPr="000A6971">
              <w:rPr>
                <w:sz w:val="24"/>
              </w:rPr>
              <w:tab/>
              <w:t>value</w:t>
            </w:r>
            <w:r w:rsidRPr="000A6971">
              <w:rPr>
                <w:rFonts w:hint="eastAsia"/>
                <w:sz w:val="24"/>
              </w:rPr>
              <w:t>：设定非引用类型构造方法参数对应的值，不能与</w:t>
            </w:r>
            <w:r w:rsidRPr="000A6971">
              <w:rPr>
                <w:sz w:val="24"/>
              </w:rPr>
              <w:t>ref</w:t>
            </w:r>
            <w:r w:rsidRPr="000A6971">
              <w:rPr>
                <w:rFonts w:hint="eastAsia"/>
                <w:sz w:val="24"/>
              </w:rPr>
              <w:t>同时使用</w:t>
            </w:r>
          </w:p>
          <w:p w14:paraId="7507DB38" w14:textId="45EBEA96" w:rsidR="00FA2292" w:rsidRDefault="005614EF" w:rsidP="000A6971">
            <w:pPr>
              <w:spacing w:line="440" w:lineRule="exact"/>
              <w:rPr>
                <w:sz w:val="24"/>
              </w:rPr>
            </w:pPr>
            <w:r w:rsidRPr="005614EF">
              <w:rPr>
                <w:rFonts w:hint="eastAsia"/>
                <w:sz w:val="24"/>
              </w:rPr>
              <w:t>其他属性：</w:t>
            </w:r>
          </w:p>
          <w:p w14:paraId="30D033AE" w14:textId="199BE193" w:rsidR="00FA2292" w:rsidRDefault="004F5FCF" w:rsidP="000A6971">
            <w:pPr>
              <w:spacing w:line="440" w:lineRule="exact"/>
              <w:rPr>
                <w:sz w:val="24"/>
              </w:rPr>
            </w:pPr>
            <w:r w:rsidRPr="004F5FCF">
              <w:rPr>
                <w:sz w:val="24"/>
              </w:rPr>
              <w:t>&lt;constructor-arg index="arg-index" type="arg-type" ref="beanId"/&gt;</w:t>
            </w:r>
          </w:p>
          <w:p w14:paraId="226B3B80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  <w:r w:rsidRPr="00DC19B6">
              <w:rPr>
                <w:rFonts w:hint="eastAsia"/>
                <w:sz w:val="24"/>
              </w:rPr>
              <w:t>ref</w:t>
            </w:r>
            <w:r w:rsidRPr="00DC19B6">
              <w:rPr>
                <w:rFonts w:hint="eastAsia"/>
                <w:sz w:val="24"/>
              </w:rPr>
              <w:t>：设定引用类型构造方法参数对应</w:t>
            </w:r>
            <w:r w:rsidRPr="00DC19B6">
              <w:rPr>
                <w:rFonts w:hint="eastAsia"/>
                <w:sz w:val="24"/>
              </w:rPr>
              <w:t>bean</w:t>
            </w:r>
            <w:r w:rsidRPr="00DC19B6">
              <w:rPr>
                <w:rFonts w:hint="eastAsia"/>
                <w:sz w:val="24"/>
              </w:rPr>
              <w:t>的</w:t>
            </w:r>
            <w:r w:rsidRPr="00DC19B6">
              <w:rPr>
                <w:rFonts w:hint="eastAsia"/>
                <w:sz w:val="24"/>
              </w:rPr>
              <w:t xml:space="preserve">id </w:t>
            </w:r>
            <w:r w:rsidRPr="00DC19B6">
              <w:rPr>
                <w:rFonts w:hint="eastAsia"/>
                <w:sz w:val="24"/>
              </w:rPr>
              <w:t>，不能与</w:t>
            </w:r>
            <w:r w:rsidRPr="00DC19B6">
              <w:rPr>
                <w:rFonts w:hint="eastAsia"/>
                <w:sz w:val="24"/>
              </w:rPr>
              <w:t>value</w:t>
            </w:r>
            <w:r w:rsidRPr="00DC19B6">
              <w:rPr>
                <w:rFonts w:hint="eastAsia"/>
                <w:sz w:val="24"/>
              </w:rPr>
              <w:t>同时使用</w:t>
            </w:r>
          </w:p>
          <w:p w14:paraId="06D6735F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</w:p>
          <w:p w14:paraId="6C14BD21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  <w:r w:rsidRPr="00DC19B6">
              <w:rPr>
                <w:sz w:val="24"/>
              </w:rPr>
              <w:t>​</w:t>
            </w:r>
            <w:r w:rsidRPr="00DC19B6">
              <w:rPr>
                <w:sz w:val="24"/>
              </w:rPr>
              <w:tab/>
              <w:t xml:space="preserve">type </w:t>
            </w:r>
            <w:r w:rsidRPr="00DC19B6">
              <w:rPr>
                <w:rFonts w:hint="eastAsia"/>
                <w:sz w:val="24"/>
              </w:rPr>
              <w:t>：设定构造方法参数的类型，用于按类型匹配参数或进行类型校验</w:t>
            </w:r>
          </w:p>
          <w:p w14:paraId="72A88EF9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</w:p>
          <w:p w14:paraId="4781ED8D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  <w:r w:rsidRPr="00DC19B6">
              <w:rPr>
                <w:sz w:val="24"/>
              </w:rPr>
              <w:t>​</w:t>
            </w:r>
            <w:r w:rsidRPr="00DC19B6">
              <w:rPr>
                <w:sz w:val="24"/>
              </w:rPr>
              <w:tab/>
              <w:t xml:space="preserve">index </w:t>
            </w:r>
            <w:r w:rsidRPr="00DC19B6">
              <w:rPr>
                <w:rFonts w:hint="eastAsia"/>
                <w:sz w:val="24"/>
              </w:rPr>
              <w:t>：设定构造方法参数的位置，用于按位置匹配参数，参数</w:t>
            </w:r>
            <w:r w:rsidRPr="00DC19B6">
              <w:rPr>
                <w:sz w:val="24"/>
              </w:rPr>
              <w:t>index</w:t>
            </w:r>
            <w:r w:rsidRPr="00DC19B6">
              <w:rPr>
                <w:rFonts w:hint="eastAsia"/>
                <w:sz w:val="24"/>
              </w:rPr>
              <w:t>值从</w:t>
            </w:r>
            <w:r w:rsidRPr="00DC19B6">
              <w:rPr>
                <w:sz w:val="24"/>
              </w:rPr>
              <w:t>0</w:t>
            </w:r>
            <w:r w:rsidRPr="00DC19B6">
              <w:rPr>
                <w:rFonts w:hint="eastAsia"/>
                <w:sz w:val="24"/>
              </w:rPr>
              <w:t>开始计数</w:t>
            </w:r>
          </w:p>
          <w:p w14:paraId="5E83273E" w14:textId="77777777" w:rsidR="00DC19B6" w:rsidRPr="00DC19B6" w:rsidRDefault="00DC19B6" w:rsidP="00DC19B6">
            <w:pPr>
              <w:spacing w:line="440" w:lineRule="exact"/>
              <w:rPr>
                <w:sz w:val="24"/>
              </w:rPr>
            </w:pPr>
          </w:p>
          <w:p w14:paraId="546914F0" w14:textId="68855A60" w:rsidR="00FA2292" w:rsidRDefault="00DC19B6" w:rsidP="00DC19B6">
            <w:pPr>
              <w:spacing w:line="440" w:lineRule="exact"/>
              <w:rPr>
                <w:sz w:val="24"/>
              </w:rPr>
            </w:pPr>
            <w:r w:rsidRPr="00DC19B6">
              <w:rPr>
                <w:rFonts w:hint="eastAsia"/>
                <w:sz w:val="24"/>
              </w:rPr>
              <w:lastRenderedPageBreak/>
              <w:t xml:space="preserve">- </w:t>
            </w:r>
            <w:r w:rsidRPr="00DC19B6">
              <w:rPr>
                <w:rFonts w:hint="eastAsia"/>
                <w:sz w:val="24"/>
              </w:rPr>
              <w:t>注意：一个</w:t>
            </w:r>
            <w:r w:rsidRPr="00DC19B6">
              <w:rPr>
                <w:rFonts w:hint="eastAsia"/>
                <w:sz w:val="24"/>
              </w:rPr>
              <w:t>bean</w:t>
            </w:r>
            <w:r w:rsidRPr="00DC19B6">
              <w:rPr>
                <w:rFonts w:hint="eastAsia"/>
                <w:sz w:val="24"/>
              </w:rPr>
              <w:t>可以有多个</w:t>
            </w:r>
            <w:r w:rsidRPr="00DC19B6">
              <w:rPr>
                <w:rFonts w:hint="eastAsia"/>
                <w:sz w:val="24"/>
              </w:rPr>
              <w:t>constructor-arg</w:t>
            </w:r>
            <w:r w:rsidRPr="00DC19B6">
              <w:rPr>
                <w:rFonts w:hint="eastAsia"/>
                <w:sz w:val="24"/>
              </w:rPr>
              <w:t>标签</w:t>
            </w:r>
          </w:p>
          <w:p w14:paraId="65227D74" w14:textId="77777777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 w14:textId="77777777" w:rsidR="00463AB0" w:rsidRDefault="00463AB0" w:rsidP="009327FC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6971"/>
    <w:rsid w:val="000A7B9B"/>
    <w:rsid w:val="000B3C17"/>
    <w:rsid w:val="000C7915"/>
    <w:rsid w:val="001154B7"/>
    <w:rsid w:val="00115DA6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12CFC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346A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5FCF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614EF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437F5"/>
    <w:rsid w:val="00750EAD"/>
    <w:rsid w:val="00751D16"/>
    <w:rsid w:val="00752478"/>
    <w:rsid w:val="007537AA"/>
    <w:rsid w:val="00764898"/>
    <w:rsid w:val="007711E3"/>
    <w:rsid w:val="00776D97"/>
    <w:rsid w:val="00777602"/>
    <w:rsid w:val="00782F84"/>
    <w:rsid w:val="0078439A"/>
    <w:rsid w:val="0078489C"/>
    <w:rsid w:val="00784F17"/>
    <w:rsid w:val="0079690F"/>
    <w:rsid w:val="007A628A"/>
    <w:rsid w:val="007B64CE"/>
    <w:rsid w:val="007C7C64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327FC"/>
    <w:rsid w:val="009511D4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B3D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42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6BA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657A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19B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A2292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336</Words>
  <Characters>1917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201</cp:revision>
  <dcterms:created xsi:type="dcterms:W3CDTF">2022-02-22T03:04:00Z</dcterms:created>
  <dcterms:modified xsi:type="dcterms:W3CDTF">2024-06-04T02:20:00Z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