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33056" w14:textId="77777777" w:rsidR="00306B5B" w:rsidRDefault="00787C41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306B5B" w14:paraId="0A77C100" w14:textId="77777777">
        <w:trPr>
          <w:trHeight w:val="581"/>
        </w:trPr>
        <w:tc>
          <w:tcPr>
            <w:tcW w:w="1447" w:type="dxa"/>
            <w:vAlign w:val="center"/>
          </w:tcPr>
          <w:p w14:paraId="68022DE7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6A7EEE1" w14:textId="728D0799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7F3C37">
              <w:rPr>
                <w:rFonts w:ascii="宋体" w:hAnsi="宋体" w:cs="宋体" w:hint="eastAsia"/>
                <w:b/>
                <w:bCs/>
                <w:szCs w:val="21"/>
              </w:rPr>
              <w:t>SpringMVC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63840028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A06F73D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847D0E6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625FD6A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306B5B" w14:paraId="1246E0D3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2F33C949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0BDB668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90B9929" w14:textId="127F9D76" w:rsidR="00306B5B" w:rsidRDefault="00787C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r w:rsidR="007F3C37">
              <w:rPr>
                <w:rFonts w:ascii="宋体" w:hAnsi="宋体" w:cs="宋体" w:hint="eastAsia"/>
                <w:szCs w:val="21"/>
              </w:rPr>
              <w:t>SpringMVC</w:t>
            </w:r>
            <w:r>
              <w:rPr>
                <w:rFonts w:ascii="宋体" w:hAnsi="宋体" w:cs="宋体" w:hint="eastAsia"/>
                <w:szCs w:val="21"/>
              </w:rPr>
              <w:t>发展简史</w:t>
            </w:r>
          </w:p>
          <w:p w14:paraId="0CFF8A99" w14:textId="59D8E8F9" w:rsidR="00306B5B" w:rsidRDefault="00787C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r w:rsidR="007F3C37">
              <w:rPr>
                <w:rFonts w:ascii="宋体" w:hAnsi="宋体" w:cs="宋体" w:hint="eastAsia"/>
                <w:szCs w:val="21"/>
              </w:rPr>
              <w:t>SpringMVC</w:t>
            </w:r>
            <w:r>
              <w:rPr>
                <w:rFonts w:ascii="宋体" w:hAnsi="宋体" w:cs="宋体" w:hint="eastAsia"/>
                <w:szCs w:val="21"/>
              </w:rPr>
              <w:t>语言特性</w:t>
            </w:r>
          </w:p>
          <w:p w14:paraId="4274B4BF" w14:textId="458D7F45" w:rsidR="00306B5B" w:rsidRDefault="00306B5B">
            <w:pPr>
              <w:ind w:firstLineChars="100" w:firstLine="210"/>
              <w:rPr>
                <w:rFonts w:ascii="宋体" w:hAnsi="宋体" w:cs="宋体"/>
                <w:szCs w:val="21"/>
              </w:rPr>
            </w:pPr>
          </w:p>
        </w:tc>
      </w:tr>
      <w:tr w:rsidR="00306B5B" w14:paraId="39977827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442BC589" w14:textId="77777777" w:rsidR="00306B5B" w:rsidRDefault="00306B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45EC2A" w14:textId="77777777" w:rsidR="00306B5B" w:rsidRDefault="00787C4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1B890A97" w14:textId="77777777" w:rsidR="0008454B" w:rsidRPr="0008454B" w:rsidRDefault="0008454B" w:rsidP="0008454B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 w:rsidRPr="0008454B">
              <w:rPr>
                <w:rFonts w:ascii="宋体" w:hAnsi="宋体" w:cs="宋体" w:hint="eastAsia"/>
                <w:szCs w:val="21"/>
              </w:rPr>
              <w:t>1.了解SpringMVC发展简史</w:t>
            </w:r>
          </w:p>
          <w:p w14:paraId="31F5B116" w14:textId="7367F368" w:rsidR="00306B5B" w:rsidRPr="00CD0740" w:rsidRDefault="0008454B" w:rsidP="0008454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08454B">
              <w:rPr>
                <w:rFonts w:ascii="宋体" w:hAnsi="宋体" w:cs="宋体" w:hint="eastAsia"/>
                <w:szCs w:val="21"/>
              </w:rPr>
              <w:t>2.熟悉SpringMVC语言特性</w:t>
            </w:r>
          </w:p>
        </w:tc>
      </w:tr>
      <w:tr w:rsidR="00306B5B" w14:paraId="27E893CC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02E93DDF" w14:textId="77777777" w:rsidR="00306B5B" w:rsidRDefault="00306B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8F75559" w14:textId="77777777" w:rsidR="00306B5B" w:rsidRDefault="00787C4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53922028" w14:textId="16021242" w:rsidR="00306B5B" w:rsidRDefault="007F3C37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SpringMVC</w:t>
            </w:r>
            <w:r w:rsidR="00787C41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r>
              <w:rPr>
                <w:rFonts w:cs="宋体" w:hint="eastAsia"/>
                <w:kern w:val="2"/>
                <w:sz w:val="21"/>
                <w:szCs w:val="21"/>
              </w:rPr>
              <w:t>SpringMVC</w:t>
            </w:r>
            <w:r w:rsidR="00787C41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306B5B" w14:paraId="5BA90A0C" w14:textId="77777777">
        <w:trPr>
          <w:trHeight w:val="1124"/>
        </w:trPr>
        <w:tc>
          <w:tcPr>
            <w:tcW w:w="1447" w:type="dxa"/>
            <w:vAlign w:val="center"/>
          </w:tcPr>
          <w:p w14:paraId="207AB6DA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1EC5967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D2977AC" w14:textId="77777777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AE0B64F" w14:textId="08AD1C11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cs="宋体" w:hint="eastAsia"/>
                <w:sz w:val="21"/>
                <w:szCs w:val="21"/>
              </w:rPr>
              <w:t>掌握</w:t>
            </w:r>
            <w:r w:rsidR="007F3C37">
              <w:rPr>
                <w:rFonts w:cs="宋体" w:hint="eastAsia"/>
                <w:sz w:val="21"/>
                <w:szCs w:val="21"/>
              </w:rPr>
              <w:t>SpringMVC</w:t>
            </w:r>
            <w:r>
              <w:rPr>
                <w:rFonts w:cs="宋体" w:hint="eastAsia"/>
                <w:sz w:val="21"/>
                <w:szCs w:val="21"/>
              </w:rPr>
              <w:t>的加载与执行</w:t>
            </w:r>
          </w:p>
          <w:p w14:paraId="79BED0B5" w14:textId="77777777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109822" w14:textId="1D80D0E9" w:rsidR="00306B5B" w:rsidRDefault="00787C41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397A45">
              <w:rPr>
                <w:rFonts w:hint="eastAsia"/>
              </w:rPr>
              <w:t xml:space="preserve"> </w:t>
            </w:r>
            <w:r w:rsidR="00397A45" w:rsidRPr="00397A45">
              <w:rPr>
                <w:rFonts w:cs="宋体" w:hint="eastAsia"/>
                <w:sz w:val="21"/>
                <w:szCs w:val="21"/>
              </w:rPr>
              <w:t>掌握SpringMVC的加载与执行</w:t>
            </w:r>
          </w:p>
        </w:tc>
      </w:tr>
      <w:tr w:rsidR="00306B5B" w14:paraId="3BCCAB2F" w14:textId="77777777">
        <w:trPr>
          <w:trHeight w:val="4698"/>
        </w:trPr>
        <w:tc>
          <w:tcPr>
            <w:tcW w:w="1447" w:type="dxa"/>
            <w:vAlign w:val="center"/>
          </w:tcPr>
          <w:p w14:paraId="7EF342F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555C6740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1EF92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50A45F9" wp14:editId="562B4569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9AE395B" w14:textId="77777777" w:rsidR="00306B5B" w:rsidRDefault="00787C4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A4A1361" w14:textId="77777777" w:rsidR="00306B5B" w:rsidRDefault="00787C4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2277E02" w14:textId="77777777" w:rsidR="00306B5B" w:rsidRDefault="00787C41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73FA79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2AA9F8" w14:textId="77777777" w:rsidR="00306B5B" w:rsidRDefault="00787C4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980ABFA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E980C4D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770F45A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5E538F2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D3AF545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0A45F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79AE395B" w14:textId="77777777" w:rsidR="00306B5B" w:rsidRDefault="00787C4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1A4A1361" w14:textId="77777777" w:rsidR="00306B5B" w:rsidRDefault="00787C4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02277E02" w14:textId="77777777" w:rsidR="00306B5B" w:rsidRDefault="00787C41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3673FA79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742AA9F8" w14:textId="77777777" w:rsidR="00306B5B" w:rsidRDefault="00787C4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980ABFA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2E980C4D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770F45A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5E538F2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D3AF545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0808E67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512B2D2" wp14:editId="49630EC9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E3E181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83B0F74" wp14:editId="0CCCDE90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D2C153" w14:textId="17D16B00" w:rsidR="00306B5B" w:rsidRDefault="00376EE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bookmarkStart w:id="0" w:name="_Hlk168333784"/>
                                  <w:r w:rsidRPr="00376EEC">
                                    <w:t>SpringMVC</w:t>
                                  </w:r>
                                  <w:bookmarkEnd w:id="0"/>
                                  <w:r w:rsidR="00787C41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4F8F9B" w14:textId="76426A78" w:rsidR="00306B5B" w:rsidRDefault="00376EEC">
                                  <w:pPr>
                                    <w:spacing w:line="300" w:lineRule="atLeast"/>
                                  </w:pPr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787C41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3B0F74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6BD2C153" w14:textId="17D16B00" w:rsidR="00306B5B" w:rsidRDefault="00376EE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bookmarkStart w:id="1" w:name="_Hlk168333784"/>
                            <w:r w:rsidRPr="00376EEC">
                              <w:t>SpringMVC</w:t>
                            </w:r>
                            <w:bookmarkEnd w:id="1"/>
                            <w:r w:rsidR="00787C41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4F8F9B" w14:textId="76426A78" w:rsidR="00306B5B" w:rsidRDefault="00376EEC">
                            <w:pPr>
                              <w:spacing w:line="300" w:lineRule="atLeast"/>
                            </w:pPr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1、SpringMVC</w:t>
                            </w:r>
                            <w:r w:rsidR="00787C41">
                              <w:rPr>
                                <w:rFonts w:ascii="宋体" w:hAnsi="宋体" w:hint="eastAsia"/>
                                <w:sz w:val="24"/>
                              </w:rPr>
                              <w:t>简介，历史介绍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82F2E3" wp14:editId="7CACA742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4EF4C5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3B10FA6A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99830B" wp14:editId="4A44FE68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0CF00EA" w14:textId="0E77B288" w:rsidR="00306B5B" w:rsidRDefault="00376EE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 w:rsidRPr="00376EEC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376EEC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Pr="00376EEC">
                                    <w:rPr>
                                      <w:rFonts w:hint="eastAsia"/>
                                    </w:rPr>
                                    <w:t>SpringMVC</w:t>
                                  </w:r>
                                  <w:r w:rsidR="00787C41">
                                    <w:rPr>
                                      <w:rFonts w:hint="eastAsia"/>
                                    </w:rPr>
                                    <w:t>台组成</w:t>
                                  </w:r>
                                </w:p>
                                <w:p w14:paraId="6062E659" w14:textId="203D8870" w:rsidR="00306B5B" w:rsidRDefault="00376EEC">
                                  <w:pPr>
                                    <w:ind w:firstLineChars="100" w:firstLine="240"/>
                                  </w:pPr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787C41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99830B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40CF00EA" w14:textId="0E77B288" w:rsidR="00306B5B" w:rsidRDefault="00376EE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376EEC">
                              <w:rPr>
                                <w:rFonts w:hint="eastAsia"/>
                              </w:rPr>
                              <w:t>1</w:t>
                            </w:r>
                            <w:r w:rsidRPr="00376EEC">
                              <w:rPr>
                                <w:rFonts w:hint="eastAsia"/>
                              </w:rPr>
                              <w:t>、</w:t>
                            </w:r>
                            <w:r w:rsidRPr="00376EEC">
                              <w:rPr>
                                <w:rFonts w:hint="eastAsia"/>
                              </w:rPr>
                              <w:t>SpringMVC</w:t>
                            </w:r>
                            <w:r w:rsidR="00787C41">
                              <w:rPr>
                                <w:rFonts w:hint="eastAsia"/>
                              </w:rPr>
                              <w:t>台组成</w:t>
                            </w:r>
                          </w:p>
                          <w:p w14:paraId="6062E659" w14:textId="203D8870" w:rsidR="00306B5B" w:rsidRDefault="00376EEC">
                            <w:pPr>
                              <w:ind w:firstLineChars="100" w:firstLine="240"/>
                            </w:pPr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1、SpringMVC</w:t>
                            </w:r>
                            <w:r w:rsidR="00787C41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787C41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3E0CB93" wp14:editId="71EEA08A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91BBAD" wp14:editId="73D9CB43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5638DFA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274A5EA7" w14:textId="77777777" w:rsidR="00306B5B" w:rsidRDefault="00787C4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B1DF44C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57CD5E" wp14:editId="146E44BA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4754D1" w14:textId="016DD48A" w:rsidR="00306B5B" w:rsidRDefault="00787C41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SpringMVC</w:t>
                                  </w:r>
                                  <w:r w:rsidR="006947C4">
                                    <w:rPr>
                                      <w:rFonts w:hint="eastAsia"/>
                                    </w:rPr>
                                    <w:t>基础应用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57CD5E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4754D1" w14:textId="016DD48A" w:rsidR="00306B5B" w:rsidRDefault="00787C41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1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、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SpringMVC</w:t>
                            </w:r>
                            <w:r w:rsidR="006947C4">
                              <w:rPr>
                                <w:rFonts w:hint="eastAsia"/>
                              </w:rPr>
                              <w:t>基础应用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4F422C" wp14:editId="2CAA9170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731FA52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69A4E68" wp14:editId="08BEA1A9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5D1F96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3691AAD0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44C7483" wp14:editId="541E8E32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D52C7EE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341EE61" wp14:editId="0362CD6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306B5B" w14:paraId="45E96E5F" w14:textId="77777777">
        <w:trPr>
          <w:trHeight w:val="439"/>
        </w:trPr>
        <w:tc>
          <w:tcPr>
            <w:tcW w:w="1447" w:type="dxa"/>
            <w:vAlign w:val="center"/>
          </w:tcPr>
          <w:p w14:paraId="35D00CFB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98ECA09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306B5B" w14:paraId="3D310C51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73C07B5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5007263" w14:textId="3DAF1960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7F3C37">
              <w:rPr>
                <w:rFonts w:ascii="宋体" w:hAnsi="宋体" w:hint="eastAsia"/>
                <w:sz w:val="24"/>
              </w:rPr>
              <w:t>SpringMVC</w:t>
            </w:r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306B5B" w14:paraId="02E115A3" w14:textId="77777777">
        <w:trPr>
          <w:trHeight w:val="401"/>
        </w:trPr>
        <w:tc>
          <w:tcPr>
            <w:tcW w:w="1447" w:type="dxa"/>
            <w:vAlign w:val="center"/>
          </w:tcPr>
          <w:p w14:paraId="1DB25CCA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E9E714C" w14:textId="77777777" w:rsidR="00306B5B" w:rsidRDefault="00787C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7F6D481F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E74D376" w14:textId="77777777" w:rsidR="00306B5B" w:rsidRDefault="00787C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306B5B" w14:paraId="244AA294" w14:textId="77777777">
        <w:trPr>
          <w:trHeight w:val="389"/>
        </w:trPr>
        <w:tc>
          <w:tcPr>
            <w:tcW w:w="1447" w:type="dxa"/>
            <w:vAlign w:val="center"/>
          </w:tcPr>
          <w:p w14:paraId="1007B16F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22EB10B" w14:textId="77777777" w:rsidR="00306B5B" w:rsidRDefault="00787C41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5E4BC85A" w14:textId="77777777" w:rsidR="00306B5B" w:rsidRDefault="00306B5B">
      <w:pPr>
        <w:jc w:val="center"/>
        <w:rPr>
          <w:b/>
          <w:sz w:val="24"/>
          <w:szCs w:val="36"/>
        </w:rPr>
      </w:pPr>
    </w:p>
    <w:p w14:paraId="1C521491" w14:textId="77777777" w:rsidR="00306B5B" w:rsidRDefault="00787C41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6935"/>
        <w:gridCol w:w="1400"/>
      </w:tblGrid>
      <w:tr w:rsidR="00306B5B" w14:paraId="47059208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13EBB96C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5535274B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33157E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306B5B" w14:paraId="3E3F1BCF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C68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1A8C0E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1FD56E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EFCA958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3DF9A0B6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C9736D1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1EBB74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60A2E93" w14:textId="77777777" w:rsidR="00306B5B" w:rsidRDefault="00787C41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7FA9AAA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B0475DA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529F40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58477F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5FBA92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296311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6E6F27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4F16DD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D10A9E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353BF7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EE608C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9ECC45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B3520F6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03E51A9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1CFA780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6598A9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42628A3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6F1A9AA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06BE4B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DBF0D6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572E1B2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3492E00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97682A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27F1389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1D6AE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39BDF1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DCB2D4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695038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DB4A90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6C67094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5D9A63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9CAA4F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E282E1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67CFA53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39C376B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6B06C19C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7D3E7148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5F8CE1D9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3AC12410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1E9158AD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490396AD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9B83CAC" w14:textId="77777777" w:rsidR="00306B5B" w:rsidRDefault="00306B5B">
            <w:pPr>
              <w:spacing w:beforeLines="50" w:before="156" w:line="400" w:lineRule="exact"/>
              <w:rPr>
                <w:sz w:val="24"/>
              </w:rPr>
            </w:pPr>
          </w:p>
          <w:p w14:paraId="1BFC537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1A28C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9A8D5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2D2DE6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46D4F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646CFA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B5B904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87B495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2781B6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A7E4D5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027E52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B4D972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06B31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1180E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8AE7F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F11A70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C900743" w14:textId="1C79879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53676C" w14:textId="03B3839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CBD3F5" w14:textId="5E8F15E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24805BA" w14:textId="10107D00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9826F7" w14:textId="5F1BB3E3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D0E35B" w14:textId="1CAEF65F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2E6BF5" w14:textId="32F080D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8C05EF" w14:textId="49CC7A64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801CA1" w14:textId="01D71F3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D52279" w14:textId="6F985D3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3CEEFB" w14:textId="13A8F185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464917" w14:textId="4A6EE60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7B58E3" w14:textId="660DB4B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DB79F2" w14:textId="1CE2171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9D0049" w14:textId="2A20C112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9B8D21" w14:textId="7B8210A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C63641" w14:textId="1A1C360E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273C7" w14:textId="41307814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7B687C" w14:textId="4864595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CC4B8B9" w14:textId="31EF61AE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832D32" w14:textId="0E69C0F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1C897E" w14:textId="03D35E60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ED833CF" w14:textId="2748691D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F53A01" w14:textId="1DBF023F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5E21C" w14:textId="198020FE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7E7B6D" w14:textId="0651E58F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EE05414" w14:textId="4F062E6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2FD70D" w14:textId="3559E431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93F6CE" w14:textId="4B700FDB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1D284A" w14:textId="6A9F6FA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8B5288" w14:textId="58E9DE5B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0436AF" w14:textId="7FB28C8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C6C0CE" w14:textId="06DF990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FF1EBA" w14:textId="384A9658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768078" w14:textId="7D2B2E8B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A5781D" w14:textId="72FDE6D8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8DE57B" w14:textId="0BA960A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ED8649" w14:textId="62459162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E747FA" w14:textId="7777777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73879C" w14:textId="77777777" w:rsidR="00306B5B" w:rsidRDefault="00787C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7261F3A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C88A659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1162799B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09DFD78C" w14:textId="77777777" w:rsidR="00306B5B" w:rsidRDefault="00787C41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B5CDE17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64C0F617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59ADB32F" w14:textId="77777777" w:rsidR="00306B5B" w:rsidRDefault="00306B5B">
            <w:pPr>
              <w:spacing w:line="400" w:lineRule="exact"/>
              <w:rPr>
                <w:b/>
                <w:sz w:val="24"/>
              </w:rPr>
            </w:pPr>
          </w:p>
          <w:p w14:paraId="77C00250" w14:textId="77777777" w:rsidR="00306B5B" w:rsidRDefault="00787C4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C25BB04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E8436FB" w14:textId="77777777" w:rsidR="00306B5B" w:rsidRDefault="00787C4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13E33AB" w14:textId="77777777" w:rsidR="00306B5B" w:rsidRDefault="00787C4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2A5103F5" w14:textId="77777777" w:rsidR="00306B5B" w:rsidRDefault="00787C4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0111A9DF" w14:textId="77777777" w:rsidR="00306B5B" w:rsidRDefault="00787C41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DAE77A7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4930F884" w14:textId="0061E9D1" w:rsidR="00306B5B" w:rsidRDefault="00787C41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A14F69" w:rsidRPr="00A14F69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SpringMVC 概述</w:t>
            </w:r>
          </w:p>
          <w:p w14:paraId="673A1F13" w14:textId="77777777" w:rsidR="00502CEC" w:rsidRPr="00502CEC" w:rsidRDefault="00502CEC" w:rsidP="00502CEC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02CEC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**三层架构**    </w:t>
            </w:r>
          </w:p>
          <w:p w14:paraId="3BC70CE5" w14:textId="77777777" w:rsidR="00502CEC" w:rsidRPr="00502CEC" w:rsidRDefault="00502CEC" w:rsidP="00502CEC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5E4683BB" w14:textId="77777777" w:rsidR="00502CEC" w:rsidRPr="00502CEC" w:rsidRDefault="00502CEC" w:rsidP="00502CEC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02CEC">
              <w:rPr>
                <w:rFonts w:asciiTheme="minorEastAsia" w:eastAsiaTheme="minorEastAsia" w:hAnsiTheme="minorEastAsia" w:hint="eastAsia"/>
                <w:bCs/>
                <w:sz w:val="24"/>
              </w:rPr>
              <w:t>- 表现层：负责数据展示</w:t>
            </w:r>
          </w:p>
          <w:p w14:paraId="52389545" w14:textId="77777777" w:rsidR="00502CEC" w:rsidRPr="00502CEC" w:rsidRDefault="00502CEC" w:rsidP="00502CEC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02CEC">
              <w:rPr>
                <w:rFonts w:asciiTheme="minorEastAsia" w:eastAsiaTheme="minorEastAsia" w:hAnsiTheme="minorEastAsia" w:hint="eastAsia"/>
                <w:bCs/>
                <w:sz w:val="24"/>
              </w:rPr>
              <w:t>- 业务层：负责业务处理</w:t>
            </w:r>
          </w:p>
          <w:p w14:paraId="5EBF3C65" w14:textId="5FC346F7" w:rsidR="00306B5B" w:rsidRDefault="00502CEC" w:rsidP="00502CEC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02CEC">
              <w:rPr>
                <w:rFonts w:asciiTheme="minorEastAsia" w:eastAsiaTheme="minorEastAsia" w:hAnsiTheme="minorEastAsia" w:hint="eastAsia"/>
                <w:bCs/>
                <w:sz w:val="24"/>
              </w:rPr>
              <w:t>- 数据层：负责数据操作</w:t>
            </w:r>
          </w:p>
          <w:p w14:paraId="6FECD153" w14:textId="77777777" w:rsidR="00033EB8" w:rsidRPr="00033EB8" w:rsidRDefault="00033EB8" w:rsidP="00033EB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33EB8">
              <w:rPr>
                <w:rFonts w:asciiTheme="minorEastAsia" w:eastAsiaTheme="minorEastAsia" w:hAnsiTheme="minorEastAsia" w:hint="eastAsia"/>
                <w:bCs/>
                <w:sz w:val="24"/>
              </w:rPr>
              <w:t>MVC（Model View Controller），一种用于设计创建Web应用程序表现层的模式</w:t>
            </w:r>
          </w:p>
          <w:p w14:paraId="6B275256" w14:textId="77777777" w:rsidR="00033EB8" w:rsidRPr="00033EB8" w:rsidRDefault="00033EB8" w:rsidP="00033EB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5E8EB0BD" w14:textId="77777777" w:rsidR="00033EB8" w:rsidRPr="00033EB8" w:rsidRDefault="00033EB8" w:rsidP="00033EB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33EB8">
              <w:rPr>
                <w:rFonts w:asciiTheme="minorEastAsia" w:eastAsiaTheme="minorEastAsia" w:hAnsiTheme="minorEastAsia" w:hint="eastAsia"/>
                <w:bCs/>
                <w:sz w:val="24"/>
              </w:rPr>
              <w:t>- Model（模型）：数据模型，用于封装数据</w:t>
            </w:r>
          </w:p>
          <w:p w14:paraId="231F3A79" w14:textId="77777777" w:rsidR="00033EB8" w:rsidRPr="00033EB8" w:rsidRDefault="00033EB8" w:rsidP="00033EB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33EB8">
              <w:rPr>
                <w:rFonts w:asciiTheme="minorEastAsia" w:eastAsiaTheme="minorEastAsia" w:hAnsiTheme="minorEastAsia" w:hint="eastAsia"/>
                <w:bCs/>
                <w:sz w:val="24"/>
              </w:rPr>
              <w:t>- View（视图）：页面视图，用于展示数据</w:t>
            </w:r>
          </w:p>
          <w:p w14:paraId="0012F872" w14:textId="77777777" w:rsidR="00033EB8" w:rsidRPr="00033EB8" w:rsidRDefault="00033EB8" w:rsidP="00033EB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72D1E1A3" w14:textId="77777777" w:rsidR="00033EB8" w:rsidRPr="00033EB8" w:rsidRDefault="00033EB8" w:rsidP="00033EB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33EB8">
              <w:rPr>
                <w:rFonts w:asciiTheme="minorEastAsia" w:eastAsiaTheme="minorEastAsia" w:hAnsiTheme="minorEastAsia"/>
                <w:bCs/>
                <w:sz w:val="24"/>
              </w:rPr>
              <w:t xml:space="preserve">- jsp  </w:t>
            </w:r>
          </w:p>
          <w:p w14:paraId="78CA1B34" w14:textId="77777777" w:rsidR="00033EB8" w:rsidRPr="00033EB8" w:rsidRDefault="00033EB8" w:rsidP="00033EB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33EB8">
              <w:rPr>
                <w:rFonts w:asciiTheme="minorEastAsia" w:eastAsiaTheme="minorEastAsia" w:hAnsiTheme="minorEastAsia"/>
                <w:bCs/>
                <w:sz w:val="24"/>
              </w:rPr>
              <w:t>- html</w:t>
            </w:r>
          </w:p>
          <w:p w14:paraId="7C82A494" w14:textId="77777777" w:rsidR="00033EB8" w:rsidRPr="00033EB8" w:rsidRDefault="00033EB8" w:rsidP="00033EB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3AF0CA5C" w14:textId="77777777" w:rsidR="00033EB8" w:rsidRPr="00033EB8" w:rsidRDefault="00033EB8" w:rsidP="00033EB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33EB8">
              <w:rPr>
                <w:rFonts w:asciiTheme="minorEastAsia" w:eastAsiaTheme="minorEastAsia" w:hAnsiTheme="minorEastAsia" w:hint="eastAsia"/>
                <w:bCs/>
                <w:sz w:val="24"/>
              </w:rPr>
              <w:t>Controller（控制器）：处理用户交互的调度器，用于根据用户需求处理程序逻辑</w:t>
            </w:r>
          </w:p>
          <w:p w14:paraId="42900A5B" w14:textId="77777777" w:rsidR="00033EB8" w:rsidRPr="00033EB8" w:rsidRDefault="00033EB8" w:rsidP="00033EB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2AEA2438" w14:textId="77777777" w:rsidR="00033EB8" w:rsidRPr="00033EB8" w:rsidRDefault="00033EB8" w:rsidP="00033EB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33EB8">
              <w:rPr>
                <w:rFonts w:asciiTheme="minorEastAsia" w:eastAsiaTheme="minorEastAsia" w:hAnsiTheme="minorEastAsia"/>
                <w:bCs/>
                <w:sz w:val="24"/>
              </w:rPr>
              <w:t>- Servlet</w:t>
            </w:r>
          </w:p>
          <w:p w14:paraId="68150581" w14:textId="47AFF93E" w:rsidR="00502CEC" w:rsidRDefault="00033EB8" w:rsidP="00502CEC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33EB8">
              <w:rPr>
                <w:rFonts w:asciiTheme="minorEastAsia" w:eastAsiaTheme="minorEastAsia" w:hAnsiTheme="minorEastAsia"/>
                <w:bCs/>
                <w:sz w:val="24"/>
              </w:rPr>
              <w:t>- SpringMVC</w:t>
            </w:r>
          </w:p>
          <w:p w14:paraId="697CD5F1" w14:textId="64EE2E9D" w:rsidR="00306B5B" w:rsidRDefault="00787C4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</w:t>
            </w:r>
            <w:r w:rsidR="007C0FC1" w:rsidRPr="007C0FC1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入门案例</w:t>
            </w:r>
          </w:p>
          <w:p w14:paraId="60643B88" w14:textId="77777777" w:rsidR="006A52D2" w:rsidRPr="006A52D2" w:rsidRDefault="006A52D2" w:rsidP="006A52D2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6A52D2">
              <w:rPr>
                <w:rFonts w:asciiTheme="minorEastAsia" w:eastAsiaTheme="minorEastAsia" w:hAnsiTheme="minorEastAsia" w:hint="eastAsia"/>
                <w:sz w:val="24"/>
              </w:rPr>
              <w:t>## 2.1 入门案例制作</w:t>
            </w:r>
          </w:p>
          <w:p w14:paraId="004CA78D" w14:textId="77777777" w:rsidR="006A52D2" w:rsidRPr="006A52D2" w:rsidRDefault="006A52D2" w:rsidP="006A52D2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F883B3D" w14:textId="17C48938" w:rsidR="00306B5B" w:rsidRDefault="006A52D2" w:rsidP="006A52D2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6A52D2">
              <w:rPr>
                <w:rFonts w:asciiTheme="minorEastAsia" w:eastAsiaTheme="minorEastAsia" w:hAnsiTheme="minorEastAsia" w:hint="eastAsia"/>
                <w:sz w:val="24"/>
              </w:rPr>
              <w:t>①导入SpringMVC相关坐标</w:t>
            </w:r>
          </w:p>
          <w:p w14:paraId="3D4490A4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rFonts w:hint="eastAsia"/>
                <w:sz w:val="24"/>
              </w:rPr>
              <w:t>&lt;!-- servlet3.1</w:t>
            </w:r>
            <w:r w:rsidRPr="006A52D2">
              <w:rPr>
                <w:rFonts w:hint="eastAsia"/>
                <w:sz w:val="24"/>
              </w:rPr>
              <w:t>规范的坐标</w:t>
            </w:r>
            <w:r w:rsidRPr="006A52D2">
              <w:rPr>
                <w:rFonts w:hint="eastAsia"/>
                <w:sz w:val="24"/>
              </w:rPr>
              <w:t xml:space="preserve"> --&gt;</w:t>
            </w:r>
          </w:p>
          <w:p w14:paraId="0A6DBBEA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>&lt;dependency&gt;</w:t>
            </w:r>
          </w:p>
          <w:p w14:paraId="2ECEAA1E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lastRenderedPageBreak/>
              <w:t xml:space="preserve">    &lt;groupId&gt;javax.servlet&lt;/groupId&gt;</w:t>
            </w:r>
          </w:p>
          <w:p w14:paraId="49611DE2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 xml:space="preserve">    &lt;artifactId&gt;javax.servlet-api&lt;/artifactId&gt;</w:t>
            </w:r>
          </w:p>
          <w:p w14:paraId="2DC450E7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 xml:space="preserve">    &lt;version&gt;3.1.0&lt;/version&gt;</w:t>
            </w:r>
          </w:p>
          <w:p w14:paraId="5F6073AD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 xml:space="preserve">    &lt;scope&gt;provided&lt;/scope&gt;</w:t>
            </w:r>
          </w:p>
          <w:p w14:paraId="124291D0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>&lt;/dependency&gt;</w:t>
            </w:r>
          </w:p>
          <w:p w14:paraId="1EE08380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rFonts w:hint="eastAsia"/>
                <w:sz w:val="24"/>
              </w:rPr>
              <w:t>&lt;!--jsp</w:t>
            </w:r>
            <w:r w:rsidRPr="006A52D2">
              <w:rPr>
                <w:rFonts w:hint="eastAsia"/>
                <w:sz w:val="24"/>
              </w:rPr>
              <w:t>坐标</w:t>
            </w:r>
            <w:r w:rsidRPr="006A52D2">
              <w:rPr>
                <w:rFonts w:hint="eastAsia"/>
                <w:sz w:val="24"/>
              </w:rPr>
              <w:t>--&gt;</w:t>
            </w:r>
          </w:p>
          <w:p w14:paraId="26217C0D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>&lt;dependency&gt;</w:t>
            </w:r>
          </w:p>
          <w:p w14:paraId="6DA0BB30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 xml:space="preserve">    &lt;groupId&gt;javax.servlet.jsp&lt;/groupId&gt;</w:t>
            </w:r>
          </w:p>
          <w:p w14:paraId="4A3A10AE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 xml:space="preserve">    &lt;artifactId&gt;jsp-api&lt;/artifactId&gt;</w:t>
            </w:r>
          </w:p>
          <w:p w14:paraId="309EC0F3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 xml:space="preserve">    &lt;version&gt;2.1&lt;/version&gt;</w:t>
            </w:r>
          </w:p>
          <w:p w14:paraId="555CE6AB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 xml:space="preserve">    &lt;scope&gt;provided&lt;/scope&gt;</w:t>
            </w:r>
          </w:p>
          <w:p w14:paraId="680A1765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>&lt;/dependency&gt;</w:t>
            </w:r>
          </w:p>
          <w:p w14:paraId="66305F65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rFonts w:hint="eastAsia"/>
                <w:sz w:val="24"/>
              </w:rPr>
              <w:t>&lt;!--spring</w:t>
            </w:r>
            <w:r w:rsidRPr="006A52D2">
              <w:rPr>
                <w:rFonts w:hint="eastAsia"/>
                <w:sz w:val="24"/>
              </w:rPr>
              <w:t>的坐标</w:t>
            </w:r>
            <w:r w:rsidRPr="006A52D2">
              <w:rPr>
                <w:rFonts w:hint="eastAsia"/>
                <w:sz w:val="24"/>
              </w:rPr>
              <w:t>--&gt;</w:t>
            </w:r>
          </w:p>
          <w:p w14:paraId="68C8A07F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>&lt;dependency&gt;</w:t>
            </w:r>
          </w:p>
          <w:p w14:paraId="73C21D2C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 xml:space="preserve">    &lt;groupId&gt;org.springframework&lt;/groupId&gt;</w:t>
            </w:r>
          </w:p>
          <w:p w14:paraId="78E6168B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 xml:space="preserve">    &lt;artifactId&gt;spring-context&lt;/artifactId&gt;</w:t>
            </w:r>
          </w:p>
          <w:p w14:paraId="2DFBD28D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 xml:space="preserve">    &lt;version&gt;5.1.9.RELEASE&lt;/version&gt;</w:t>
            </w:r>
          </w:p>
          <w:p w14:paraId="30C92F09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>&lt;/dependency&gt;</w:t>
            </w:r>
          </w:p>
          <w:p w14:paraId="311E2E82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rFonts w:hint="eastAsia"/>
                <w:sz w:val="24"/>
              </w:rPr>
              <w:t>&lt;!--spring web</w:t>
            </w:r>
            <w:r w:rsidRPr="006A52D2">
              <w:rPr>
                <w:rFonts w:hint="eastAsia"/>
                <w:sz w:val="24"/>
              </w:rPr>
              <w:t>的坐标</w:t>
            </w:r>
            <w:r w:rsidRPr="006A52D2">
              <w:rPr>
                <w:rFonts w:hint="eastAsia"/>
                <w:sz w:val="24"/>
              </w:rPr>
              <w:t>--&gt;</w:t>
            </w:r>
          </w:p>
          <w:p w14:paraId="6DEAFA94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>&lt;dependency&gt;</w:t>
            </w:r>
          </w:p>
          <w:p w14:paraId="6A9BF94C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 xml:space="preserve">    &lt;groupId&gt;org.springframework&lt;/groupId&gt;</w:t>
            </w:r>
          </w:p>
          <w:p w14:paraId="7CB7CA6C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 xml:space="preserve">    &lt;artifactId&gt;spring-web&lt;/artifactId&gt;</w:t>
            </w:r>
          </w:p>
          <w:p w14:paraId="31DD8E11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 xml:space="preserve">    &lt;version&gt;5.1.9.RELEASE&lt;/version&gt;</w:t>
            </w:r>
          </w:p>
          <w:p w14:paraId="1B9FED55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>&lt;/dependency&gt;</w:t>
            </w:r>
          </w:p>
          <w:p w14:paraId="61609079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rFonts w:hint="eastAsia"/>
                <w:sz w:val="24"/>
              </w:rPr>
              <w:t>&lt;!--springmvc</w:t>
            </w:r>
            <w:r w:rsidRPr="006A52D2">
              <w:rPr>
                <w:rFonts w:hint="eastAsia"/>
                <w:sz w:val="24"/>
              </w:rPr>
              <w:t>的坐标</w:t>
            </w:r>
            <w:r w:rsidRPr="006A52D2">
              <w:rPr>
                <w:rFonts w:hint="eastAsia"/>
                <w:sz w:val="24"/>
              </w:rPr>
              <w:t>--&gt;</w:t>
            </w:r>
          </w:p>
          <w:p w14:paraId="50934D72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>&lt;dependency&gt;</w:t>
            </w:r>
          </w:p>
          <w:p w14:paraId="3E0EDFF0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 xml:space="preserve">    &lt;groupId&gt;org.springframework&lt;/groupId&gt;</w:t>
            </w:r>
          </w:p>
          <w:p w14:paraId="5BB1C5A4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 xml:space="preserve">    &lt;artifactId&gt;spring-webmvc&lt;/artifactId&gt;</w:t>
            </w:r>
          </w:p>
          <w:p w14:paraId="4DF7FB0B" w14:textId="77777777" w:rsidR="006A52D2" w:rsidRP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 xml:space="preserve">    &lt;version&gt;5.1.9.RELEASE&lt;/version&gt;</w:t>
            </w:r>
          </w:p>
          <w:p w14:paraId="049A8153" w14:textId="3D66C65D" w:rsidR="006A52D2" w:rsidRDefault="006A52D2" w:rsidP="006A52D2">
            <w:pPr>
              <w:spacing w:line="400" w:lineRule="exact"/>
              <w:jc w:val="left"/>
              <w:rPr>
                <w:sz w:val="24"/>
              </w:rPr>
            </w:pPr>
            <w:r w:rsidRPr="006A52D2">
              <w:rPr>
                <w:sz w:val="24"/>
              </w:rPr>
              <w:t>&lt;/dependency&gt;</w:t>
            </w:r>
          </w:p>
          <w:p w14:paraId="19223366" w14:textId="56CABBD4" w:rsidR="006A52D2" w:rsidRDefault="008916B2">
            <w:pPr>
              <w:spacing w:line="400" w:lineRule="exact"/>
              <w:jc w:val="left"/>
              <w:rPr>
                <w:sz w:val="24"/>
              </w:rPr>
            </w:pPr>
            <w:r w:rsidRPr="008916B2">
              <w:rPr>
                <w:rFonts w:hint="eastAsia"/>
                <w:sz w:val="24"/>
              </w:rPr>
              <w:t>②定义表现层业务处理器</w:t>
            </w:r>
            <w:r w:rsidRPr="008916B2">
              <w:rPr>
                <w:rFonts w:hint="eastAsia"/>
                <w:sz w:val="24"/>
              </w:rPr>
              <w:t>Controller</w:t>
            </w:r>
            <w:r w:rsidRPr="008916B2">
              <w:rPr>
                <w:rFonts w:hint="eastAsia"/>
                <w:sz w:val="24"/>
              </w:rPr>
              <w:t>，并配置成</w:t>
            </w:r>
            <w:r w:rsidRPr="008916B2">
              <w:rPr>
                <w:rFonts w:hint="eastAsia"/>
                <w:sz w:val="24"/>
              </w:rPr>
              <w:t>spring</w:t>
            </w:r>
            <w:r w:rsidRPr="008916B2">
              <w:rPr>
                <w:rFonts w:hint="eastAsia"/>
                <w:sz w:val="24"/>
              </w:rPr>
              <w:t>的</w:t>
            </w:r>
            <w:r w:rsidRPr="008916B2">
              <w:rPr>
                <w:rFonts w:hint="eastAsia"/>
                <w:sz w:val="24"/>
              </w:rPr>
              <w:t>bean</w:t>
            </w:r>
            <w:r w:rsidRPr="008916B2">
              <w:rPr>
                <w:rFonts w:hint="eastAsia"/>
                <w:sz w:val="24"/>
              </w:rPr>
              <w:t>（等同于</w:t>
            </w:r>
            <w:r w:rsidRPr="008916B2">
              <w:rPr>
                <w:rFonts w:hint="eastAsia"/>
                <w:sz w:val="24"/>
              </w:rPr>
              <w:t>Servlet</w:t>
            </w:r>
            <w:r w:rsidRPr="008916B2">
              <w:rPr>
                <w:rFonts w:hint="eastAsia"/>
                <w:sz w:val="24"/>
              </w:rPr>
              <w:t>）</w:t>
            </w:r>
          </w:p>
          <w:p w14:paraId="3E9473D6" w14:textId="77777777" w:rsidR="008916B2" w:rsidRPr="008916B2" w:rsidRDefault="008916B2" w:rsidP="008916B2">
            <w:pPr>
              <w:spacing w:line="400" w:lineRule="exact"/>
              <w:jc w:val="left"/>
              <w:rPr>
                <w:sz w:val="24"/>
              </w:rPr>
            </w:pPr>
            <w:r w:rsidRPr="008916B2">
              <w:rPr>
                <w:sz w:val="24"/>
              </w:rPr>
              <w:t>@Controller</w:t>
            </w:r>
          </w:p>
          <w:p w14:paraId="602CA3AB" w14:textId="77777777" w:rsidR="008916B2" w:rsidRPr="008916B2" w:rsidRDefault="008916B2" w:rsidP="008916B2">
            <w:pPr>
              <w:spacing w:line="400" w:lineRule="exact"/>
              <w:jc w:val="left"/>
              <w:rPr>
                <w:sz w:val="24"/>
              </w:rPr>
            </w:pPr>
            <w:r w:rsidRPr="008916B2">
              <w:rPr>
                <w:sz w:val="24"/>
              </w:rPr>
              <w:t>public class UserController {</w:t>
            </w:r>
          </w:p>
          <w:p w14:paraId="2B8FC98A" w14:textId="77777777" w:rsidR="008916B2" w:rsidRPr="008916B2" w:rsidRDefault="008916B2" w:rsidP="008916B2">
            <w:pPr>
              <w:spacing w:line="400" w:lineRule="exact"/>
              <w:jc w:val="left"/>
              <w:rPr>
                <w:sz w:val="24"/>
              </w:rPr>
            </w:pPr>
          </w:p>
          <w:p w14:paraId="4633749F" w14:textId="77777777" w:rsidR="008916B2" w:rsidRPr="008916B2" w:rsidRDefault="008916B2" w:rsidP="008916B2">
            <w:pPr>
              <w:spacing w:line="400" w:lineRule="exact"/>
              <w:jc w:val="left"/>
              <w:rPr>
                <w:sz w:val="24"/>
              </w:rPr>
            </w:pPr>
            <w:r w:rsidRPr="008916B2">
              <w:rPr>
                <w:sz w:val="24"/>
              </w:rPr>
              <w:t xml:space="preserve">    public void save(){</w:t>
            </w:r>
          </w:p>
          <w:p w14:paraId="3F0DC829" w14:textId="77777777" w:rsidR="008916B2" w:rsidRPr="008916B2" w:rsidRDefault="008916B2" w:rsidP="008916B2">
            <w:pPr>
              <w:spacing w:line="400" w:lineRule="exact"/>
              <w:jc w:val="left"/>
              <w:rPr>
                <w:sz w:val="24"/>
              </w:rPr>
            </w:pPr>
            <w:r w:rsidRPr="008916B2">
              <w:rPr>
                <w:sz w:val="24"/>
              </w:rPr>
              <w:lastRenderedPageBreak/>
              <w:t xml:space="preserve">        System.out.println("user mvc controller is running ...");</w:t>
            </w:r>
          </w:p>
          <w:p w14:paraId="0EC4A2EA" w14:textId="77777777" w:rsidR="008916B2" w:rsidRPr="008916B2" w:rsidRDefault="008916B2" w:rsidP="008916B2">
            <w:pPr>
              <w:spacing w:line="400" w:lineRule="exact"/>
              <w:jc w:val="left"/>
              <w:rPr>
                <w:sz w:val="24"/>
              </w:rPr>
            </w:pPr>
            <w:r w:rsidRPr="008916B2">
              <w:rPr>
                <w:sz w:val="24"/>
              </w:rPr>
              <w:t xml:space="preserve">    }</w:t>
            </w:r>
          </w:p>
          <w:p w14:paraId="27A182A3" w14:textId="37912A0F" w:rsidR="006A52D2" w:rsidRDefault="008916B2" w:rsidP="008916B2">
            <w:pPr>
              <w:spacing w:line="400" w:lineRule="exact"/>
              <w:jc w:val="left"/>
              <w:rPr>
                <w:sz w:val="24"/>
              </w:rPr>
            </w:pPr>
            <w:r w:rsidRPr="008916B2">
              <w:rPr>
                <w:sz w:val="24"/>
              </w:rPr>
              <w:t>}</w:t>
            </w:r>
          </w:p>
          <w:p w14:paraId="560F608A" w14:textId="77777777" w:rsidR="008916B2" w:rsidRPr="008916B2" w:rsidRDefault="008916B2" w:rsidP="008916B2">
            <w:pPr>
              <w:spacing w:line="400" w:lineRule="exact"/>
              <w:jc w:val="left"/>
              <w:rPr>
                <w:sz w:val="24"/>
              </w:rPr>
            </w:pPr>
            <w:r w:rsidRPr="008916B2">
              <w:rPr>
                <w:sz w:val="24"/>
              </w:rPr>
              <w:t>&lt;?xml version="1.0" encoding="UTF-8"?&gt;</w:t>
            </w:r>
          </w:p>
          <w:p w14:paraId="26F77443" w14:textId="77777777" w:rsidR="008916B2" w:rsidRPr="008916B2" w:rsidRDefault="008916B2" w:rsidP="008916B2">
            <w:pPr>
              <w:spacing w:line="400" w:lineRule="exact"/>
              <w:jc w:val="left"/>
              <w:rPr>
                <w:sz w:val="24"/>
              </w:rPr>
            </w:pPr>
            <w:r w:rsidRPr="008916B2">
              <w:rPr>
                <w:sz w:val="24"/>
              </w:rPr>
              <w:t>&lt;beans xmlns="http://www.springframework.org/schema/beans"</w:t>
            </w:r>
          </w:p>
          <w:p w14:paraId="7E33F7EA" w14:textId="77777777" w:rsidR="008916B2" w:rsidRPr="008916B2" w:rsidRDefault="008916B2" w:rsidP="008916B2">
            <w:pPr>
              <w:spacing w:line="400" w:lineRule="exact"/>
              <w:jc w:val="left"/>
              <w:rPr>
                <w:sz w:val="24"/>
              </w:rPr>
            </w:pPr>
            <w:r w:rsidRPr="008916B2">
              <w:rPr>
                <w:sz w:val="24"/>
              </w:rPr>
              <w:t xml:space="preserve">       xmlns:context="http://www.springframework.org/schema/context"</w:t>
            </w:r>
          </w:p>
          <w:p w14:paraId="2ABADA73" w14:textId="77777777" w:rsidR="008916B2" w:rsidRPr="008916B2" w:rsidRDefault="008916B2" w:rsidP="008916B2">
            <w:pPr>
              <w:spacing w:line="400" w:lineRule="exact"/>
              <w:jc w:val="left"/>
              <w:rPr>
                <w:sz w:val="24"/>
              </w:rPr>
            </w:pPr>
            <w:r w:rsidRPr="008916B2">
              <w:rPr>
                <w:sz w:val="24"/>
              </w:rPr>
              <w:t xml:space="preserve">       xmlns:xsi="http://www.w3.org/2001/XMLSchema-instance"</w:t>
            </w:r>
          </w:p>
          <w:p w14:paraId="5D5B2CCA" w14:textId="77777777" w:rsidR="008916B2" w:rsidRPr="008916B2" w:rsidRDefault="008916B2" w:rsidP="008916B2">
            <w:pPr>
              <w:spacing w:line="400" w:lineRule="exact"/>
              <w:jc w:val="left"/>
              <w:rPr>
                <w:sz w:val="24"/>
              </w:rPr>
            </w:pPr>
            <w:r w:rsidRPr="008916B2">
              <w:rPr>
                <w:sz w:val="24"/>
              </w:rPr>
              <w:t xml:space="preserve">       xsi:schemaLocation="http://www.springframework.org/schema/beans http://www.springframework.org/schema/beans/spring-beans.xsd</w:t>
            </w:r>
          </w:p>
          <w:p w14:paraId="0DD2385F" w14:textId="77777777" w:rsidR="008916B2" w:rsidRPr="008916B2" w:rsidRDefault="008916B2" w:rsidP="008916B2">
            <w:pPr>
              <w:spacing w:line="400" w:lineRule="exact"/>
              <w:jc w:val="left"/>
              <w:rPr>
                <w:sz w:val="24"/>
              </w:rPr>
            </w:pPr>
            <w:r w:rsidRPr="008916B2">
              <w:rPr>
                <w:sz w:val="24"/>
              </w:rPr>
              <w:t xml:space="preserve">        http://www.springframework.org/schema/context</w:t>
            </w:r>
          </w:p>
          <w:p w14:paraId="54C95912" w14:textId="77777777" w:rsidR="008916B2" w:rsidRPr="008916B2" w:rsidRDefault="008916B2" w:rsidP="008916B2">
            <w:pPr>
              <w:spacing w:line="400" w:lineRule="exact"/>
              <w:jc w:val="left"/>
              <w:rPr>
                <w:sz w:val="24"/>
              </w:rPr>
            </w:pPr>
            <w:r w:rsidRPr="008916B2">
              <w:rPr>
                <w:sz w:val="24"/>
              </w:rPr>
              <w:t xml:space="preserve">        http://www.springframework.org/schema/context/spring-context.xsd"&gt;</w:t>
            </w:r>
          </w:p>
          <w:p w14:paraId="4B6AE918" w14:textId="77777777" w:rsidR="008916B2" w:rsidRPr="008916B2" w:rsidRDefault="008916B2" w:rsidP="008916B2">
            <w:pPr>
              <w:spacing w:line="400" w:lineRule="exact"/>
              <w:jc w:val="left"/>
              <w:rPr>
                <w:sz w:val="24"/>
              </w:rPr>
            </w:pPr>
            <w:r w:rsidRPr="008916B2">
              <w:rPr>
                <w:rFonts w:hint="eastAsia"/>
                <w:sz w:val="24"/>
              </w:rPr>
              <w:t xml:space="preserve">    &lt;!--</w:t>
            </w:r>
            <w:r w:rsidRPr="008916B2">
              <w:rPr>
                <w:rFonts w:hint="eastAsia"/>
                <w:sz w:val="24"/>
              </w:rPr>
              <w:t>扫描加载所有的控制类类</w:t>
            </w:r>
            <w:r w:rsidRPr="008916B2">
              <w:rPr>
                <w:rFonts w:hint="eastAsia"/>
                <w:sz w:val="24"/>
              </w:rPr>
              <w:t>--&gt;</w:t>
            </w:r>
          </w:p>
          <w:p w14:paraId="5F7D2A97" w14:textId="77777777" w:rsidR="008916B2" w:rsidRPr="008916B2" w:rsidRDefault="008916B2" w:rsidP="008916B2">
            <w:pPr>
              <w:spacing w:line="400" w:lineRule="exact"/>
              <w:jc w:val="left"/>
              <w:rPr>
                <w:sz w:val="24"/>
              </w:rPr>
            </w:pPr>
            <w:r w:rsidRPr="008916B2">
              <w:rPr>
                <w:sz w:val="24"/>
              </w:rPr>
              <w:t xml:space="preserve">    &lt;context:component-scan base-package="com.chinasoft"/&gt;</w:t>
            </w:r>
          </w:p>
          <w:p w14:paraId="5FD7B9C5" w14:textId="77777777" w:rsidR="008916B2" w:rsidRPr="008916B2" w:rsidRDefault="008916B2" w:rsidP="008916B2">
            <w:pPr>
              <w:spacing w:line="400" w:lineRule="exact"/>
              <w:jc w:val="left"/>
              <w:rPr>
                <w:sz w:val="24"/>
              </w:rPr>
            </w:pPr>
          </w:p>
          <w:p w14:paraId="570762EE" w14:textId="71FEAF60" w:rsidR="008916B2" w:rsidRDefault="008916B2" w:rsidP="008916B2">
            <w:pPr>
              <w:spacing w:line="400" w:lineRule="exact"/>
              <w:jc w:val="left"/>
              <w:rPr>
                <w:sz w:val="24"/>
              </w:rPr>
            </w:pPr>
            <w:r w:rsidRPr="008916B2">
              <w:rPr>
                <w:sz w:val="24"/>
              </w:rPr>
              <w:t>&lt;/beans&gt;</w:t>
            </w:r>
          </w:p>
          <w:p w14:paraId="17450CD3" w14:textId="580BDD33" w:rsidR="008916B2" w:rsidRDefault="009C781D" w:rsidP="008916B2">
            <w:pPr>
              <w:spacing w:line="400" w:lineRule="exact"/>
              <w:jc w:val="left"/>
              <w:rPr>
                <w:sz w:val="24"/>
              </w:rPr>
            </w:pPr>
            <w:r w:rsidRPr="009C781D">
              <w:rPr>
                <w:rFonts w:hint="eastAsia"/>
                <w:sz w:val="24"/>
              </w:rPr>
              <w:t>③</w:t>
            </w:r>
            <w:r w:rsidRPr="009C781D">
              <w:rPr>
                <w:rFonts w:hint="eastAsia"/>
                <w:sz w:val="24"/>
              </w:rPr>
              <w:t>web.xml</w:t>
            </w:r>
            <w:r w:rsidRPr="009C781D">
              <w:rPr>
                <w:rFonts w:hint="eastAsia"/>
                <w:sz w:val="24"/>
              </w:rPr>
              <w:t>中配置</w:t>
            </w:r>
            <w:r w:rsidRPr="009C781D">
              <w:rPr>
                <w:rFonts w:hint="eastAsia"/>
                <w:sz w:val="24"/>
              </w:rPr>
              <w:t>SpringMVC</w:t>
            </w:r>
            <w:r w:rsidRPr="009C781D">
              <w:rPr>
                <w:rFonts w:hint="eastAsia"/>
                <w:sz w:val="24"/>
              </w:rPr>
              <w:t>核心控制器，用于将请求转发到对应的具体业务处理器</w:t>
            </w:r>
            <w:r w:rsidRPr="009C781D">
              <w:rPr>
                <w:rFonts w:hint="eastAsia"/>
                <w:sz w:val="24"/>
              </w:rPr>
              <w:t>Controller</w:t>
            </w:r>
            <w:r w:rsidRPr="009C781D">
              <w:rPr>
                <w:rFonts w:hint="eastAsia"/>
                <w:sz w:val="24"/>
              </w:rPr>
              <w:t>中（等同于</w:t>
            </w:r>
            <w:r w:rsidRPr="009C781D">
              <w:rPr>
                <w:rFonts w:hint="eastAsia"/>
                <w:sz w:val="24"/>
              </w:rPr>
              <w:t>Servlet</w:t>
            </w:r>
            <w:r w:rsidRPr="009C781D">
              <w:rPr>
                <w:rFonts w:hint="eastAsia"/>
                <w:sz w:val="24"/>
              </w:rPr>
              <w:t>配置）</w:t>
            </w:r>
          </w:p>
          <w:p w14:paraId="5E70027E" w14:textId="77777777" w:rsidR="009C781D" w:rsidRPr="009C781D" w:rsidRDefault="009C781D" w:rsidP="009C781D">
            <w:pPr>
              <w:spacing w:line="400" w:lineRule="exact"/>
              <w:jc w:val="left"/>
              <w:rPr>
                <w:sz w:val="24"/>
              </w:rPr>
            </w:pPr>
            <w:r w:rsidRPr="009C781D">
              <w:rPr>
                <w:sz w:val="24"/>
              </w:rPr>
              <w:t>&lt;servlet&gt;</w:t>
            </w:r>
          </w:p>
          <w:p w14:paraId="0A1C7325" w14:textId="77777777" w:rsidR="009C781D" w:rsidRPr="009C781D" w:rsidRDefault="009C781D" w:rsidP="009C781D">
            <w:pPr>
              <w:spacing w:line="400" w:lineRule="exact"/>
              <w:jc w:val="left"/>
              <w:rPr>
                <w:sz w:val="24"/>
              </w:rPr>
            </w:pPr>
            <w:r w:rsidRPr="009C781D">
              <w:rPr>
                <w:sz w:val="24"/>
              </w:rPr>
              <w:t xml:space="preserve">    &lt;servlet-name&gt;DispatcherServlet&lt;/servlet-name&gt;</w:t>
            </w:r>
          </w:p>
          <w:p w14:paraId="0079FDFB" w14:textId="77777777" w:rsidR="009C781D" w:rsidRPr="009C781D" w:rsidRDefault="009C781D" w:rsidP="009C781D">
            <w:pPr>
              <w:spacing w:line="400" w:lineRule="exact"/>
              <w:jc w:val="left"/>
              <w:rPr>
                <w:sz w:val="24"/>
              </w:rPr>
            </w:pPr>
            <w:r w:rsidRPr="009C781D">
              <w:rPr>
                <w:sz w:val="24"/>
              </w:rPr>
              <w:t xml:space="preserve">    &lt;servlet-class&gt;org.springframework.web.servlet.DispatcherServlet&lt;/servlet-class&gt;</w:t>
            </w:r>
          </w:p>
          <w:p w14:paraId="631127C0" w14:textId="77777777" w:rsidR="009C781D" w:rsidRPr="009C781D" w:rsidRDefault="009C781D" w:rsidP="009C781D">
            <w:pPr>
              <w:spacing w:line="400" w:lineRule="exact"/>
              <w:jc w:val="left"/>
              <w:rPr>
                <w:sz w:val="24"/>
              </w:rPr>
            </w:pPr>
            <w:r w:rsidRPr="009C781D">
              <w:rPr>
                <w:sz w:val="24"/>
              </w:rPr>
              <w:t xml:space="preserve">    &lt;init-param&gt;</w:t>
            </w:r>
          </w:p>
          <w:p w14:paraId="242ED8FA" w14:textId="77777777" w:rsidR="009C781D" w:rsidRPr="009C781D" w:rsidRDefault="009C781D" w:rsidP="009C781D">
            <w:pPr>
              <w:spacing w:line="400" w:lineRule="exact"/>
              <w:jc w:val="left"/>
              <w:rPr>
                <w:sz w:val="24"/>
              </w:rPr>
            </w:pPr>
            <w:r w:rsidRPr="009C781D">
              <w:rPr>
                <w:sz w:val="24"/>
              </w:rPr>
              <w:t xml:space="preserve">        &lt;param-name&gt;contextConfigLocation&lt;/param-name&gt;</w:t>
            </w:r>
          </w:p>
          <w:p w14:paraId="3446C729" w14:textId="77777777" w:rsidR="009C781D" w:rsidRPr="009C781D" w:rsidRDefault="009C781D" w:rsidP="009C781D">
            <w:pPr>
              <w:spacing w:line="400" w:lineRule="exact"/>
              <w:jc w:val="left"/>
              <w:rPr>
                <w:sz w:val="24"/>
              </w:rPr>
            </w:pPr>
            <w:r w:rsidRPr="009C781D">
              <w:rPr>
                <w:sz w:val="24"/>
              </w:rPr>
              <w:t xml:space="preserve">        &lt;param-value&gt;classpath*:spring-mvc.xml&lt;/param-value&gt;</w:t>
            </w:r>
          </w:p>
          <w:p w14:paraId="1A534FA8" w14:textId="77777777" w:rsidR="009C781D" w:rsidRPr="009C781D" w:rsidRDefault="009C781D" w:rsidP="009C781D">
            <w:pPr>
              <w:spacing w:line="400" w:lineRule="exact"/>
              <w:jc w:val="left"/>
              <w:rPr>
                <w:sz w:val="24"/>
              </w:rPr>
            </w:pPr>
            <w:r w:rsidRPr="009C781D">
              <w:rPr>
                <w:sz w:val="24"/>
              </w:rPr>
              <w:t xml:space="preserve">    &lt;/init-param&gt;</w:t>
            </w:r>
          </w:p>
          <w:p w14:paraId="092398C1" w14:textId="77777777" w:rsidR="009C781D" w:rsidRPr="009C781D" w:rsidRDefault="009C781D" w:rsidP="009C781D">
            <w:pPr>
              <w:spacing w:line="400" w:lineRule="exact"/>
              <w:jc w:val="left"/>
              <w:rPr>
                <w:sz w:val="24"/>
              </w:rPr>
            </w:pPr>
            <w:r w:rsidRPr="009C781D">
              <w:rPr>
                <w:sz w:val="24"/>
              </w:rPr>
              <w:t>&lt;/servlet&gt;</w:t>
            </w:r>
          </w:p>
          <w:p w14:paraId="35A7EAD9" w14:textId="77777777" w:rsidR="009C781D" w:rsidRPr="009C781D" w:rsidRDefault="009C781D" w:rsidP="009C781D">
            <w:pPr>
              <w:spacing w:line="400" w:lineRule="exact"/>
              <w:jc w:val="left"/>
              <w:rPr>
                <w:sz w:val="24"/>
              </w:rPr>
            </w:pPr>
            <w:r w:rsidRPr="009C781D">
              <w:rPr>
                <w:sz w:val="24"/>
              </w:rPr>
              <w:t>&lt;servlet-mapping&gt;</w:t>
            </w:r>
          </w:p>
          <w:p w14:paraId="05E94C4B" w14:textId="77777777" w:rsidR="009C781D" w:rsidRPr="009C781D" w:rsidRDefault="009C781D" w:rsidP="009C781D">
            <w:pPr>
              <w:spacing w:line="400" w:lineRule="exact"/>
              <w:jc w:val="left"/>
              <w:rPr>
                <w:sz w:val="24"/>
              </w:rPr>
            </w:pPr>
            <w:r w:rsidRPr="009C781D">
              <w:rPr>
                <w:sz w:val="24"/>
              </w:rPr>
              <w:t xml:space="preserve">    &lt;servlet-name&gt;DispatcherServlet&lt;/servlet-name&gt;</w:t>
            </w:r>
          </w:p>
          <w:p w14:paraId="62209B55" w14:textId="77777777" w:rsidR="009C781D" w:rsidRPr="009C781D" w:rsidRDefault="009C781D" w:rsidP="009C781D">
            <w:pPr>
              <w:spacing w:line="400" w:lineRule="exact"/>
              <w:jc w:val="left"/>
              <w:rPr>
                <w:sz w:val="24"/>
              </w:rPr>
            </w:pPr>
            <w:r w:rsidRPr="009C781D">
              <w:rPr>
                <w:sz w:val="24"/>
              </w:rPr>
              <w:t xml:space="preserve">    &lt;url-pattern&gt;/&lt;/url-pattern&gt;</w:t>
            </w:r>
          </w:p>
          <w:p w14:paraId="54779B19" w14:textId="17F3EDAA" w:rsidR="006A52D2" w:rsidRDefault="009C781D" w:rsidP="009C781D">
            <w:pPr>
              <w:spacing w:line="400" w:lineRule="exact"/>
              <w:jc w:val="left"/>
              <w:rPr>
                <w:sz w:val="24"/>
              </w:rPr>
            </w:pPr>
            <w:r w:rsidRPr="009C781D">
              <w:rPr>
                <w:sz w:val="24"/>
              </w:rPr>
              <w:t>&lt;/servlet-mapping&gt;</w:t>
            </w:r>
          </w:p>
          <w:p w14:paraId="48554CB4" w14:textId="2E53E330" w:rsidR="00306B5B" w:rsidRDefault="00787C4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7F3C37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</w:t>
            </w: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编码过程中，我们应当注重代码的可维护性，使用有意义的变量名和函数名，避免过长的代码行和复杂的逻辑嵌套。</w:t>
            </w:r>
          </w:p>
          <w:p w14:paraId="0B6C826A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CD3DAFF" w14:textId="77777777" w:rsidR="00306B5B" w:rsidRDefault="00787C41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46855535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422B3AA" w14:textId="56E0139E" w:rsidR="00306B5B" w:rsidRDefault="00787C4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Pr="00787C41">
              <w:rPr>
                <w:rFonts w:asciiTheme="minorEastAsia" w:eastAsiaTheme="minorEastAsia" w:hAnsiTheme="minorEastAsia" w:hint="eastAsia"/>
                <w:sz w:val="24"/>
              </w:rPr>
              <w:t>SpringMVC框架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组成原理及应用。</w:t>
            </w:r>
          </w:p>
        </w:tc>
        <w:tc>
          <w:tcPr>
            <w:tcW w:w="1467" w:type="dxa"/>
            <w:vMerge w:val="restart"/>
          </w:tcPr>
          <w:p w14:paraId="42533954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DCB2AAE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630FC8C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60556E8F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87F4CC6" w14:textId="77777777" w:rsidR="00306B5B" w:rsidRDefault="00787C4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B12630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6512EC9B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220BE91A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3DFA4869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5B8C64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C9C4FD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73B0AD98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C009807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1DD52F78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68AC9CA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656C10E3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DD0D1BE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0B5AD6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1A8A47B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DBAA2E7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0855CE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6D095A1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091A81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4A989D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3CD7908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CA8F203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592938" w14:textId="77777777" w:rsidR="00306B5B" w:rsidRDefault="00787C4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F8F11CD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EAAB1C1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1571E925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E09F47A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EF4C376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3EFB6939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E008427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4DA9AD9" w14:textId="77777777" w:rsidR="00306B5B" w:rsidRDefault="00787C4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51731FAB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892BCBC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405F5B6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25434A5A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21882BCC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0005076E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BFAC407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6B5B" w14:paraId="55668219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EAE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164641D2" w14:textId="77777777" w:rsidR="00306B5B" w:rsidRDefault="00787C4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6E3A1E" wp14:editId="1FB83AA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F80DEB8" w14:textId="54749C9F" w:rsidR="00306B5B" w:rsidRDefault="002466D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1、SpringMVC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7DED0D96" w14:textId="56267DDA" w:rsidR="00306B5B" w:rsidRDefault="002466D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0A2F1E0B" w14:textId="0875C0C5" w:rsidR="00306B5B" w:rsidRDefault="002466D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4CA04ADC" w14:textId="77183F78" w:rsidR="00306B5B" w:rsidRDefault="002466D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C64C2F9" w14:textId="6BBC2580" w:rsidR="00306B5B" w:rsidRDefault="00787C41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框架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00989743" w14:textId="6AFA1BC7" w:rsidR="00306B5B" w:rsidRDefault="00787C41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框架的基本应用</w:t>
                                  </w:r>
                                </w:p>
                                <w:p w14:paraId="78EF9FC8" w14:textId="77777777" w:rsidR="00306B5B" w:rsidRDefault="00306B5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BD1AF93" w14:textId="77777777" w:rsidR="00306B5B" w:rsidRDefault="00306B5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6E3A1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2F80DEB8" w14:textId="54749C9F" w:rsidR="00306B5B" w:rsidRDefault="002466D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1、SpringMVC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787C41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7DED0D96" w14:textId="56267DDA" w:rsidR="00306B5B" w:rsidRDefault="002466D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1、SpringMVC</w:t>
                            </w:r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0A2F1E0B" w14:textId="0875C0C5" w:rsidR="00306B5B" w:rsidRDefault="002466D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1、SpringMVC</w:t>
                            </w:r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4CA04ADC" w14:textId="77183F78" w:rsidR="00306B5B" w:rsidRDefault="002466D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1、SpringMVC</w:t>
                            </w:r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C64C2F9" w14:textId="6BBC2580" w:rsidR="00306B5B" w:rsidRDefault="00787C41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1、SpringMVC</w:t>
                            </w:r>
                            <w:r w:rsid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框架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00989743" w14:textId="6AFA1BC7" w:rsidR="00306B5B" w:rsidRDefault="00787C41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1、SpringMVC</w:t>
                            </w:r>
                            <w:r w:rsid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框架的基本应用</w:t>
                            </w:r>
                          </w:p>
                          <w:p w14:paraId="78EF9FC8" w14:textId="77777777" w:rsidR="00306B5B" w:rsidRDefault="00306B5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BD1AF93" w14:textId="77777777" w:rsidR="00306B5B" w:rsidRDefault="00306B5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57C924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2CC383A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95F438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6C6D871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56A478F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94810FD" w14:textId="77777777" w:rsidR="00306B5B" w:rsidRDefault="00306B5B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0CC0A429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6B5B" w14:paraId="702DD7D2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9E4AE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2E6BAC2" w14:textId="13B56F27" w:rsidR="00306B5B" w:rsidRDefault="00787C4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7F3C37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08976C43" w14:textId="77777777" w:rsidR="00306B5B" w:rsidRDefault="00306B5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420FA44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9BD7A51" w14:textId="77777777" w:rsidR="00306B5B" w:rsidRDefault="00306B5B">
      <w:pPr>
        <w:rPr>
          <w:sz w:val="24"/>
        </w:rPr>
      </w:pPr>
    </w:p>
    <w:sectPr w:rsidR="00306B5B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3EB8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454B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66D7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6B5B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76EEC"/>
    <w:rsid w:val="00382807"/>
    <w:rsid w:val="0039219D"/>
    <w:rsid w:val="00392DE0"/>
    <w:rsid w:val="00396897"/>
    <w:rsid w:val="00397A45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CEC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47C4"/>
    <w:rsid w:val="006950ED"/>
    <w:rsid w:val="00696EB2"/>
    <w:rsid w:val="006A52D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87C41"/>
    <w:rsid w:val="0079690F"/>
    <w:rsid w:val="007A628A"/>
    <w:rsid w:val="007B64CE"/>
    <w:rsid w:val="007C0FC1"/>
    <w:rsid w:val="007D73B6"/>
    <w:rsid w:val="007E0349"/>
    <w:rsid w:val="007F3C3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16B2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781D"/>
    <w:rsid w:val="009F5FFD"/>
    <w:rsid w:val="00A033ED"/>
    <w:rsid w:val="00A10EC7"/>
    <w:rsid w:val="00A14F69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D0740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2CEC83A"/>
  <w15:docId w15:val="{6581748F-F1D6-4E26-A43C-8BFEF1C0E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557</Words>
  <Characters>3181</Characters>
  <Application>Microsoft Office Word</Application>
  <DocSecurity>0</DocSecurity>
  <Lines>26</Lines>
  <Paragraphs>7</Paragraphs>
  <ScaleCrop>false</ScaleCrop>
  <Company>落雪梨花——扬帆技术论坛更新版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168</cp:revision>
  <dcterms:created xsi:type="dcterms:W3CDTF">2022-02-22T03:04:00Z</dcterms:created>
  <dcterms:modified xsi:type="dcterms:W3CDTF">2024-06-04T02:27:00Z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