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</w:t>
            </w:r>
            <w:proofErr w:type="spellEnd"/>
            <w:proofErr w:type="gram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微服务</w:t>
            </w:r>
            <w:proofErr w:type="gramEnd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6F30F169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DB30B2" w:rsidRPr="00DB30B2">
              <w:rPr>
                <w:rFonts w:ascii="宋体" w:hAnsi="宋体" w:cs="宋体" w:hint="eastAsia"/>
                <w:szCs w:val="21"/>
              </w:rPr>
              <w:t>分布式</w:t>
            </w:r>
            <w:proofErr w:type="gramStart"/>
            <w:r w:rsidR="00DB30B2" w:rsidRPr="00DB30B2">
              <w:rPr>
                <w:rFonts w:ascii="宋体" w:hAnsi="宋体" w:cs="宋体" w:hint="eastAsia"/>
                <w:szCs w:val="21"/>
              </w:rPr>
              <w:t>微服务</w:t>
            </w:r>
            <w:proofErr w:type="gramEnd"/>
            <w:r w:rsidR="00DB30B2" w:rsidRPr="00DB30B2">
              <w:rPr>
                <w:rFonts w:ascii="宋体" w:hAnsi="宋体" w:cs="宋体" w:hint="eastAsia"/>
                <w:szCs w:val="21"/>
              </w:rPr>
              <w:t>概述</w:t>
            </w:r>
          </w:p>
          <w:p w14:paraId="3EE34CED" w14:textId="6F8A461F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DB30B2" w:rsidRPr="00DB30B2">
              <w:rPr>
                <w:rFonts w:ascii="宋体" w:hAnsi="宋体" w:cs="宋体" w:hint="eastAsia"/>
                <w:szCs w:val="21"/>
              </w:rPr>
              <w:t>Spring Cloud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C6C2214" w14:textId="176DC2F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分布式</w:t>
            </w:r>
            <w:proofErr w:type="gramStart"/>
            <w:r w:rsidR="00DB30B2" w:rsidRPr="00DB30B2">
              <w:rPr>
                <w:rFonts w:ascii="宋体" w:hAnsi="宋体" w:cs="宋体" w:hint="eastAsia"/>
                <w:szCs w:val="21"/>
              </w:rPr>
              <w:t>微服务</w:t>
            </w:r>
            <w:proofErr w:type="gramEnd"/>
            <w:r w:rsidR="00DB30B2" w:rsidRPr="00DB30B2">
              <w:rPr>
                <w:rFonts w:ascii="宋体" w:hAnsi="宋体" w:cs="宋体" w:hint="eastAsia"/>
                <w:szCs w:val="21"/>
              </w:rPr>
              <w:t>概述</w:t>
            </w:r>
          </w:p>
          <w:p w14:paraId="3B6443E4" w14:textId="48DD0867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的组成部分</w:t>
            </w:r>
          </w:p>
          <w:p w14:paraId="108D4784" w14:textId="4ED891E4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  <w:p w14:paraId="0D16808D" w14:textId="03DC2C99" w:rsidR="007E6797" w:rsidRPr="00DB30B2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 w:rsidR="00DB30B2">
              <w:rPr>
                <w:rFonts w:ascii="宋体" w:hAnsi="宋体" w:cs="宋体" w:hint="eastAsia"/>
                <w:szCs w:val="21"/>
              </w:rPr>
              <w:t>框架</w:t>
            </w:r>
            <w:r>
              <w:rPr>
                <w:rFonts w:ascii="宋体" w:hAnsi="宋体" w:cs="宋体" w:hint="eastAsia"/>
                <w:szCs w:val="21"/>
              </w:rPr>
              <w:t>主要特点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11C8C785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>
              <w:rPr>
                <w:rFonts w:cs="宋体" w:hint="eastAsia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4AA757B" w14:textId="77777777" w:rsidR="007E6797" w:rsidRDefault="0084575D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1.编译器</w:t>
            </w:r>
          </w:p>
          <w:p w14:paraId="1A6999A5" w14:textId="77777777" w:rsidR="007E6797" w:rsidRDefault="0084575D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2.解释器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</w:rPr>
                                          <w:t>微服务</w:t>
                                        </w:r>
                                        <w:proofErr w:type="gram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proofErr w:type="gram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微服务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proofErr w:type="gram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springcloud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>
              <w:rPr>
                <w:rFonts w:ascii="宋体" w:hAnsi="宋体" w:hint="eastAsia"/>
                <w:sz w:val="24"/>
              </w:rPr>
              <w:t>Springcloud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15DFB0CE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8E9412" w14:textId="15D34A16" w:rsidR="000F0DC0" w:rsidRDefault="000F0D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CDF5C6" w14:textId="295A8738" w:rsidR="000F0DC0" w:rsidRDefault="000F0D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24477" w14:textId="1F0949E5" w:rsidR="000F0DC0" w:rsidRDefault="000F0D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64A6AA" w14:textId="2A5AA4BF" w:rsidR="000F0DC0" w:rsidRDefault="000F0D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6EF6D2" w14:textId="77777777" w:rsidR="000F0DC0" w:rsidRDefault="000F0D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Pr="00DB680C" w:rsidRDefault="0084575D">
            <w:pPr>
              <w:spacing w:line="400" w:lineRule="exact"/>
              <w:jc w:val="left"/>
              <w:rPr>
                <w:bCs/>
                <w:sz w:val="24"/>
              </w:rPr>
            </w:pPr>
            <w:r w:rsidRPr="00DB680C">
              <w:rPr>
                <w:rFonts w:hint="eastAsia"/>
                <w:bCs/>
                <w:sz w:val="24"/>
              </w:rPr>
              <w:lastRenderedPageBreak/>
              <w:t>1</w:t>
            </w:r>
            <w:r w:rsidRPr="00DB680C">
              <w:rPr>
                <w:rFonts w:hint="eastAsia"/>
                <w:bCs/>
                <w:sz w:val="24"/>
              </w:rPr>
              <w:t>、开课准备</w:t>
            </w:r>
          </w:p>
          <w:p w14:paraId="3B5A5ECF" w14:textId="77777777" w:rsidR="007E6797" w:rsidRPr="00DB680C" w:rsidRDefault="0084575D">
            <w:pPr>
              <w:spacing w:line="400" w:lineRule="exact"/>
              <w:jc w:val="left"/>
              <w:rPr>
                <w:bCs/>
                <w:sz w:val="24"/>
              </w:rPr>
            </w:pPr>
            <w:r w:rsidRPr="00DB680C">
              <w:rPr>
                <w:rFonts w:hint="eastAsia"/>
                <w:bCs/>
                <w:sz w:val="24"/>
              </w:rPr>
              <w:t xml:space="preserve">    </w:t>
            </w:r>
            <w:r w:rsidRPr="00DB680C">
              <w:rPr>
                <w:rFonts w:hint="eastAsia"/>
                <w:bCs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Pr="00DB680C" w:rsidRDefault="0084575D">
            <w:pPr>
              <w:spacing w:line="400" w:lineRule="exact"/>
              <w:jc w:val="left"/>
              <w:rPr>
                <w:bCs/>
                <w:sz w:val="24"/>
              </w:rPr>
            </w:pPr>
            <w:r w:rsidRPr="00DB680C">
              <w:rPr>
                <w:rFonts w:hint="eastAsia"/>
                <w:bCs/>
                <w:sz w:val="24"/>
              </w:rPr>
              <w:t>2</w:t>
            </w:r>
            <w:r w:rsidRPr="00DB680C">
              <w:rPr>
                <w:rFonts w:hint="eastAsia"/>
                <w:bCs/>
                <w:sz w:val="24"/>
              </w:rPr>
              <w:t>、导入新课</w:t>
            </w:r>
          </w:p>
          <w:p w14:paraId="71833604" w14:textId="77777777" w:rsidR="007E6797" w:rsidRPr="00DB680C" w:rsidRDefault="0084575D">
            <w:pPr>
              <w:spacing w:line="400" w:lineRule="exact"/>
              <w:ind w:firstLineChars="200" w:firstLine="480"/>
              <w:jc w:val="left"/>
              <w:rPr>
                <w:bCs/>
                <w:sz w:val="24"/>
              </w:rPr>
            </w:pPr>
            <w:r w:rsidRPr="00DB680C">
              <w:rPr>
                <w:rFonts w:hint="eastAsia"/>
                <w:bCs/>
                <w:sz w:val="24"/>
              </w:rPr>
              <w:t>大家想一下，市面上常用编程语言有哪些呢？对比一下</w:t>
            </w:r>
            <w:proofErr w:type="gramStart"/>
            <w:r w:rsidRPr="00DB680C">
              <w:rPr>
                <w:rFonts w:hint="eastAsia"/>
                <w:bCs/>
                <w:sz w:val="24"/>
              </w:rPr>
              <w:t>个</w:t>
            </w:r>
            <w:proofErr w:type="gramEnd"/>
            <w:r w:rsidRPr="00DB680C">
              <w:rPr>
                <w:rFonts w:hint="eastAsia"/>
                <w:bCs/>
                <w:sz w:val="24"/>
              </w:rPr>
              <w:t>它们的不同和相似之处。</w:t>
            </w:r>
          </w:p>
          <w:p w14:paraId="51BC2F56" w14:textId="77777777" w:rsidR="007E6797" w:rsidRPr="00DB680C" w:rsidRDefault="007E6797">
            <w:pPr>
              <w:spacing w:line="400" w:lineRule="exact"/>
              <w:ind w:firstLineChars="200" w:firstLine="480"/>
              <w:jc w:val="left"/>
              <w:rPr>
                <w:bCs/>
                <w:sz w:val="24"/>
              </w:rPr>
            </w:pPr>
          </w:p>
          <w:p w14:paraId="3B70E80F" w14:textId="1C23B7BB" w:rsidR="007E6797" w:rsidRPr="00DB680C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/>
                <w:bCs/>
                <w:sz w:val="24"/>
              </w:rPr>
              <w:t>1.</w:t>
            </w:r>
            <w:r w:rsidR="00727539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springcloud</w:t>
            </w:r>
            <w:r w:rsidR="008F28DA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环境</w:t>
            </w:r>
          </w:p>
          <w:p w14:paraId="4EB7F253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应用程序将收听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EnvironmentChangeEvent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，并以几种标准方式对此更改</w:t>
            </w:r>
            <w:proofErr w:type="gram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作出</w:t>
            </w:r>
            <w:proofErr w:type="gram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反应（用户可以按常规方式添加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ApplicationListeners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另外的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ApplicationListeners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）。当观察到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EnvironmentChangeEvent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时，它将有一个已经更改的键值列表，应用程序将使用以下内容：</w:t>
            </w:r>
          </w:p>
          <w:p w14:paraId="01D83053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DC28F48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重新绑定上下文中的所有@ConfigurationProperties bean</w:t>
            </w:r>
          </w:p>
          <w:p w14:paraId="0BFFA0AB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8C36CA0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为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logging.</w:t>
            </w:r>
            <w:proofErr w:type="gram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level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.*</w:t>
            </w:r>
            <w:proofErr w:type="gram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中的任何属性设置记录器级别</w:t>
            </w:r>
          </w:p>
          <w:p w14:paraId="2C2B3248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034CD2D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请注意，配置客户端不会通过默认轮询查看Environment中的更改，通常我们不建议检测更改的方法（尽管可以使用@Scheduled注释进行设置）。如果您有一个扩展的客户端应用程序，那么最好将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EnvironmentChangeEvent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广播到所有实例，而不是让它们轮询更改（例如使用Spring Cloud总线）。</w:t>
            </w:r>
          </w:p>
          <w:p w14:paraId="54AFE2BB" w14:textId="77777777" w:rsidR="008F28DA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C6F6566" w14:textId="7A9A004A" w:rsidR="00727539" w:rsidRPr="00DB680C" w:rsidRDefault="008F28DA" w:rsidP="008F28D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EnvironmentChangeEvent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涵盖了大量的刷新用例，只要</w:t>
            </w:r>
            <w:proofErr w:type="gram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您实际</w:t>
            </w:r>
            <w:proofErr w:type="gram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可以更改Environment并发布事件（这些API是公开的，并且是核心Spring的一部分）。您可以通过访问/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configprops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端点（普通Spring Boot Actuator功能）来验证更改是否绑定到@ConfigurationProperties bean。例如，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DataSource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可以在运行时更改其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maxPoolSize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（由Spring Boot创建的默认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DataSource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是一个@ConfigurationProperties bean），并且动态增加容量。重新绑定@ConfigurationProperties</w:t>
            </w:r>
            <w:proofErr w:type="gram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不</w:t>
            </w:r>
            <w:proofErr w:type="gram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涵盖另一</w:t>
            </w: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大类用例，您需要更多的控制刷新，而您需要将整个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ApplicationContext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变更为原子。为了解决这些担忧，我们有@RefreshScope。</w:t>
            </w:r>
          </w:p>
          <w:p w14:paraId="40C297AB" w14:textId="77777777" w:rsidR="008F28DA" w:rsidRPr="00DB680C" w:rsidRDefault="008F28DA" w:rsidP="0072753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EFC1065" w14:textId="774A3FF2" w:rsidR="007E6797" w:rsidRPr="00DB680C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/>
                <w:bCs/>
                <w:sz w:val="24"/>
              </w:rPr>
              <w:t>2</w:t>
            </w:r>
            <w:r w:rsidR="00466865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.</w:t>
            </w:r>
            <w:r w:rsidR="008F28DA" w:rsidRPr="00DB680C">
              <w:rPr>
                <w:rFonts w:hint="eastAsia"/>
                <w:bCs/>
              </w:rPr>
              <w:t xml:space="preserve"> </w:t>
            </w:r>
            <w:r w:rsidR="008F28DA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刷新范围</w:t>
            </w:r>
          </w:p>
          <w:p w14:paraId="135BB2E6" w14:textId="77777777" w:rsidR="008A4D89" w:rsidRPr="00DB680C" w:rsidRDefault="008A4D89" w:rsidP="008A4D89">
            <w:pPr>
              <w:spacing w:line="440" w:lineRule="exact"/>
              <w:rPr>
                <w:rFonts w:ascii="宋体" w:hAnsi="宋体" w:cs="宋体" w:hint="eastAsia"/>
                <w:bCs/>
                <w:color w:val="000000" w:themeColor="text1"/>
                <w:sz w:val="24"/>
              </w:rPr>
            </w:pPr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当配置更改时，标记为@RefreshScope的Spring @Bean将得到特殊处理。这解决了状态bean在初始化时只注入配置的问题。例如，如果通过Environment更改数据库URL时</w:t>
            </w:r>
            <w:proofErr w:type="spellStart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DataSource</w:t>
            </w:r>
            <w:proofErr w:type="spellEnd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有开放连接，我们可能希望这些连接的持有者能够完成他们正在做的工作。然后下一次有人从游泳池借用一个连接，他得到一个新的URL。</w:t>
            </w:r>
          </w:p>
          <w:p w14:paraId="3FEAE7FD" w14:textId="77777777" w:rsidR="008A4D89" w:rsidRPr="00DB680C" w:rsidRDefault="008A4D89" w:rsidP="008A4D89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  <w:p w14:paraId="31D2A4DC" w14:textId="77777777" w:rsidR="008A4D89" w:rsidRPr="00DB680C" w:rsidRDefault="008A4D89" w:rsidP="008A4D89">
            <w:pPr>
              <w:spacing w:line="440" w:lineRule="exact"/>
              <w:rPr>
                <w:rFonts w:ascii="宋体" w:hAnsi="宋体" w:cs="宋体" w:hint="eastAsia"/>
                <w:bCs/>
                <w:color w:val="000000" w:themeColor="text1"/>
                <w:sz w:val="24"/>
              </w:rPr>
            </w:pPr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刷新范围bean是在使用时初始化的懒惰代理（即当调用一个方法时），并且作用域作为初始值的缓存。要强制bean重新初始化下一个方法调用，您只需要使其缓存条目无效。</w:t>
            </w:r>
          </w:p>
          <w:p w14:paraId="790B5E7D" w14:textId="77777777" w:rsidR="008A4D89" w:rsidRPr="00DB680C" w:rsidRDefault="008A4D89" w:rsidP="008A4D89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  <w:p w14:paraId="0016E846" w14:textId="4434E80E" w:rsidR="008A4D89" w:rsidRPr="00DB680C" w:rsidRDefault="008A4D89" w:rsidP="008A4D89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proofErr w:type="spellStart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RefreshScope</w:t>
            </w:r>
            <w:proofErr w:type="spellEnd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是上下文中的一个bean，它有一个公共方法</w:t>
            </w:r>
            <w:proofErr w:type="spellStart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refreshAll</w:t>
            </w:r>
            <w:proofErr w:type="spellEnd"/>
            <w:r w:rsidRPr="00DB680C">
              <w:rPr>
                <w:rFonts w:ascii="宋体" w:hAnsi="宋体" w:cs="宋体" w:hint="eastAsia"/>
                <w:bCs/>
                <w:color w:val="000000" w:themeColor="text1"/>
                <w:sz w:val="24"/>
              </w:rPr>
              <w:t>()来清除目标缓存中的范围内的所有bean。还有一个refresh(String)方法通过名称刷新单个bean。此功能在/refresh端点（通过HTTP或JMX）中公开。</w:t>
            </w:r>
          </w:p>
          <w:p w14:paraId="53D0AE78" w14:textId="28892F7C" w:rsidR="007E6797" w:rsidRPr="00DB680C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/>
                <w:sz w:val="24"/>
              </w:rPr>
              <w:t>3、</w:t>
            </w:r>
            <w:r w:rsidR="00AD6049" w:rsidRPr="00DB680C">
              <w:rPr>
                <w:rFonts w:ascii="宋体" w:hAnsi="宋体" w:cs="宋体" w:hint="eastAsia"/>
                <w:b/>
                <w:szCs w:val="21"/>
              </w:rPr>
              <w:t>Spring Cloud</w:t>
            </w:r>
            <w:r w:rsidR="00F448C3" w:rsidRPr="00DB680C">
              <w:rPr>
                <w:rFonts w:ascii="宋体" w:hAnsi="宋体" w:cs="宋体" w:hint="eastAsia"/>
                <w:b/>
                <w:szCs w:val="21"/>
              </w:rPr>
              <w:t>加密和解密</w:t>
            </w:r>
          </w:p>
          <w:p w14:paraId="2903C955" w14:textId="7B87F0E9" w:rsidR="000F7F62" w:rsidRDefault="00DB680C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DB680C">
              <w:rPr>
                <w:rFonts w:cs="宋体" w:hint="eastAsia"/>
                <w:bCs/>
                <w:color w:val="000000" w:themeColor="text1"/>
              </w:rPr>
              <w:t>Spring Cloud具有用于在本地解密属性值的Environment预处理器。它遵循与Config Server相同的规则，并通过encrypt.*具有相同的外部配置。因此，您可以使用{cipher}*格式的加密值，只要有一个有效的密钥，那么在主应用程序上下文获取Environment之前，它们将被解密。要在应用程序中使用加密功能，您需要在您的类路径中包含Spring Security RSA（Maven协调“</w:t>
            </w:r>
            <w:proofErr w:type="spellStart"/>
            <w:r w:rsidRPr="00DB680C">
              <w:rPr>
                <w:rFonts w:cs="宋体" w:hint="eastAsia"/>
                <w:bCs/>
                <w:color w:val="000000" w:themeColor="text1"/>
              </w:rPr>
              <w:t>org.springframework.security:spring-security-rsa</w:t>
            </w:r>
            <w:proofErr w:type="spellEnd"/>
            <w:r w:rsidRPr="00DB680C">
              <w:rPr>
                <w:rFonts w:cs="宋体" w:hint="eastAsia"/>
                <w:bCs/>
                <w:color w:val="000000" w:themeColor="text1"/>
              </w:rPr>
              <w:t>”），并且还需要全面强大的JCE扩展你的JVM</w:t>
            </w:r>
          </w:p>
          <w:p w14:paraId="75D0A1DE" w14:textId="77777777" w:rsidR="00F62210" w:rsidRPr="00F62210" w:rsidRDefault="00F62210" w:rsidP="00F62210">
            <w:pPr>
              <w:pStyle w:val="ab"/>
              <w:spacing w:line="360" w:lineRule="auto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t>端点</w:t>
            </w:r>
          </w:p>
          <w:p w14:paraId="5FDEC7D8" w14:textId="77777777" w:rsidR="00F62210" w:rsidRPr="00F62210" w:rsidRDefault="00F62210" w:rsidP="00F62210">
            <w:pPr>
              <w:pStyle w:val="ab"/>
              <w:spacing w:line="360" w:lineRule="auto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lastRenderedPageBreak/>
              <w:t>对于Spring Boot Actuator应用程序，还有一些额外的管理端点：</w:t>
            </w:r>
          </w:p>
          <w:p w14:paraId="00A58F9A" w14:textId="77777777" w:rsidR="00F62210" w:rsidRPr="00F62210" w:rsidRDefault="00F62210" w:rsidP="00F62210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31C6CEF9" w14:textId="35DBBCE5" w:rsidR="00F62210" w:rsidRPr="00F62210" w:rsidRDefault="00F62210" w:rsidP="00F62210">
            <w:pPr>
              <w:pStyle w:val="ab"/>
              <w:spacing w:line="360" w:lineRule="auto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t>POST到/env以更新Environment并重新绑定@ConfigurationProperties和日志级别</w:t>
            </w:r>
          </w:p>
          <w:p w14:paraId="796B0FEB" w14:textId="49EA7DB3" w:rsidR="00F62210" w:rsidRPr="00F62210" w:rsidRDefault="00F62210" w:rsidP="00F62210">
            <w:pPr>
              <w:pStyle w:val="ab"/>
              <w:spacing w:line="360" w:lineRule="auto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t>/refresh重新加载引导带上下文并刷新@RefreshScope bean</w:t>
            </w:r>
          </w:p>
          <w:p w14:paraId="349F1364" w14:textId="43E51411" w:rsidR="00F62210" w:rsidRPr="00F62210" w:rsidRDefault="00F62210" w:rsidP="00F62210">
            <w:pPr>
              <w:pStyle w:val="ab"/>
              <w:spacing w:line="360" w:lineRule="auto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t>/restart关闭</w:t>
            </w:r>
            <w:proofErr w:type="spellStart"/>
            <w:r w:rsidRPr="00F62210">
              <w:rPr>
                <w:rFonts w:cs="宋体" w:hint="eastAsia"/>
                <w:bCs/>
                <w:color w:val="000000" w:themeColor="text1"/>
              </w:rPr>
              <w:t>ApplicationContext</w:t>
            </w:r>
            <w:proofErr w:type="spellEnd"/>
            <w:r w:rsidRPr="00F62210">
              <w:rPr>
                <w:rFonts w:cs="宋体" w:hint="eastAsia"/>
                <w:bCs/>
                <w:color w:val="000000" w:themeColor="text1"/>
              </w:rPr>
              <w:t>并重新启动（默认情况下禁用）</w:t>
            </w:r>
          </w:p>
          <w:p w14:paraId="17E224E3" w14:textId="463FBA6D" w:rsidR="007E6797" w:rsidRPr="000F0DC0" w:rsidRDefault="00F62210" w:rsidP="000F0DC0">
            <w:pPr>
              <w:pStyle w:val="ab"/>
              <w:spacing w:line="360" w:lineRule="auto"/>
              <w:jc w:val="both"/>
              <w:rPr>
                <w:rFonts w:cs="宋体" w:hint="eastAsia"/>
                <w:bCs/>
                <w:color w:val="000000" w:themeColor="text1"/>
              </w:rPr>
            </w:pPr>
            <w:r w:rsidRPr="00F62210">
              <w:rPr>
                <w:rFonts w:cs="宋体" w:hint="eastAsia"/>
                <w:bCs/>
                <w:color w:val="000000" w:themeColor="text1"/>
              </w:rPr>
              <w:t>/pause和/resume调用Lifecycle方法（stop()和start()）上的</w:t>
            </w:r>
            <w:proofErr w:type="spellStart"/>
            <w:r w:rsidRPr="00F62210">
              <w:rPr>
                <w:rFonts w:cs="宋体" w:hint="eastAsia"/>
                <w:bCs/>
                <w:color w:val="000000" w:themeColor="text1"/>
              </w:rPr>
              <w:t>ApplicationContext</w:t>
            </w:r>
            <w:proofErr w:type="spellEnd"/>
            <w:r w:rsidRPr="00F62210">
              <w:rPr>
                <w:rFonts w:cs="宋体" w:hint="eastAsia"/>
                <w:bCs/>
                <w:color w:val="000000" w:themeColor="text1"/>
              </w:rPr>
              <w:t>）</w:t>
            </w:r>
          </w:p>
          <w:p w14:paraId="59ADDE12" w14:textId="426276B3" w:rsidR="007E6797" w:rsidRPr="00DB680C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B680C">
              <w:rPr>
                <w:bCs/>
                <w:sz w:val="24"/>
              </w:rPr>
              <w:t xml:space="preserve"> </w:t>
            </w:r>
            <w:r w:rsidRPr="00DB680C">
              <w:rPr>
                <w:rFonts w:hint="eastAsia"/>
                <w:bCs/>
                <w:sz w:val="24"/>
              </w:rPr>
              <w:t xml:space="preserve"> </w:t>
            </w: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良好的编码习惯对于</w:t>
            </w:r>
            <w:proofErr w:type="spellStart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Springcloud</w:t>
            </w:r>
            <w:proofErr w:type="spellEnd"/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Pr="00DB680C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2B39B3A3" w14:textId="77777777" w:rsidR="007E6797" w:rsidRPr="00DB680C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Pr="00DB680C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6F43C9F" w14:textId="2A469C6F" w:rsidR="007E6797" w:rsidRPr="00DB680C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通过练习能理解</w:t>
            </w:r>
            <w:proofErr w:type="spellStart"/>
            <w:r w:rsidR="005127A9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s</w:t>
            </w:r>
            <w:r w:rsidR="005127A9" w:rsidRPr="00DB680C">
              <w:rPr>
                <w:rFonts w:asciiTheme="minorEastAsia" w:eastAsiaTheme="minorEastAsia" w:hAnsiTheme="minorEastAsia"/>
                <w:bCs/>
                <w:sz w:val="24"/>
              </w:rPr>
              <w:t>pringcloud</w:t>
            </w:r>
            <w:proofErr w:type="spellEnd"/>
            <w:r w:rsidR="005127A9"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框架结构</w:t>
            </w:r>
            <w:r w:rsidRPr="00DB680C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F1DC0" w14:textId="77777777" w:rsidR="00296FEF" w:rsidRDefault="00296FEF" w:rsidP="00132FA8">
      <w:r>
        <w:separator/>
      </w:r>
    </w:p>
  </w:endnote>
  <w:endnote w:type="continuationSeparator" w:id="0">
    <w:p w14:paraId="3583665A" w14:textId="77777777" w:rsidR="00296FEF" w:rsidRDefault="00296FEF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87411" w14:textId="77777777" w:rsidR="00296FEF" w:rsidRDefault="00296FEF" w:rsidP="00132FA8">
      <w:r>
        <w:separator/>
      </w:r>
    </w:p>
  </w:footnote>
  <w:footnote w:type="continuationSeparator" w:id="0">
    <w:p w14:paraId="4E8DD483" w14:textId="77777777" w:rsidR="00296FEF" w:rsidRDefault="00296FEF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C0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96FEF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A4D89"/>
    <w:rsid w:val="008B5D0B"/>
    <w:rsid w:val="008D705C"/>
    <w:rsid w:val="008E1622"/>
    <w:rsid w:val="008E7D6F"/>
    <w:rsid w:val="008E7E2F"/>
    <w:rsid w:val="008F28DA"/>
    <w:rsid w:val="008F2E82"/>
    <w:rsid w:val="009040AA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84BE7"/>
    <w:rsid w:val="00D90CB2"/>
    <w:rsid w:val="00DA68BF"/>
    <w:rsid w:val="00DB30B2"/>
    <w:rsid w:val="00DB3BDB"/>
    <w:rsid w:val="00DB57C6"/>
    <w:rsid w:val="00DB680C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48C3"/>
    <w:rsid w:val="00F62210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0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456</Words>
  <Characters>2604</Characters>
  <Application>Microsoft Office Word</Application>
  <DocSecurity>0</DocSecurity>
  <Lines>21</Lines>
  <Paragraphs>6</Paragraphs>
  <ScaleCrop>false</ScaleCrop>
  <Company>落雪梨花——扬帆技术论坛更新版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173</cp:revision>
  <dcterms:created xsi:type="dcterms:W3CDTF">2022-02-22T03:04:00Z</dcterms:created>
  <dcterms:modified xsi:type="dcterms:W3CDTF">2024-05-28T02:06:00Z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