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adjustRightInd w:val="0"/>
        <w:snapToGrid w:val="0"/>
        <w:spacing w:line="480" w:lineRule="auto"/>
        <w:rPr>
          <w:rFonts w:ascii="微软雅黑" w:hAnsi="微软雅黑" w:cs="微软雅黑"/>
        </w:rPr>
      </w:pPr>
      <w:r>
        <w:rPr>
          <w:rFonts w:hint="eastAsia" w:ascii="微软雅黑" w:hAnsi="微软雅黑" w:cs="微软雅黑"/>
        </w:rPr>
        <w:t>第1天【数据库基础知识、MySQL入门、安装及配置】</w:t>
      </w:r>
    </w:p>
    <w:p>
      <w:pPr>
        <w:pStyle w:val="3"/>
        <w:tabs>
          <w:tab w:val="left" w:pos="4766"/>
        </w:tabs>
        <w:adjustRightInd w:val="0"/>
        <w:snapToGrid w:val="0"/>
        <w:spacing w:line="360" w:lineRule="auto"/>
        <w:rPr>
          <w:rFonts w:ascii="微软雅黑" w:hAnsi="微软雅黑" w:eastAsia="微软雅黑" w:cs="微软雅黑"/>
        </w:rPr>
      </w:pPr>
      <w:r>
        <w:rPr>
          <w:rFonts w:hint="eastAsia" w:ascii="微软雅黑" w:hAnsi="微软雅黑" w:eastAsia="微软雅黑" w:cs="微软雅黑"/>
        </w:rPr>
        <w:t>主要内容</w:t>
      </w:r>
    </w:p>
    <w:p>
      <w:pPr>
        <w:pStyle w:val="35"/>
        <w:numPr>
          <w:ilvl w:val="0"/>
          <w:numId w:val="1"/>
        </w:numPr>
        <w:ind w:firstLineChars="0"/>
        <w:rPr>
          <w:rFonts w:hint="eastAsia"/>
        </w:rPr>
      </w:pPr>
      <w:r>
        <w:rPr>
          <w:rFonts w:hint="eastAsia"/>
        </w:rPr>
        <w:t>掌握数据库基本概念</w:t>
      </w:r>
    </w:p>
    <w:p>
      <w:pPr>
        <w:pStyle w:val="35"/>
        <w:numPr>
          <w:ilvl w:val="0"/>
          <w:numId w:val="1"/>
        </w:numPr>
        <w:ind w:firstLineChars="0"/>
        <w:rPr>
          <w:rFonts w:hint="eastAsia"/>
        </w:rPr>
      </w:pPr>
      <w:r>
        <w:rPr>
          <w:rFonts w:hint="eastAsia"/>
        </w:rPr>
        <w:t>了解数据库类型及常见数据库</w:t>
      </w:r>
    </w:p>
    <w:p>
      <w:pPr>
        <w:pStyle w:val="35"/>
        <w:numPr>
          <w:ilvl w:val="0"/>
          <w:numId w:val="1"/>
        </w:numPr>
        <w:ind w:firstLineChars="0"/>
        <w:rPr>
          <w:rFonts w:hint="eastAsia"/>
        </w:rPr>
      </w:pPr>
      <w:r>
        <w:rPr>
          <w:rFonts w:hint="eastAsia"/>
        </w:rPr>
        <w:t>了解MySQL介绍及特点</w:t>
      </w:r>
    </w:p>
    <w:p>
      <w:pPr>
        <w:pStyle w:val="35"/>
        <w:numPr>
          <w:ilvl w:val="0"/>
          <w:numId w:val="1"/>
        </w:numPr>
        <w:ind w:firstLineChars="0"/>
        <w:rPr>
          <w:rFonts w:hint="eastAsia"/>
        </w:rPr>
      </w:pPr>
      <w:r>
        <w:rPr>
          <w:rFonts w:hint="eastAsia"/>
        </w:rPr>
        <w:t>掌握MySQL数据库产品服务器端的安装与常见配置</w:t>
      </w:r>
    </w:p>
    <w:p>
      <w:pPr>
        <w:pStyle w:val="35"/>
        <w:numPr>
          <w:ilvl w:val="0"/>
          <w:numId w:val="1"/>
        </w:numPr>
        <w:ind w:firstLineChars="0"/>
      </w:pPr>
      <w:r>
        <w:rPr>
          <w:rFonts w:hint="eastAsia"/>
        </w:rPr>
        <w:t>熟悉数据库表中列的类型、存储引擎</w:t>
      </w:r>
    </w:p>
    <w:p>
      <w:pPr>
        <w:adjustRightInd w:val="0"/>
        <w:snapToGrid w:val="0"/>
        <w:ind w:left="420"/>
        <w:rPr>
          <w:rFonts w:ascii="微软雅黑" w:hAnsi="微软雅黑" w:cs="微软雅黑"/>
        </w:rPr>
      </w:pPr>
    </w:p>
    <w:p>
      <w:pPr>
        <w:pStyle w:val="3"/>
        <w:adjustRightInd w:val="0"/>
        <w:snapToGrid w:val="0"/>
        <w:spacing w:line="360" w:lineRule="auto"/>
        <w:rPr>
          <w:rFonts w:ascii="微软雅黑" w:hAnsi="微软雅黑" w:eastAsia="微软雅黑" w:cs="微软雅黑"/>
        </w:rPr>
      </w:pPr>
      <w:r>
        <w:rPr>
          <w:rFonts w:hint="eastAsia" w:ascii="微软雅黑" w:hAnsi="微软雅黑" w:eastAsia="微软雅黑" w:cs="微软雅黑"/>
        </w:rPr>
        <w:t>学习目标</w:t>
      </w:r>
    </w:p>
    <w:tbl>
      <w:tblPr>
        <w:tblStyle w:val="19"/>
        <w:tblW w:w="95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03"/>
        <w:gridCol w:w="3811"/>
        <w:gridCol w:w="12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FFFFFF" w:sz="18" w:space="0"/>
              <w:right w:val="single" w:color="9BBB59" w:sz="8" w:space="0"/>
            </w:tcBorders>
            <w:shd w:val="clear" w:color="auto" w:fill="9BBB59"/>
          </w:tcPr>
          <w:p>
            <w:r>
              <w:rPr>
                <w:rFonts w:hint="eastAsia"/>
              </w:rPr>
              <w:t>节数</w:t>
            </w:r>
          </w:p>
        </w:tc>
        <w:tc>
          <w:tcPr>
            <w:tcW w:w="3811" w:type="dxa"/>
            <w:tcBorders>
              <w:top w:val="single" w:color="9BBB59" w:sz="8" w:space="0"/>
              <w:left w:val="single" w:color="9BBB59" w:sz="8" w:space="0"/>
              <w:bottom w:val="single" w:color="FFFFFF" w:sz="18" w:space="0"/>
              <w:right w:val="single" w:color="9BBB59" w:sz="8" w:space="0"/>
            </w:tcBorders>
            <w:shd w:val="clear" w:color="auto" w:fill="9BBB59"/>
          </w:tcPr>
          <w:p>
            <w:r>
              <w:rPr>
                <w:rFonts w:hint="eastAsia"/>
              </w:rPr>
              <w:t>知识点</w:t>
            </w:r>
          </w:p>
        </w:tc>
        <w:tc>
          <w:tcPr>
            <w:tcW w:w="1246" w:type="dxa"/>
            <w:tcBorders>
              <w:top w:val="single" w:color="9BBB59" w:sz="8" w:space="0"/>
              <w:left w:val="single" w:color="9BBB59" w:sz="8" w:space="0"/>
              <w:bottom w:val="single" w:color="FFFFFF" w:sz="18" w:space="0"/>
              <w:right w:val="single" w:color="9BBB59" w:sz="8" w:space="0"/>
            </w:tcBorders>
            <w:shd w:val="clear" w:color="auto" w:fill="9BBB59"/>
          </w:tcPr>
          <w:p>
            <w:r>
              <w:rPr>
                <w:rFonts w:hint="eastAsia"/>
              </w:rPr>
              <w:t>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503" w:type="dxa"/>
            <w:tcBorders>
              <w:top w:val="single" w:color="FFFFFF" w:sz="18" w:space="0"/>
              <w:left w:val="single" w:color="9BBB59" w:sz="8" w:space="0"/>
              <w:bottom w:val="single" w:color="9BBB59" w:sz="8" w:space="0"/>
              <w:right w:val="single" w:color="9BBB59" w:sz="8" w:space="0"/>
            </w:tcBorders>
            <w:shd w:val="clear" w:color="auto" w:fill="D7E3BC"/>
          </w:tcPr>
          <w:p>
            <w:r>
              <w:rPr>
                <w:rFonts w:hint="eastAsia"/>
              </w:rPr>
              <w:t>第一节（</w:t>
            </w:r>
            <w:r>
              <w:rPr>
                <w:rFonts w:hint="eastAsia"/>
                <w:lang w:eastAsia="zh-CN"/>
              </w:rPr>
              <w:t>数据库基础知识</w:t>
            </w:r>
            <w:r>
              <w:rPr>
                <w:rFonts w:hint="eastAsia"/>
              </w:rPr>
              <w:t xml:space="preserve">） </w:t>
            </w:r>
          </w:p>
        </w:tc>
        <w:tc>
          <w:tcPr>
            <w:tcW w:w="3811" w:type="dxa"/>
            <w:tcBorders>
              <w:top w:val="single" w:color="FFFFFF" w:sz="18" w:space="0"/>
              <w:left w:val="single" w:color="9BBB59" w:sz="8" w:space="0"/>
              <w:bottom w:val="single" w:color="9BBB59" w:sz="8" w:space="0"/>
              <w:right w:val="single" w:color="9BBB59" w:sz="8" w:space="0"/>
            </w:tcBorders>
            <w:shd w:val="clear" w:color="auto" w:fill="D7E3BC"/>
          </w:tcPr>
          <w:p>
            <w:r>
              <w:rPr>
                <w:rFonts w:hint="eastAsia"/>
                <w:lang w:eastAsia="zh-CN"/>
              </w:rPr>
              <w:t>数据库基础知识</w:t>
            </w:r>
          </w:p>
        </w:tc>
        <w:tc>
          <w:tcPr>
            <w:tcW w:w="1246" w:type="dxa"/>
            <w:tcBorders>
              <w:top w:val="single" w:color="FFFFFF" w:sz="18" w:space="0"/>
              <w:left w:val="single" w:color="9BBB59" w:sz="8" w:space="0"/>
              <w:bottom w:val="single" w:color="9BBB59" w:sz="8" w:space="0"/>
              <w:right w:val="single" w:color="9BBB59" w:sz="8" w:space="0"/>
            </w:tcBorders>
            <w:shd w:val="clear" w:color="auto" w:fill="D7E3BC"/>
          </w:tcPr>
          <w:p>
            <w:r>
              <w:rPr>
                <w:rFonts w:hint="eastAsia"/>
              </w:rPr>
              <w:t>掌握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9BBB59" w:sz="8" w:space="0"/>
              <w:right w:val="single" w:color="9BBB59" w:sz="8" w:space="0"/>
            </w:tcBorders>
            <w:shd w:val="clear" w:color="auto" w:fill="FFFFFF"/>
          </w:tcPr>
          <w:p>
            <w:r>
              <w:rPr>
                <w:rFonts w:hint="eastAsia"/>
              </w:rPr>
              <w:t>第二节（了解数据库类型及常见数据库）</w:t>
            </w:r>
          </w:p>
        </w:tc>
        <w:tc>
          <w:tcPr>
            <w:tcW w:w="3811" w:type="dxa"/>
            <w:tcBorders>
              <w:top w:val="single" w:color="9BBB59" w:sz="8" w:space="0"/>
              <w:left w:val="single" w:color="9BBB59" w:sz="8" w:space="0"/>
              <w:bottom w:val="single" w:color="9BBB59" w:sz="8" w:space="0"/>
              <w:right w:val="single" w:color="9BBB59" w:sz="8" w:space="0"/>
            </w:tcBorders>
            <w:shd w:val="clear" w:color="auto" w:fill="FFFFFF"/>
          </w:tcPr>
          <w:p>
            <w:r>
              <w:rPr>
                <w:rFonts w:hint="eastAsia"/>
              </w:rPr>
              <w:t>数据库类型及常见数据库</w:t>
            </w:r>
          </w:p>
        </w:tc>
        <w:tc>
          <w:tcPr>
            <w:tcW w:w="1246" w:type="dxa"/>
            <w:tcBorders>
              <w:top w:val="single" w:color="9BBB59" w:sz="8" w:space="0"/>
              <w:left w:val="single" w:color="9BBB59" w:sz="8" w:space="0"/>
              <w:bottom w:val="single" w:color="9BBB59" w:sz="8" w:space="0"/>
              <w:right w:val="single" w:color="9BBB59" w:sz="8" w:space="0"/>
            </w:tcBorders>
            <w:shd w:val="clear" w:color="auto" w:fill="FFFFFF"/>
          </w:tcPr>
          <w:p>
            <w:pPr>
              <w:rPr>
                <w:rFonts w:hint="eastAsia" w:eastAsia="微软雅黑"/>
                <w:lang w:eastAsia="zh-CN"/>
              </w:rPr>
            </w:pPr>
            <w:r>
              <w:rPr>
                <w:rFonts w:hint="eastAsia"/>
                <w:lang w:eastAsia="zh-CN"/>
              </w:rPr>
              <w:t>了解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9BBB59" w:sz="8" w:space="0"/>
              <w:right w:val="single" w:color="9BBB59" w:sz="8" w:space="0"/>
            </w:tcBorders>
            <w:shd w:val="clear" w:color="auto" w:fill="FFFFFF"/>
          </w:tcPr>
          <w:p>
            <w:pPr>
              <w:pStyle w:val="35"/>
              <w:numPr>
                <w:numId w:val="0"/>
              </w:numPr>
              <w:rPr>
                <w:rFonts w:hint="eastAsia" w:eastAsia="微软雅黑"/>
                <w:lang w:eastAsia="zh-CN"/>
              </w:rPr>
            </w:pPr>
            <w:r>
              <w:rPr>
                <w:rFonts w:hint="eastAsia"/>
                <w:lang w:eastAsia="zh-CN"/>
              </w:rPr>
              <w:t>第三节（</w:t>
            </w:r>
            <w:r>
              <w:rPr>
                <w:rFonts w:hint="eastAsia"/>
              </w:rPr>
              <w:t>了解MySQL介绍及特点</w:t>
            </w:r>
            <w:r>
              <w:rPr>
                <w:rFonts w:hint="eastAsia"/>
                <w:lang w:eastAsia="zh-CN"/>
              </w:rPr>
              <w:t>）</w:t>
            </w:r>
          </w:p>
        </w:tc>
        <w:tc>
          <w:tcPr>
            <w:tcW w:w="3811" w:type="dxa"/>
            <w:tcBorders>
              <w:top w:val="single" w:color="9BBB59" w:sz="8" w:space="0"/>
              <w:left w:val="single" w:color="9BBB59" w:sz="8" w:space="0"/>
              <w:bottom w:val="single" w:color="9BBB59" w:sz="8" w:space="0"/>
              <w:right w:val="single" w:color="9BBB59" w:sz="8" w:space="0"/>
            </w:tcBorders>
            <w:shd w:val="clear" w:color="auto" w:fill="FFFFFF"/>
          </w:tcPr>
          <w:p>
            <w:pPr>
              <w:pStyle w:val="35"/>
              <w:numPr>
                <w:numId w:val="0"/>
              </w:numPr>
              <w:rPr>
                <w:rFonts w:hint="eastAsia"/>
                <w:lang w:val="en-US" w:eastAsia="zh-CN"/>
              </w:rPr>
            </w:pPr>
            <w:r>
              <w:rPr>
                <w:rFonts w:hint="eastAsia"/>
              </w:rPr>
              <w:t>MySQL介绍及特点</w:t>
            </w:r>
          </w:p>
        </w:tc>
        <w:tc>
          <w:tcPr>
            <w:tcW w:w="1246" w:type="dxa"/>
            <w:tcBorders>
              <w:top w:val="single" w:color="9BBB59" w:sz="8" w:space="0"/>
              <w:left w:val="single" w:color="9BBB59" w:sz="8" w:space="0"/>
              <w:bottom w:val="single" w:color="9BBB59" w:sz="8" w:space="0"/>
              <w:right w:val="single" w:color="9BBB59" w:sz="8" w:space="0"/>
            </w:tcBorders>
            <w:shd w:val="clear" w:color="auto" w:fill="FFFFFF"/>
          </w:tcPr>
          <w:p>
            <w:pPr>
              <w:rPr>
                <w:rFonts w:hint="eastAsia" w:eastAsia="微软雅黑"/>
                <w:lang w:eastAsia="zh-CN"/>
              </w:rPr>
            </w:pPr>
            <w:r>
              <w:rPr>
                <w:rFonts w:hint="eastAsia"/>
                <w:lang w:eastAsia="zh-CN"/>
              </w:rPr>
              <w:t>了解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9BBB59" w:sz="8" w:space="0"/>
              <w:right w:val="single" w:color="9BBB59" w:sz="8" w:space="0"/>
            </w:tcBorders>
            <w:shd w:val="clear" w:color="auto" w:fill="FFFFFF"/>
          </w:tcPr>
          <w:p>
            <w:pPr>
              <w:pStyle w:val="35"/>
              <w:numPr>
                <w:numId w:val="0"/>
              </w:numPr>
              <w:rPr>
                <w:rFonts w:hint="eastAsia"/>
                <w:lang w:eastAsia="zh-CN"/>
              </w:rPr>
            </w:pPr>
            <w:r>
              <w:rPr>
                <w:rFonts w:hint="eastAsia"/>
                <w:lang w:eastAsia="zh-CN"/>
              </w:rPr>
              <w:t>第四节（</w:t>
            </w:r>
            <w:r>
              <w:rPr>
                <w:rFonts w:hint="eastAsia"/>
              </w:rPr>
              <w:t>掌握MySQL数据库产品服务器端的安装与常见配置</w:t>
            </w:r>
            <w:r>
              <w:rPr>
                <w:rFonts w:hint="eastAsia"/>
                <w:lang w:eastAsia="zh-CN"/>
              </w:rPr>
              <w:t>）</w:t>
            </w:r>
          </w:p>
        </w:tc>
        <w:tc>
          <w:tcPr>
            <w:tcW w:w="3811" w:type="dxa"/>
            <w:tcBorders>
              <w:top w:val="single" w:color="9BBB59" w:sz="8" w:space="0"/>
              <w:left w:val="single" w:color="9BBB59" w:sz="8" w:space="0"/>
              <w:bottom w:val="single" w:color="9BBB59" w:sz="8" w:space="0"/>
              <w:right w:val="single" w:color="9BBB59" w:sz="8" w:space="0"/>
            </w:tcBorders>
            <w:shd w:val="clear" w:color="auto" w:fill="FFFFFF"/>
          </w:tcPr>
          <w:p>
            <w:pPr>
              <w:pStyle w:val="35"/>
              <w:numPr>
                <w:numId w:val="0"/>
              </w:numPr>
              <w:rPr>
                <w:rFonts w:hint="eastAsia"/>
              </w:rPr>
            </w:pPr>
            <w:r>
              <w:rPr>
                <w:rFonts w:hint="eastAsia"/>
              </w:rPr>
              <w:t>掌握MySQL数据库产品服务器端的安装与常见配置</w:t>
            </w:r>
          </w:p>
          <w:p>
            <w:pPr>
              <w:rPr>
                <w:rFonts w:hint="eastAsia"/>
              </w:rPr>
            </w:pPr>
          </w:p>
        </w:tc>
        <w:tc>
          <w:tcPr>
            <w:tcW w:w="1246" w:type="dxa"/>
            <w:tcBorders>
              <w:top w:val="single" w:color="9BBB59" w:sz="8" w:space="0"/>
              <w:left w:val="single" w:color="9BBB59" w:sz="8" w:space="0"/>
              <w:bottom w:val="single" w:color="9BBB59" w:sz="8" w:space="0"/>
              <w:right w:val="single" w:color="9BBB59" w:sz="8" w:space="0"/>
            </w:tcBorders>
            <w:shd w:val="clear" w:color="auto" w:fill="FFFFFF"/>
          </w:tcPr>
          <w:p>
            <w:pPr>
              <w:rPr>
                <w:rFonts w:hint="eastAsia" w:eastAsia="微软雅黑"/>
                <w:lang w:eastAsia="zh-CN"/>
              </w:rPr>
            </w:pPr>
            <w:r>
              <w:rPr>
                <w:rFonts w:hint="eastAsia"/>
                <w:lang w:eastAsia="zh-CN"/>
              </w:rPr>
              <w:t>掌握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9BBB59" w:sz="8" w:space="0"/>
              <w:right w:val="single" w:color="9BBB59" w:sz="8" w:space="0"/>
            </w:tcBorders>
            <w:shd w:val="clear" w:color="auto" w:fill="FFFFFF"/>
          </w:tcPr>
          <w:p>
            <w:pPr>
              <w:pStyle w:val="35"/>
              <w:numPr>
                <w:numId w:val="0"/>
              </w:numPr>
              <w:rPr>
                <w:rFonts w:hint="eastAsia"/>
                <w:lang w:eastAsia="zh-CN"/>
              </w:rPr>
            </w:pPr>
            <w:r>
              <w:rPr>
                <w:rFonts w:hint="eastAsia"/>
                <w:lang w:eastAsia="zh-CN"/>
              </w:rPr>
              <w:t>第五节（</w:t>
            </w:r>
            <w:r>
              <w:rPr>
                <w:rFonts w:hint="eastAsia"/>
              </w:rPr>
              <w:t>熟悉数据库表中列的类型、存储引擎</w:t>
            </w:r>
            <w:r>
              <w:rPr>
                <w:rFonts w:hint="eastAsia"/>
                <w:lang w:eastAsia="zh-CN"/>
              </w:rPr>
              <w:t>）</w:t>
            </w:r>
          </w:p>
        </w:tc>
        <w:tc>
          <w:tcPr>
            <w:tcW w:w="3811" w:type="dxa"/>
            <w:tcBorders>
              <w:top w:val="single" w:color="9BBB59" w:sz="8" w:space="0"/>
              <w:left w:val="single" w:color="9BBB59" w:sz="8" w:space="0"/>
              <w:bottom w:val="single" w:color="9BBB59" w:sz="8" w:space="0"/>
              <w:right w:val="single" w:color="9BBB59" w:sz="8" w:space="0"/>
            </w:tcBorders>
            <w:shd w:val="clear" w:color="auto" w:fill="FFFFFF"/>
          </w:tcPr>
          <w:p>
            <w:pPr>
              <w:pStyle w:val="35"/>
              <w:numPr>
                <w:numId w:val="0"/>
              </w:numPr>
            </w:pPr>
            <w:r>
              <w:rPr>
                <w:rFonts w:hint="eastAsia"/>
              </w:rPr>
              <w:t>数据库表中列的类型、存储引擎</w:t>
            </w:r>
          </w:p>
          <w:p>
            <w:pPr>
              <w:rPr>
                <w:rFonts w:hint="eastAsia"/>
                <w:lang w:eastAsia="zh-CN"/>
              </w:rPr>
            </w:pPr>
          </w:p>
        </w:tc>
        <w:tc>
          <w:tcPr>
            <w:tcW w:w="1246" w:type="dxa"/>
            <w:tcBorders>
              <w:top w:val="single" w:color="9BBB59" w:sz="8" w:space="0"/>
              <w:left w:val="single" w:color="9BBB59" w:sz="8" w:space="0"/>
              <w:bottom w:val="single" w:color="9BBB59" w:sz="8" w:space="0"/>
              <w:right w:val="single" w:color="9BBB59" w:sz="8" w:space="0"/>
            </w:tcBorders>
            <w:shd w:val="clear" w:color="auto" w:fill="FFFFFF"/>
          </w:tcPr>
          <w:p>
            <w:pPr>
              <w:rPr>
                <w:rFonts w:hint="eastAsia"/>
                <w:lang w:eastAsia="zh-CN"/>
              </w:rPr>
            </w:pPr>
            <w:r>
              <w:rPr>
                <w:rFonts w:hint="eastAsia"/>
                <w:lang w:eastAsia="zh-CN"/>
              </w:rPr>
              <w:t>熟悉</w:t>
            </w:r>
          </w:p>
        </w:tc>
      </w:tr>
    </w:tbl>
    <w:p>
      <w:pPr>
        <w:adjustRightInd w:val="0"/>
        <w:snapToGrid w:val="0"/>
        <w:rPr>
          <w:rFonts w:ascii="微软雅黑" w:hAnsi="微软雅黑" w:cs="微软雅黑"/>
        </w:rPr>
      </w:pPr>
    </w:p>
    <w:p>
      <w:pPr>
        <w:pStyle w:val="3"/>
        <w:adjustRightInd w:val="0"/>
        <w:snapToGrid w:val="0"/>
        <w:rPr>
          <w:rFonts w:ascii="微软雅黑" w:hAnsi="微软雅黑" w:eastAsia="微软雅黑" w:cs="微软雅黑"/>
        </w:rPr>
      </w:pPr>
      <w:bookmarkStart w:id="0" w:name="_Toc7785"/>
      <w:bookmarkStart w:id="1" w:name="_Toc25486"/>
      <w:bookmarkStart w:id="2" w:name="_Toc3403"/>
      <w:bookmarkStart w:id="3" w:name="_Toc21834"/>
      <w:bookmarkStart w:id="4" w:name="_Toc16557"/>
      <w:bookmarkStart w:id="5" w:name="_Toc19486"/>
      <w:bookmarkStart w:id="6" w:name="_Toc18681"/>
      <w:bookmarkStart w:id="7" w:name="_Toc17281"/>
      <w:bookmarkStart w:id="8" w:name="_Toc529874617"/>
      <w:bookmarkStart w:id="9" w:name="_Toc481994851"/>
      <w:r>
        <w:rPr>
          <w:rFonts w:hint="eastAsia" w:ascii="微软雅黑" w:hAnsi="微软雅黑" w:eastAsia="微软雅黑" w:cs="微软雅黑"/>
        </w:rPr>
        <w:t>第一节</w:t>
      </w:r>
      <w:bookmarkEnd w:id="0"/>
      <w:bookmarkEnd w:id="1"/>
      <w:bookmarkEnd w:id="2"/>
      <w:bookmarkEnd w:id="3"/>
      <w:bookmarkEnd w:id="4"/>
      <w:bookmarkEnd w:id="5"/>
      <w:bookmarkEnd w:id="6"/>
      <w:bookmarkEnd w:id="7"/>
      <w:bookmarkEnd w:id="8"/>
      <w:bookmarkEnd w:id="9"/>
      <w:r>
        <w:rPr>
          <w:rFonts w:hint="eastAsia" w:ascii="微软雅黑" w:hAnsi="微软雅黑" w:eastAsia="微软雅黑" w:cs="微软雅黑"/>
          <w:lang w:val="en-US" w:eastAsia="zh-CN"/>
        </w:rPr>
        <w:t xml:space="preserve"> </w:t>
      </w:r>
      <w:r>
        <w:rPr>
          <w:rFonts w:hint="eastAsia"/>
          <w:lang w:eastAsia="zh-CN"/>
        </w:rPr>
        <w:t>数据库基础知识</w:t>
      </w:r>
    </w:p>
    <w:p>
      <w:pPr>
        <w:pStyle w:val="4"/>
        <w:numPr>
          <w:ilvl w:val="1"/>
          <w:numId w:val="2"/>
        </w:numPr>
        <w:rPr>
          <w:rFonts w:ascii="微软雅黑" w:hAnsi="微软雅黑"/>
        </w:rPr>
      </w:pPr>
      <w:r>
        <w:rPr>
          <w:rFonts w:hint="eastAsia" w:ascii="微软雅黑" w:hAnsi="微软雅黑"/>
          <w:lang w:val="en-US" w:eastAsia="zh-CN"/>
        </w:rPr>
        <w:t xml:space="preserve"> </w:t>
      </w:r>
      <w:r>
        <w:rPr>
          <w:rFonts w:hint="eastAsia" w:ascii="微软雅黑" w:hAnsi="微软雅黑"/>
          <w:lang w:eastAsia="zh-CN"/>
        </w:rPr>
        <w:t>数据(Data)</w:t>
      </w:r>
      <w:r>
        <w:rPr>
          <w:rFonts w:hint="eastAsia" w:ascii="微软雅黑" w:hAnsi="微软雅黑" w:cs="宋体"/>
          <w:color w:val="000000"/>
          <w:kern w:val="0"/>
        </w:rPr>
        <w:t>？</w:t>
      </w:r>
    </w:p>
    <w:p>
      <w:pPr>
        <w:rPr>
          <w:rFonts w:hint="eastAsia" w:eastAsia="微软雅黑"/>
          <w:b/>
          <w:bCs/>
          <w:lang w:eastAsia="zh-CN"/>
        </w:rPr>
      </w:pPr>
      <w:r>
        <w:rPr>
          <w:rFonts w:hint="eastAsia" w:ascii="微软雅黑" w:hAnsi="微软雅黑" w:cs="宋体"/>
          <w:b/>
          <w:bCs/>
          <w:color w:val="000000"/>
          <w:kern w:val="0"/>
          <w:lang w:eastAsia="zh-CN"/>
        </w:rPr>
        <w:t>数据的定义：</w:t>
      </w:r>
    </w:p>
    <w:p>
      <w:pPr>
        <w:widowControl/>
        <w:jc w:val="left"/>
        <w:rPr>
          <w:rFonts w:hint="eastAsia" w:ascii="微软雅黑" w:hAnsi="微软雅黑" w:cs="宋体"/>
          <w:kern w:val="0"/>
        </w:rPr>
      </w:pPr>
      <w:r>
        <w:rPr>
          <w:rFonts w:hint="eastAsia" w:ascii="微软雅黑" w:hAnsi="微软雅黑" w:cs="宋体"/>
          <w:kern w:val="0"/>
        </w:rPr>
        <w:t>描述事物的符号记录。在日常生活中，人们直接用语言来描述事物；在计算机中，为了存储和处理这些事物，就要将事物的特征抽象出来组成一个记录来描述。数据是数据库中存储的基本对象。</w:t>
      </w:r>
    </w:p>
    <w:p>
      <w:pPr>
        <w:widowControl/>
        <w:jc w:val="left"/>
        <w:rPr>
          <w:rFonts w:hint="eastAsia" w:ascii="微软雅黑" w:hAnsi="微软雅黑" w:eastAsia="微软雅黑" w:cs="宋体"/>
          <w:b/>
          <w:bCs/>
          <w:kern w:val="0"/>
          <w:lang w:eastAsia="zh-CN"/>
        </w:rPr>
      </w:pPr>
      <w:r>
        <w:rPr>
          <w:rFonts w:hint="eastAsia" w:ascii="微软雅黑" w:hAnsi="微软雅黑" w:cs="宋体"/>
          <w:b/>
          <w:bCs/>
          <w:kern w:val="0"/>
        </w:rPr>
        <w:t>数据的种类</w:t>
      </w:r>
      <w:r>
        <w:rPr>
          <w:rFonts w:hint="eastAsia" w:ascii="微软雅黑" w:hAnsi="微软雅黑" w:cs="宋体"/>
          <w:b/>
          <w:bCs/>
          <w:kern w:val="0"/>
          <w:lang w:eastAsia="zh-CN"/>
        </w:rPr>
        <w:t>：</w:t>
      </w:r>
    </w:p>
    <w:p>
      <w:pPr>
        <w:widowControl/>
        <w:jc w:val="left"/>
        <w:rPr>
          <w:rFonts w:hint="eastAsia" w:ascii="微软雅黑" w:hAnsi="微软雅黑" w:cs="宋体"/>
          <w:kern w:val="0"/>
        </w:rPr>
      </w:pPr>
      <w:r>
        <w:rPr>
          <w:rFonts w:hint="eastAsia" w:ascii="微软雅黑" w:hAnsi="微软雅黑" w:cs="宋体"/>
          <w:kern w:val="0"/>
        </w:rPr>
        <w:t>文字、图形、图象、声音</w:t>
      </w:r>
    </w:p>
    <w:p>
      <w:pPr>
        <w:widowControl/>
        <w:jc w:val="left"/>
        <w:rPr>
          <w:rFonts w:hint="eastAsia" w:ascii="微软雅黑" w:hAnsi="微软雅黑" w:eastAsia="微软雅黑" w:cs="宋体"/>
          <w:b/>
          <w:bCs/>
          <w:kern w:val="0"/>
          <w:lang w:eastAsia="zh-CN"/>
        </w:rPr>
      </w:pPr>
      <w:r>
        <w:rPr>
          <w:rFonts w:hint="eastAsia" w:ascii="微软雅黑" w:hAnsi="微软雅黑" w:cs="宋体"/>
          <w:b/>
          <w:bCs/>
          <w:kern w:val="0"/>
        </w:rPr>
        <w:t>数据的特点</w:t>
      </w:r>
      <w:r>
        <w:rPr>
          <w:rFonts w:hint="eastAsia" w:ascii="微软雅黑" w:hAnsi="微软雅黑" w:cs="宋体"/>
          <w:b/>
          <w:bCs/>
          <w:kern w:val="0"/>
          <w:lang w:eastAsia="zh-CN"/>
        </w:rPr>
        <w:t>：</w:t>
      </w:r>
    </w:p>
    <w:p>
      <w:pPr>
        <w:widowControl/>
        <w:jc w:val="left"/>
        <w:rPr>
          <w:rFonts w:hint="eastAsia" w:ascii="微软雅黑" w:hAnsi="微软雅黑" w:cs="宋体"/>
          <w:kern w:val="0"/>
        </w:rPr>
      </w:pPr>
      <w:r>
        <w:rPr>
          <w:rFonts w:hint="eastAsia" w:ascii="微软雅黑" w:hAnsi="微软雅黑" w:cs="宋体"/>
          <w:kern w:val="0"/>
        </w:rPr>
        <w:t>数据与其语义是不可分的</w:t>
      </w:r>
    </w:p>
    <w:p>
      <w:pPr>
        <w:widowControl/>
        <w:jc w:val="left"/>
        <w:rPr>
          <w:rFonts w:hint="eastAsia" w:ascii="微软雅黑" w:hAnsi="微软雅黑" w:eastAsia="微软雅黑" w:cs="宋体"/>
          <w:b/>
          <w:bCs/>
          <w:kern w:val="0"/>
          <w:lang w:eastAsia="zh-CN"/>
        </w:rPr>
      </w:pPr>
      <w:r>
        <w:rPr>
          <w:rFonts w:hint="eastAsia" w:ascii="微软雅黑" w:hAnsi="微软雅黑" w:cs="宋体"/>
          <w:b/>
          <w:bCs/>
          <w:kern w:val="0"/>
          <w:lang w:eastAsia="zh-CN"/>
        </w:rPr>
        <w:t>示例：</w:t>
      </w:r>
    </w:p>
    <w:p>
      <w:pPr>
        <w:widowControl/>
        <w:numPr>
          <w:ilvl w:val="0"/>
          <w:numId w:val="3"/>
        </w:numPr>
        <w:ind w:left="420" w:leftChars="0" w:hanging="420" w:firstLineChars="0"/>
        <w:jc w:val="left"/>
        <w:rPr>
          <w:rFonts w:hint="eastAsia" w:ascii="微软雅黑" w:hAnsi="微软雅黑" w:cs="宋体"/>
          <w:kern w:val="0"/>
        </w:rPr>
      </w:pPr>
      <w:r>
        <w:rPr>
          <w:rFonts w:hint="eastAsia" w:ascii="微软雅黑" w:hAnsi="微软雅黑" w:cs="宋体"/>
          <w:kern w:val="0"/>
        </w:rPr>
        <w:t>学生档案中的学生记录</w:t>
      </w:r>
    </w:p>
    <w:p>
      <w:pPr>
        <w:widowControl/>
        <w:jc w:val="left"/>
        <w:rPr>
          <w:rFonts w:hint="eastAsia" w:ascii="微软雅黑" w:hAnsi="微软雅黑" w:cs="宋体"/>
          <w:kern w:val="0"/>
        </w:rPr>
      </w:pPr>
      <w:r>
        <w:rPr>
          <w:rFonts w:hint="eastAsia" w:ascii="微软雅黑" w:hAnsi="微软雅黑" w:cs="宋体"/>
          <w:kern w:val="0"/>
        </w:rPr>
        <w:t>（李白，男，2000，厦门，计算机系，2018）</w:t>
      </w:r>
    </w:p>
    <w:p>
      <w:pPr>
        <w:widowControl/>
        <w:numPr>
          <w:ilvl w:val="0"/>
          <w:numId w:val="3"/>
        </w:numPr>
        <w:ind w:left="420" w:leftChars="0" w:hanging="420" w:firstLineChars="0"/>
        <w:jc w:val="left"/>
        <w:rPr>
          <w:rFonts w:hint="eastAsia" w:ascii="微软雅黑" w:hAnsi="微软雅黑" w:cs="宋体"/>
          <w:kern w:val="0"/>
        </w:rPr>
      </w:pPr>
      <w:r>
        <w:rPr>
          <w:rFonts w:hint="eastAsia" w:ascii="微软雅黑" w:hAnsi="微软雅黑" w:cs="宋体"/>
          <w:kern w:val="0"/>
        </w:rPr>
        <w:t>数据的形式不能完全表达其内容</w:t>
      </w:r>
    </w:p>
    <w:p>
      <w:pPr>
        <w:widowControl/>
        <w:numPr>
          <w:ilvl w:val="0"/>
          <w:numId w:val="3"/>
        </w:numPr>
        <w:ind w:left="0" w:leftChars="0" w:firstLine="0" w:firstLineChars="0"/>
        <w:jc w:val="left"/>
        <w:rPr>
          <w:rFonts w:hint="eastAsia" w:ascii="微软雅黑" w:hAnsi="微软雅黑" w:cs="宋体"/>
          <w:kern w:val="0"/>
        </w:rPr>
      </w:pPr>
      <w:r>
        <w:rPr>
          <w:rFonts w:hint="eastAsia" w:ascii="微软雅黑" w:hAnsi="微软雅黑" w:cs="宋体"/>
          <w:kern w:val="0"/>
        </w:rPr>
        <w:t>数据的解释</w:t>
      </w:r>
    </w:p>
    <w:p>
      <w:pPr>
        <w:widowControl/>
        <w:jc w:val="left"/>
        <w:rPr>
          <w:rFonts w:hint="eastAsia" w:ascii="微软雅黑" w:hAnsi="微软雅黑" w:cs="宋体"/>
          <w:kern w:val="0"/>
        </w:rPr>
      </w:pPr>
      <w:r>
        <w:rPr>
          <w:rFonts w:hint="eastAsia" w:ascii="微软雅黑" w:hAnsi="微软雅黑" w:cs="宋体"/>
          <w:kern w:val="0"/>
        </w:rPr>
        <w:t>语义：学生姓名、性别、出生年、籍贯、所在系别、入学时间</w:t>
      </w:r>
    </w:p>
    <w:p>
      <w:pPr>
        <w:widowControl/>
        <w:jc w:val="left"/>
        <w:rPr>
          <w:rFonts w:hint="eastAsia" w:ascii="微软雅黑" w:hAnsi="微软雅黑" w:cs="宋体"/>
          <w:kern w:val="0"/>
        </w:rPr>
      </w:pPr>
      <w:r>
        <w:rPr>
          <w:rFonts w:hint="eastAsia" w:ascii="微软雅黑" w:hAnsi="微软雅黑" w:cs="宋体"/>
          <w:kern w:val="0"/>
        </w:rPr>
        <w:t>解释：李白是个大学生，2000出生，厦门人，2018年考入计算机系</w:t>
      </w:r>
    </w:p>
    <w:p>
      <w:pPr>
        <w:widowControl/>
        <w:jc w:val="left"/>
        <w:rPr>
          <w:rFonts w:hint="eastAsia" w:ascii="微软雅黑" w:hAnsi="微软雅黑" w:cs="宋体"/>
          <w:kern w:val="0"/>
        </w:rPr>
      </w:pPr>
    </w:p>
    <w:p>
      <w:pPr>
        <w:pStyle w:val="4"/>
        <w:rPr>
          <w:rFonts w:ascii="宋体" w:hAnsi="宋体" w:eastAsia="宋体"/>
          <w:kern w:val="0"/>
        </w:rPr>
      </w:pPr>
      <w:r>
        <w:rPr>
          <w:rFonts w:hint="eastAsia"/>
          <w:kern w:val="0"/>
        </w:rPr>
        <w:t>1.2</w:t>
      </w:r>
      <w:r>
        <w:rPr>
          <w:rFonts w:hint="eastAsia"/>
          <w:kern w:val="0"/>
          <w:lang w:val="en-US" w:eastAsia="zh-CN"/>
        </w:rPr>
        <w:t xml:space="preserve"> </w:t>
      </w:r>
      <w:r>
        <w:rPr>
          <w:rFonts w:hint="eastAsia"/>
          <w:kern w:val="0"/>
        </w:rPr>
        <w:t>数据库(Database)</w:t>
      </w:r>
    </w:p>
    <w:p>
      <w:pPr>
        <w:rPr>
          <w:rFonts w:hint="eastAsia"/>
          <w:kern w:val="0"/>
        </w:rPr>
      </w:pPr>
      <w:r>
        <w:rPr>
          <w:rFonts w:hint="eastAsia"/>
          <w:kern w:val="0"/>
        </w:rPr>
        <w:t>       人们收集并抽取出一个应用所需要的大量数据之后，并将其保存起来以供进一步加工处理，进一步抽取有用信息。</w:t>
      </w:r>
    </w:p>
    <w:p>
      <w:pPr>
        <w:ind w:firstLine="480" w:firstLineChars="200"/>
        <w:rPr>
          <w:rFonts w:hint="eastAsia"/>
          <w:kern w:val="0"/>
        </w:rPr>
      </w:pPr>
      <w:r>
        <w:rPr>
          <w:rFonts w:hint="eastAsia"/>
          <w:kern w:val="0"/>
        </w:rPr>
        <w:t>数据库的定义：数据库(Database,简称DB)是长期储存在计算机内、有组织的、可共享的大量数据集合</w:t>
      </w:r>
    </w:p>
    <w:p>
      <w:pPr>
        <w:rPr>
          <w:rFonts w:hint="eastAsia" w:ascii="宋体" w:hAnsi="宋体" w:eastAsia="宋体"/>
          <w:kern w:val="0"/>
        </w:rPr>
      </w:pPr>
    </w:p>
    <w:p>
      <w:pPr>
        <w:pStyle w:val="4"/>
        <w:rPr>
          <w:rFonts w:ascii="宋体" w:hAnsi="宋体" w:eastAsia="宋体"/>
          <w:kern w:val="0"/>
        </w:rPr>
      </w:pPr>
      <w:r>
        <w:rPr>
          <w:rFonts w:hint="eastAsia"/>
          <w:kern w:val="0"/>
        </w:rPr>
        <w:t>1.3 数据库管理系统(DBMS)</w:t>
      </w:r>
      <w:r>
        <w:rPr>
          <w:rFonts w:ascii="宋体" w:hAnsi="宋体" w:eastAsia="宋体"/>
          <w:kern w:val="0"/>
        </w:rPr>
        <w:t xml:space="preserve"> </w:t>
      </w:r>
    </w:p>
    <w:p>
      <w:pPr>
        <w:numPr>
          <w:ilvl w:val="0"/>
          <w:numId w:val="3"/>
        </w:numPr>
        <w:ind w:left="420" w:leftChars="0" w:hanging="420" w:firstLineChars="0"/>
        <w:rPr>
          <w:rFonts w:hint="eastAsia"/>
          <w:kern w:val="0"/>
        </w:rPr>
      </w:pPr>
      <w:r>
        <w:rPr>
          <w:rFonts w:hint="eastAsia"/>
          <w:kern w:val="0"/>
        </w:rPr>
        <w:t>数据库管理系统（Database  Management System，简称DBMS）是位于用户与操作系统之间的一层数据管理软件。通常我们提到的数据库实际上是指数据库管理系统。</w:t>
      </w:r>
    </w:p>
    <w:p>
      <w:pPr>
        <w:numPr>
          <w:ilvl w:val="0"/>
          <w:numId w:val="3"/>
        </w:numPr>
        <w:ind w:left="0" w:leftChars="0" w:firstLine="0" w:firstLineChars="0"/>
        <w:rPr>
          <w:rFonts w:hint="eastAsia"/>
          <w:kern w:val="0"/>
        </w:rPr>
      </w:pPr>
      <w:r>
        <w:rPr>
          <w:rFonts w:hint="eastAsia"/>
          <w:kern w:val="0"/>
        </w:rPr>
        <w:t>DBMS的用途：科学地组织和存储数据、高效地获取和维护数据</w:t>
      </w:r>
    </w:p>
    <w:p>
      <w:pPr>
        <w:rPr>
          <w:rFonts w:ascii="宋体" w:hAnsi="宋体" w:eastAsia="宋体"/>
          <w:kern w:val="0"/>
        </w:rPr>
      </w:pPr>
    </w:p>
    <w:p>
      <w:pPr>
        <w:pStyle w:val="4"/>
        <w:jc w:val="left"/>
        <w:rPr>
          <w:kern w:val="0"/>
        </w:rPr>
      </w:pPr>
      <w:r>
        <w:rPr>
          <w:rFonts w:hint="eastAsia"/>
          <w:kern w:val="0"/>
        </w:rPr>
        <w:t>1.4 数据库系统(DBS)</w:t>
      </w:r>
    </w:p>
    <w:p>
      <w:pPr>
        <w:numPr>
          <w:ilvl w:val="0"/>
          <w:numId w:val="3"/>
        </w:numPr>
        <w:ind w:left="420" w:leftChars="0" w:hanging="420" w:firstLineChars="0"/>
        <w:rPr>
          <w:rFonts w:hint="eastAsia"/>
          <w:kern w:val="0"/>
        </w:rPr>
      </w:pPr>
      <w:r>
        <w:rPr>
          <w:rFonts w:hint="eastAsia"/>
          <w:kern w:val="0"/>
        </w:rPr>
        <w:t>数据库系统（Database System），是由数据库及其管理软件组成的系统。</w:t>
      </w:r>
    </w:p>
    <w:p>
      <w:pPr>
        <w:numPr>
          <w:ilvl w:val="0"/>
          <w:numId w:val="3"/>
        </w:numPr>
        <w:ind w:left="420" w:leftChars="0" w:hanging="420" w:firstLineChars="0"/>
        <w:rPr>
          <w:rFonts w:hint="eastAsia"/>
          <w:kern w:val="0"/>
        </w:rPr>
      </w:pPr>
      <w:r>
        <w:rPr>
          <w:rFonts w:hint="eastAsia"/>
          <w:kern w:val="0"/>
        </w:rPr>
        <w:t>数据库系统是为适应数据处理的需要而发展起来的一种较为理想的数据处理系统，也是一个为实际可运行的存储、维护和应用系统提供数据的软件系统，是存储介质 、处理对象和管理系统的集合体。</w:t>
      </w:r>
    </w:p>
    <w:p>
      <w:pPr>
        <w:rPr>
          <w:rFonts w:ascii="宋体" w:hAnsi="宋体" w:eastAsia="宋体"/>
          <w:kern w:val="0"/>
        </w:rPr>
      </w:pPr>
    </w:p>
    <w:p>
      <w:pPr>
        <w:rPr>
          <w:rFonts w:ascii="宋体" w:hAnsi="宋体" w:eastAsia="宋体"/>
          <w:kern w:val="0"/>
        </w:rPr>
      </w:pPr>
    </w:p>
    <w:p>
      <w:pPr>
        <w:pStyle w:val="4"/>
        <w:rPr>
          <w:rFonts w:ascii="宋体" w:hAnsi="宋体" w:eastAsia="宋体"/>
          <w:kern w:val="0"/>
        </w:rPr>
      </w:pPr>
      <w:r>
        <w:rPr>
          <w:rFonts w:hint="eastAsia"/>
          <w:kern w:val="0"/>
        </w:rPr>
        <w:t xml:space="preserve">1.5 </w:t>
      </w:r>
      <w:r>
        <w:rPr>
          <w:rFonts w:hint="eastAsia"/>
          <w:kern w:val="0"/>
          <w:lang w:eastAsia="zh-CN"/>
        </w:rPr>
        <w:t>常见</w:t>
      </w:r>
      <w:r>
        <w:rPr>
          <w:rFonts w:hint="eastAsia"/>
          <w:kern w:val="0"/>
        </w:rPr>
        <w:t>数据库系统DBS</w:t>
      </w:r>
      <w:r>
        <w:rPr>
          <w:rFonts w:ascii="宋体" w:hAnsi="宋体" w:eastAsia="宋体"/>
          <w:kern w:val="0"/>
        </w:rPr>
        <w:t xml:space="preserve"> </w:t>
      </w:r>
    </w:p>
    <w:p>
      <w:pPr>
        <w:widowControl/>
        <w:jc w:val="left"/>
        <w:rPr>
          <w:rFonts w:hint="eastAsia" w:ascii="微软雅黑" w:hAnsi="微软雅黑" w:cs="宋体"/>
          <w:kern w:val="0"/>
        </w:rPr>
      </w:pPr>
      <w:r>
        <w:rPr>
          <w:rFonts w:hint="eastAsia" w:ascii="微软雅黑" w:hAnsi="微软雅黑" w:cs="宋体"/>
          <w:kern w:val="0"/>
        </w:rPr>
        <w:t>目前DBMS的生产商众多，产品也不尽相同，如：</w:t>
      </w:r>
    </w:p>
    <w:p>
      <w:pPr>
        <w:widowControl/>
        <w:jc w:val="left"/>
        <w:rPr>
          <w:rFonts w:hint="eastAsia" w:ascii="微软雅黑" w:hAnsi="微软雅黑" w:cs="宋体"/>
          <w:kern w:val="0"/>
        </w:rPr>
      </w:pPr>
      <w:r>
        <w:rPr>
          <w:rFonts w:hint="eastAsia" w:ascii="微软雅黑" w:hAnsi="微软雅黑" w:cs="宋体"/>
          <w:kern w:val="0"/>
        </w:rPr>
        <w:t>Oracle公司的Oracle系列；</w:t>
      </w:r>
    </w:p>
    <w:p>
      <w:pPr>
        <w:widowControl/>
        <w:jc w:val="left"/>
        <w:rPr>
          <w:rFonts w:hint="eastAsia" w:ascii="微软雅黑" w:hAnsi="微软雅黑" w:cs="宋体"/>
          <w:kern w:val="0"/>
        </w:rPr>
      </w:pPr>
      <w:r>
        <w:rPr>
          <w:rFonts w:hint="eastAsia" w:ascii="微软雅黑" w:hAnsi="微软雅黑" w:cs="宋体"/>
          <w:kern w:val="0"/>
        </w:rPr>
        <w:t>Microsoft公司的Access系列和SQL Server系列；</w:t>
      </w:r>
    </w:p>
    <w:p>
      <w:pPr>
        <w:widowControl/>
        <w:jc w:val="left"/>
        <w:rPr>
          <w:rFonts w:hint="eastAsia" w:ascii="微软雅黑" w:hAnsi="微软雅黑" w:cs="宋体"/>
          <w:kern w:val="0"/>
        </w:rPr>
      </w:pPr>
      <w:r>
        <w:rPr>
          <w:rFonts w:hint="eastAsia" w:ascii="微软雅黑" w:hAnsi="微软雅黑" w:cs="宋体"/>
          <w:kern w:val="0"/>
        </w:rPr>
        <w:t>IBM公司的DB2；</w:t>
      </w:r>
    </w:p>
    <w:p>
      <w:pPr>
        <w:widowControl/>
        <w:jc w:val="left"/>
        <w:rPr>
          <w:rFonts w:hint="eastAsia" w:ascii="微软雅黑" w:hAnsi="微软雅黑" w:cs="宋体"/>
          <w:kern w:val="0"/>
        </w:rPr>
      </w:pPr>
      <w:r>
        <w:rPr>
          <w:rFonts w:hint="eastAsia" w:ascii="微软雅黑" w:hAnsi="微软雅黑" w:cs="宋体"/>
          <w:kern w:val="0"/>
        </w:rPr>
        <w:t>Sybase公司的Sybase；</w:t>
      </w:r>
    </w:p>
    <w:p>
      <w:pPr>
        <w:widowControl/>
        <w:jc w:val="left"/>
        <w:rPr>
          <w:rFonts w:hint="eastAsia" w:ascii="微软雅黑" w:hAnsi="微软雅黑" w:cs="宋体"/>
          <w:kern w:val="0"/>
        </w:rPr>
      </w:pPr>
      <w:r>
        <w:rPr>
          <w:rFonts w:hint="eastAsia" w:ascii="微软雅黑" w:hAnsi="微软雅黑" w:cs="宋体"/>
          <w:kern w:val="0"/>
        </w:rPr>
        <w:t>还有自由开源的MySQL等等。</w:t>
      </w:r>
    </w:p>
    <w:p>
      <w:pPr>
        <w:widowControl/>
        <w:jc w:val="left"/>
        <w:rPr>
          <w:rFonts w:ascii="微软雅黑" w:hAnsi="微软雅黑" w:cs="宋体"/>
          <w:kern w:val="0"/>
        </w:rPr>
      </w:pPr>
      <w:r>
        <w:rPr>
          <w:rFonts w:hint="eastAsia" w:ascii="微软雅黑" w:hAnsi="微软雅黑" w:cs="宋体"/>
          <w:kern w:val="0"/>
        </w:rPr>
        <w:t xml:space="preserve">NoSQl数据库，Redis，Mongodb等 </w:t>
      </w:r>
    </w:p>
    <w:p>
      <w:pPr>
        <w:pStyle w:val="4"/>
        <w:rPr>
          <w:kern w:val="0"/>
        </w:rPr>
      </w:pPr>
      <w:r>
        <w:rPr>
          <w:rFonts w:hint="eastAsia"/>
          <w:kern w:val="0"/>
        </w:rPr>
        <w:t xml:space="preserve">1.6 数据库系统功能 </w:t>
      </w:r>
    </w:p>
    <w:p>
      <w:pPr>
        <w:widowControl/>
        <w:numPr>
          <w:ilvl w:val="0"/>
          <w:numId w:val="3"/>
        </w:numPr>
        <w:ind w:left="420" w:leftChars="0" w:hanging="420" w:firstLineChars="0"/>
        <w:jc w:val="left"/>
        <w:rPr>
          <w:rFonts w:hint="eastAsia" w:ascii="微软雅黑" w:hAnsi="微软雅黑" w:cs="宋体"/>
          <w:kern w:val="0"/>
        </w:rPr>
      </w:pPr>
      <w:r>
        <w:rPr>
          <w:rFonts w:hint="eastAsia" w:ascii="微软雅黑" w:hAnsi="微软雅黑" w:cs="宋体"/>
          <w:kern w:val="0"/>
        </w:rPr>
        <w:t>数据定义功能：</w:t>
      </w:r>
    </w:p>
    <w:p>
      <w:pPr>
        <w:widowControl/>
        <w:jc w:val="left"/>
        <w:rPr>
          <w:rFonts w:hint="eastAsia" w:ascii="微软雅黑" w:hAnsi="微软雅黑" w:cs="宋体"/>
          <w:kern w:val="0"/>
        </w:rPr>
      </w:pPr>
      <w:r>
        <w:rPr>
          <w:rFonts w:hint="eastAsia" w:ascii="微软雅黑" w:hAnsi="微软雅黑" w:cs="宋体"/>
          <w:kern w:val="0"/>
        </w:rPr>
        <w:t xml:space="preserve">  </w:t>
      </w:r>
      <w:r>
        <w:rPr>
          <w:rFonts w:hint="eastAsia" w:ascii="微软雅黑" w:hAnsi="微软雅黑" w:cs="宋体"/>
          <w:kern w:val="0"/>
        </w:rPr>
        <w:tab/>
      </w:r>
      <w:r>
        <w:rPr>
          <w:rFonts w:hint="eastAsia" w:ascii="微软雅黑" w:hAnsi="微软雅黑" w:cs="宋体"/>
          <w:kern w:val="0"/>
        </w:rPr>
        <w:t>提供数据定义语言(DDL)</w:t>
      </w:r>
    </w:p>
    <w:p>
      <w:pPr>
        <w:widowControl/>
        <w:jc w:val="left"/>
        <w:rPr>
          <w:rFonts w:hint="eastAsia" w:ascii="微软雅黑" w:hAnsi="微软雅黑" w:cs="宋体"/>
          <w:kern w:val="0"/>
        </w:rPr>
      </w:pPr>
      <w:r>
        <w:rPr>
          <w:rFonts w:hint="eastAsia" w:ascii="微软雅黑" w:hAnsi="微软雅黑" w:cs="宋体"/>
          <w:kern w:val="0"/>
        </w:rPr>
        <w:t xml:space="preserve"> </w:t>
      </w:r>
      <w:r>
        <w:rPr>
          <w:rFonts w:hint="eastAsia" w:ascii="微软雅黑" w:hAnsi="微软雅黑" w:cs="宋体"/>
          <w:kern w:val="0"/>
        </w:rPr>
        <w:tab/>
      </w:r>
      <w:r>
        <w:rPr>
          <w:rFonts w:hint="eastAsia" w:ascii="微软雅黑" w:hAnsi="微软雅黑" w:cs="宋体"/>
          <w:kern w:val="0"/>
        </w:rPr>
        <w:t xml:space="preserve"> 定义数据库中的数据对象</w:t>
      </w:r>
    </w:p>
    <w:p>
      <w:pPr>
        <w:widowControl/>
        <w:numPr>
          <w:ilvl w:val="0"/>
          <w:numId w:val="3"/>
        </w:numPr>
        <w:ind w:left="420" w:leftChars="0" w:hanging="420" w:firstLineChars="0"/>
        <w:jc w:val="left"/>
        <w:rPr>
          <w:rFonts w:hint="eastAsia" w:ascii="微软雅黑" w:hAnsi="微软雅黑" w:cs="宋体"/>
          <w:kern w:val="0"/>
        </w:rPr>
      </w:pPr>
      <w:r>
        <w:rPr>
          <w:rFonts w:hint="eastAsia" w:ascii="微软雅黑" w:hAnsi="微软雅黑" w:cs="宋体"/>
          <w:kern w:val="0"/>
        </w:rPr>
        <w:t>数据操纵功能:</w:t>
      </w:r>
    </w:p>
    <w:p>
      <w:pPr>
        <w:widowControl/>
        <w:jc w:val="left"/>
        <w:rPr>
          <w:rFonts w:hint="eastAsia" w:ascii="微软雅黑" w:hAnsi="微软雅黑" w:cs="宋体"/>
          <w:kern w:val="0"/>
        </w:rPr>
      </w:pPr>
      <w:r>
        <w:rPr>
          <w:rFonts w:hint="eastAsia" w:ascii="微软雅黑" w:hAnsi="微软雅黑" w:cs="宋体"/>
          <w:kern w:val="0"/>
        </w:rPr>
        <w:tab/>
      </w:r>
      <w:r>
        <w:rPr>
          <w:rFonts w:hint="eastAsia" w:ascii="微软雅黑" w:hAnsi="微软雅黑" w:cs="宋体"/>
          <w:kern w:val="0"/>
        </w:rPr>
        <w:t xml:space="preserve"> 提供数据操纵语言(DML)</w:t>
      </w:r>
    </w:p>
    <w:p>
      <w:pPr>
        <w:widowControl/>
        <w:jc w:val="left"/>
        <w:rPr>
          <w:rFonts w:hint="eastAsia" w:ascii="微软雅黑" w:hAnsi="微软雅黑" w:cs="宋体"/>
          <w:kern w:val="0"/>
        </w:rPr>
      </w:pPr>
      <w:r>
        <w:rPr>
          <w:rFonts w:hint="eastAsia" w:ascii="微软雅黑" w:hAnsi="微软雅黑" w:cs="宋体"/>
          <w:kern w:val="0"/>
        </w:rPr>
        <w:t xml:space="preserve">  </w:t>
      </w:r>
      <w:r>
        <w:rPr>
          <w:rFonts w:hint="eastAsia" w:ascii="微软雅黑" w:hAnsi="微软雅黑" w:cs="宋体"/>
          <w:kern w:val="0"/>
        </w:rPr>
        <w:tab/>
      </w:r>
      <w:r>
        <w:rPr>
          <w:rFonts w:hint="eastAsia" w:ascii="微软雅黑" w:hAnsi="微软雅黑" w:cs="宋体"/>
          <w:kern w:val="0"/>
        </w:rPr>
        <w:t>操纵数据实现对数据库的基本操作</w:t>
      </w:r>
    </w:p>
    <w:p>
      <w:pPr>
        <w:widowControl/>
        <w:jc w:val="left"/>
        <w:rPr>
          <w:rFonts w:hint="eastAsia" w:ascii="微软雅黑" w:hAnsi="微软雅黑" w:cs="宋体"/>
          <w:kern w:val="0"/>
        </w:rPr>
      </w:pPr>
      <w:r>
        <w:rPr>
          <w:rFonts w:hint="eastAsia" w:ascii="微软雅黑" w:hAnsi="微软雅黑" w:cs="宋体"/>
          <w:kern w:val="0"/>
        </w:rPr>
        <w:t xml:space="preserve">  </w:t>
      </w:r>
      <w:r>
        <w:rPr>
          <w:rFonts w:hint="eastAsia" w:ascii="微软雅黑" w:hAnsi="微软雅黑" w:cs="宋体"/>
          <w:kern w:val="0"/>
        </w:rPr>
        <w:tab/>
      </w:r>
      <w:r>
        <w:rPr>
          <w:rFonts w:hint="eastAsia" w:ascii="微软雅黑" w:hAnsi="微软雅黑" w:cs="宋体"/>
          <w:kern w:val="0"/>
        </w:rPr>
        <w:t>(查询、插入、删除和修改)</w:t>
      </w:r>
    </w:p>
    <w:p>
      <w:pPr>
        <w:widowControl/>
        <w:numPr>
          <w:ilvl w:val="0"/>
          <w:numId w:val="3"/>
        </w:numPr>
        <w:ind w:left="420" w:leftChars="0" w:hanging="420" w:firstLineChars="0"/>
        <w:jc w:val="left"/>
        <w:rPr>
          <w:rFonts w:hint="eastAsia" w:ascii="微软雅黑" w:hAnsi="微软雅黑" w:cs="宋体"/>
          <w:kern w:val="0"/>
        </w:rPr>
      </w:pPr>
      <w:r>
        <w:rPr>
          <w:rFonts w:hint="eastAsia" w:ascii="微软雅黑" w:hAnsi="微软雅黑" w:cs="宋体"/>
          <w:kern w:val="0"/>
        </w:rPr>
        <w:t>数据库的运行管理</w:t>
      </w:r>
    </w:p>
    <w:p>
      <w:pPr>
        <w:widowControl/>
        <w:jc w:val="left"/>
        <w:rPr>
          <w:rFonts w:hint="eastAsia" w:ascii="微软雅黑" w:hAnsi="微软雅黑" w:cs="宋体"/>
          <w:kern w:val="0"/>
        </w:rPr>
      </w:pPr>
      <w:r>
        <w:rPr>
          <w:rFonts w:hint="eastAsia" w:ascii="微软雅黑" w:hAnsi="微软雅黑" w:cs="宋体"/>
          <w:kern w:val="0"/>
        </w:rPr>
        <w:t xml:space="preserve"> </w:t>
      </w:r>
      <w:r>
        <w:rPr>
          <w:rFonts w:hint="eastAsia" w:ascii="微软雅黑" w:hAnsi="微软雅黑" w:cs="宋体"/>
          <w:kern w:val="0"/>
        </w:rPr>
        <w:tab/>
      </w:r>
      <w:r>
        <w:rPr>
          <w:rFonts w:hint="eastAsia" w:ascii="微软雅黑" w:hAnsi="微软雅黑" w:cs="宋体"/>
          <w:kern w:val="0"/>
        </w:rPr>
        <w:t>保证数据的安全性、完整性，多用户对数据的并发使用，发生故障后的系统恢复</w:t>
      </w:r>
    </w:p>
    <w:p>
      <w:pPr>
        <w:widowControl/>
        <w:numPr>
          <w:ilvl w:val="0"/>
          <w:numId w:val="3"/>
        </w:numPr>
        <w:ind w:left="420" w:leftChars="0" w:hanging="420" w:firstLineChars="0"/>
        <w:jc w:val="left"/>
        <w:rPr>
          <w:rFonts w:hint="eastAsia" w:ascii="微软雅黑" w:hAnsi="微软雅黑" w:cs="宋体"/>
          <w:kern w:val="0"/>
        </w:rPr>
      </w:pPr>
      <w:r>
        <w:rPr>
          <w:rFonts w:hint="eastAsia" w:ascii="微软雅黑" w:hAnsi="微软雅黑" w:cs="宋体"/>
          <w:kern w:val="0"/>
        </w:rPr>
        <w:t>数据库的建立和维护功能(实用程序)</w:t>
      </w:r>
    </w:p>
    <w:p>
      <w:pPr>
        <w:widowControl/>
        <w:jc w:val="left"/>
        <w:rPr>
          <w:rFonts w:hint="eastAsia" w:ascii="微软雅黑" w:hAnsi="微软雅黑" w:cs="宋体"/>
          <w:kern w:val="0"/>
        </w:rPr>
      </w:pPr>
      <w:r>
        <w:rPr>
          <w:rFonts w:hint="eastAsia" w:ascii="微软雅黑" w:hAnsi="微软雅黑" w:cs="宋体"/>
          <w:kern w:val="0"/>
        </w:rPr>
        <w:t xml:space="preserve">   </w:t>
      </w:r>
      <w:r>
        <w:rPr>
          <w:rFonts w:hint="eastAsia" w:ascii="微软雅黑" w:hAnsi="微软雅黑" w:cs="宋体"/>
          <w:kern w:val="0"/>
        </w:rPr>
        <w:tab/>
      </w:r>
      <w:r>
        <w:rPr>
          <w:rFonts w:hint="eastAsia" w:ascii="微软雅黑" w:hAnsi="微软雅黑" w:cs="宋体"/>
          <w:kern w:val="0"/>
        </w:rPr>
        <w:t>数据库数据批量装载，数据库转储，介质故障恢复，数据库的重组织</w:t>
      </w:r>
    </w:p>
    <w:p>
      <w:pPr>
        <w:widowControl/>
        <w:jc w:val="left"/>
        <w:rPr>
          <w:rFonts w:hint="eastAsia" w:ascii="微软雅黑" w:hAnsi="微软雅黑" w:cs="宋体"/>
          <w:kern w:val="0"/>
        </w:rPr>
      </w:pPr>
      <w:r>
        <w:rPr>
          <w:rFonts w:hint="eastAsia" w:ascii="微软雅黑" w:hAnsi="微软雅黑" w:cs="宋体"/>
          <w:kern w:val="0"/>
        </w:rPr>
        <w:t>性能监视等</w:t>
      </w:r>
    </w:p>
    <w:p>
      <w:pPr>
        <w:widowControl/>
        <w:jc w:val="left"/>
        <w:rPr>
          <w:rFonts w:ascii="微软雅黑" w:hAnsi="微软雅黑" w:cs="宋体"/>
          <w:kern w:val="0"/>
        </w:rPr>
      </w:pPr>
    </w:p>
    <w:p>
      <w:pPr>
        <w:pStyle w:val="4"/>
        <w:adjustRightInd w:val="0"/>
        <w:snapToGrid w:val="0"/>
        <w:spacing w:line="240" w:lineRule="auto"/>
        <w:rPr>
          <w:rFonts w:ascii="微软雅黑" w:hAnsi="微软雅黑" w:cs="微软雅黑"/>
        </w:rPr>
      </w:pPr>
      <w:r>
        <w:rPr>
          <w:rFonts w:hint="eastAsia" w:ascii="微软雅黑" w:hAnsi="微软雅黑" w:cs="微软雅黑"/>
        </w:rPr>
        <w:t>本节作业</w:t>
      </w:r>
    </w:p>
    <w:p>
      <w:pPr>
        <w:pStyle w:val="17"/>
        <w:widowControl/>
        <w:numPr>
          <w:ilvl w:val="0"/>
          <w:numId w:val="4"/>
        </w:numPr>
      </w:pPr>
      <w:r>
        <w:rPr>
          <w:rFonts w:hint="eastAsia" w:ascii="微软雅黑" w:hAnsi="微软雅黑" w:cs="微软雅黑"/>
        </w:rPr>
        <w:t>描述出什么是</w:t>
      </w:r>
      <w:r>
        <w:rPr>
          <w:rFonts w:hint="eastAsia" w:ascii="微软雅黑" w:hAnsi="微软雅黑" w:cs="微软雅黑"/>
          <w:lang w:eastAsia="zh-CN"/>
        </w:rPr>
        <w:t>数据、数据库、数据库管理系统</w:t>
      </w:r>
    </w:p>
    <w:p>
      <w:pPr>
        <w:pStyle w:val="17"/>
        <w:widowControl/>
        <w:numPr>
          <w:ilvl w:val="0"/>
          <w:numId w:val="4"/>
        </w:numPr>
      </w:pPr>
      <w:r>
        <w:rPr>
          <w:rFonts w:hint="eastAsia" w:ascii="微软雅黑" w:hAnsi="微软雅黑" w:cs="微软雅黑"/>
        </w:rPr>
        <w:t>描述</w:t>
      </w:r>
      <w:r>
        <w:rPr>
          <w:rFonts w:hint="eastAsia" w:ascii="微软雅黑" w:hAnsi="微软雅黑" w:cs="微软雅黑"/>
          <w:lang w:eastAsia="zh-CN"/>
        </w:rPr>
        <w:t>常见的数据库系统</w:t>
      </w:r>
    </w:p>
    <w:p>
      <w:pPr>
        <w:pStyle w:val="17"/>
        <w:widowControl/>
        <w:numPr>
          <w:numId w:val="0"/>
        </w:numPr>
        <w:ind w:leftChars="0"/>
        <w:rPr>
          <w:rFonts w:hint="eastAsia" w:ascii="微软雅黑" w:hAnsi="微软雅黑" w:cs="微软雅黑"/>
          <w:lang w:eastAsia="zh-CN"/>
        </w:rPr>
      </w:pPr>
    </w:p>
    <w:p>
      <w:pPr>
        <w:pStyle w:val="3"/>
        <w:rPr>
          <w:rFonts w:ascii="宋体" w:hAnsi="宋体" w:cs="宋体"/>
          <w:kern w:val="0"/>
        </w:rPr>
      </w:pPr>
      <w:r>
        <w:rPr>
          <w:rFonts w:hint="eastAsia" w:ascii="宋体" w:hAnsi="宋体" w:cs="宋体"/>
          <w:kern w:val="0"/>
        </w:rPr>
        <w:t>第</w:t>
      </w:r>
      <w:r>
        <w:rPr>
          <w:rFonts w:hint="eastAsia" w:ascii="宋体" w:hAnsi="宋体" w:cs="宋体"/>
          <w:kern w:val="0"/>
          <w:lang w:eastAsia="zh-CN"/>
        </w:rPr>
        <w:t>二</w:t>
      </w:r>
      <w:r>
        <w:rPr>
          <w:rFonts w:hint="eastAsia" w:ascii="宋体" w:hAnsi="宋体" w:cs="宋体"/>
          <w:kern w:val="0"/>
        </w:rPr>
        <w:t>节</w:t>
      </w:r>
      <w:r>
        <w:rPr>
          <w:rFonts w:hint="eastAsia" w:ascii="宋体" w:hAnsi="宋体" w:cs="宋体"/>
          <w:kern w:val="0"/>
          <w:lang w:val="en-US" w:eastAsia="zh-CN"/>
        </w:rPr>
        <w:t xml:space="preserve"> </w:t>
      </w:r>
      <w:r>
        <w:rPr>
          <w:rFonts w:hint="eastAsia"/>
        </w:rPr>
        <w:t>了解数据库类型及常见数据库</w:t>
      </w:r>
    </w:p>
    <w:p>
      <w:pPr>
        <w:pStyle w:val="4"/>
        <w:rPr>
          <w:rFonts w:hint="eastAsia"/>
          <w:lang w:val="en-US" w:eastAsia="zh-CN"/>
        </w:rPr>
      </w:pPr>
      <w:r>
        <w:rPr>
          <w:rFonts w:hint="eastAsia"/>
          <w:lang w:val="en-US" w:eastAsia="zh-CN"/>
        </w:rPr>
        <w:t>2.1 数据库类型</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40" w:afterAutospacing="0" w:line="390" w:lineRule="atLeast"/>
        <w:ind w:left="0" w:right="0" w:firstLine="0"/>
        <w:rPr>
          <w:rFonts w:hint="eastAsia" w:ascii="微软雅黑" w:hAnsi="微软雅黑" w:eastAsia="微软雅黑" w:cs="微软雅黑"/>
          <w:i w:val="0"/>
          <w:caps w:val="0"/>
          <w:color w:val="4D4D4D"/>
          <w:spacing w:val="0"/>
          <w:sz w:val="24"/>
          <w:szCs w:val="24"/>
        </w:rPr>
      </w:pPr>
      <w:r>
        <w:rPr>
          <w:rFonts w:hint="eastAsia" w:ascii="微软雅黑" w:hAnsi="微软雅黑" w:eastAsia="微软雅黑" w:cs="微软雅黑"/>
          <w:i w:val="0"/>
          <w:caps w:val="0"/>
          <w:color w:val="4D4D4D"/>
          <w:spacing w:val="0"/>
          <w:sz w:val="24"/>
          <w:szCs w:val="24"/>
          <w:bdr w:val="none" w:color="auto" w:sz="0" w:space="0"/>
          <w:shd w:val="clear" w:fill="FFFFFF"/>
        </w:rPr>
        <w:t>     按照早期的数据库理论，比较流行的数据库模型有三种，分别为层次式数据库、网状数据库和关系型数据库。而在当今的互联网中，最常见的数据库模型主要是两种，即</w:t>
      </w:r>
      <w:r>
        <w:rPr>
          <w:rStyle w:val="22"/>
          <w:rFonts w:hint="eastAsia" w:ascii="微软雅黑" w:hAnsi="微软雅黑" w:eastAsia="微软雅黑" w:cs="微软雅黑"/>
          <w:b/>
          <w:i w:val="0"/>
          <w:caps w:val="0"/>
          <w:color w:val="F33B45"/>
          <w:spacing w:val="0"/>
          <w:sz w:val="24"/>
          <w:szCs w:val="24"/>
          <w:bdr w:val="none" w:color="auto" w:sz="0" w:space="0"/>
          <w:shd w:val="clear" w:fill="FFFFFF"/>
        </w:rPr>
        <w:t>SQL</w:t>
      </w:r>
      <w:r>
        <w:rPr>
          <w:rStyle w:val="22"/>
          <w:rFonts w:hint="eastAsia" w:ascii="微软雅黑" w:hAnsi="微软雅黑" w:eastAsia="微软雅黑" w:cs="微软雅黑"/>
          <w:b/>
          <w:i w:val="0"/>
          <w:caps w:val="0"/>
          <w:color w:val="3399EA"/>
          <w:spacing w:val="0"/>
          <w:sz w:val="24"/>
          <w:szCs w:val="24"/>
          <w:bdr w:val="none" w:color="auto" w:sz="0" w:space="0"/>
          <w:shd w:val="clear" w:fill="FFFFFF"/>
        </w:rPr>
        <w:t>关系型数据库</w:t>
      </w:r>
      <w:r>
        <w:rPr>
          <w:rFonts w:hint="eastAsia" w:ascii="微软雅黑" w:hAnsi="微软雅黑" w:eastAsia="微软雅黑" w:cs="微软雅黑"/>
          <w:i w:val="0"/>
          <w:caps w:val="0"/>
          <w:color w:val="4D4D4D"/>
          <w:spacing w:val="0"/>
          <w:sz w:val="24"/>
          <w:szCs w:val="24"/>
          <w:bdr w:val="none" w:color="auto" w:sz="0" w:space="0"/>
          <w:shd w:val="clear" w:fill="FFFFFF"/>
        </w:rPr>
        <w:t>和</w:t>
      </w:r>
      <w:r>
        <w:rPr>
          <w:rStyle w:val="22"/>
          <w:rFonts w:hint="eastAsia" w:ascii="微软雅黑" w:hAnsi="微软雅黑" w:eastAsia="微软雅黑" w:cs="微软雅黑"/>
          <w:b/>
          <w:i w:val="0"/>
          <w:caps w:val="0"/>
          <w:color w:val="F33B45"/>
          <w:spacing w:val="0"/>
          <w:sz w:val="24"/>
          <w:szCs w:val="24"/>
          <w:bdr w:val="none" w:color="auto" w:sz="0" w:space="0"/>
          <w:shd w:val="clear" w:fill="FFFFFF"/>
        </w:rPr>
        <w:t>NoSQL</w:t>
      </w:r>
      <w:r>
        <w:rPr>
          <w:rStyle w:val="22"/>
          <w:rFonts w:hint="eastAsia" w:ascii="微软雅黑" w:hAnsi="微软雅黑" w:eastAsia="微软雅黑" w:cs="微软雅黑"/>
          <w:b/>
          <w:i w:val="0"/>
          <w:caps w:val="0"/>
          <w:color w:val="3399EA"/>
          <w:spacing w:val="0"/>
          <w:sz w:val="24"/>
          <w:szCs w:val="24"/>
          <w:bdr w:val="none" w:color="auto" w:sz="0" w:space="0"/>
          <w:shd w:val="clear" w:fill="FFFFFF"/>
        </w:rPr>
        <w:t>非关系型数据库</w:t>
      </w:r>
      <w:r>
        <w:rPr>
          <w:rFonts w:hint="eastAsia" w:ascii="微软雅黑" w:hAnsi="微软雅黑" w:eastAsia="微软雅黑" w:cs="微软雅黑"/>
          <w:i w:val="0"/>
          <w:caps w:val="0"/>
          <w:color w:val="4D4D4D"/>
          <w:spacing w:val="0"/>
          <w:sz w:val="24"/>
          <w:szCs w:val="24"/>
          <w:bdr w:val="none" w:color="auto" w:sz="0" w:space="0"/>
          <w:shd w:val="clear" w:fill="FFFFFF"/>
        </w:rPr>
        <w:t>。</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40" w:afterAutospacing="0" w:line="390" w:lineRule="atLeast"/>
        <w:ind w:left="0" w:right="0" w:firstLine="0"/>
        <w:rPr>
          <w:rFonts w:ascii="Arial" w:hAnsi="Arial" w:eastAsia="Arial" w:cs="Arial"/>
          <w:i w:val="0"/>
          <w:caps w:val="0"/>
          <w:color w:val="4D4D4D"/>
          <w:spacing w:val="0"/>
          <w:sz w:val="27"/>
          <w:szCs w:val="27"/>
        </w:rPr>
      </w:pPr>
      <w:r>
        <w:rPr>
          <w:rStyle w:val="22"/>
          <w:rFonts w:hint="default" w:ascii="Arial" w:hAnsi="Arial" w:eastAsia="Arial" w:cs="Arial"/>
          <w:b/>
          <w:i w:val="0"/>
          <w:caps w:val="0"/>
          <w:color w:val="4D4D4D"/>
          <w:spacing w:val="0"/>
          <w:sz w:val="27"/>
          <w:szCs w:val="27"/>
          <w:bdr w:val="none" w:color="auto" w:sz="0" w:space="0"/>
          <w:shd w:val="clear" w:fill="FFFFFF"/>
        </w:rPr>
        <w:t>关系型数据库介绍</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40" w:afterAutospacing="0" w:line="390" w:lineRule="atLeast"/>
        <w:ind w:left="0" w:right="0" w:firstLine="420" w:firstLineChars="0"/>
        <w:rPr>
          <w:rFonts w:hint="default" w:ascii="微软雅黑" w:hAnsi="微软雅黑" w:eastAsia="微软雅黑" w:cs="微软雅黑"/>
          <w:i w:val="0"/>
          <w:caps w:val="0"/>
          <w:color w:val="4D4D4D"/>
          <w:spacing w:val="0"/>
          <w:sz w:val="24"/>
          <w:szCs w:val="24"/>
          <w:shd w:val="clear" w:fill="FFFFFF"/>
        </w:rPr>
      </w:pPr>
      <w:r>
        <w:rPr>
          <w:rFonts w:hint="default" w:ascii="微软雅黑" w:hAnsi="微软雅黑" w:eastAsia="微软雅黑" w:cs="微软雅黑"/>
          <w:i w:val="0"/>
          <w:caps w:val="0"/>
          <w:color w:val="4D4D4D"/>
          <w:spacing w:val="0"/>
          <w:sz w:val="24"/>
          <w:szCs w:val="24"/>
          <w:shd w:val="clear" w:fill="FFFFFF"/>
        </w:rPr>
        <w:t>关系型数据库模型是把复杂的数据结构归结为简单的二元关系（即二维表格形式）。在关系型数据库中，对数据的操作几乎全部建立在一个或多个关系表格上，通过对这些关联的表格分类、合并、连接或选取等运算来实现数据库的管理。</w:t>
      </w:r>
    </w:p>
    <w:p>
      <w:pPr>
        <w:ind w:firstLine="480" w:firstLineChars="200"/>
        <w:rPr>
          <w:rFonts w:hint="eastAsia" w:ascii="微软雅黑" w:hAnsi="微软雅黑" w:eastAsia="微软雅黑" w:cs="微软雅黑"/>
          <w:i w:val="0"/>
          <w:caps w:val="0"/>
          <w:color w:val="4D4D4D"/>
          <w:spacing w:val="0"/>
          <w:kern w:val="0"/>
          <w:sz w:val="24"/>
          <w:szCs w:val="24"/>
          <w:shd w:val="clear" w:fill="FFFFFF"/>
          <w:lang w:val="en-US" w:eastAsia="zh-CN" w:bidi="ar-SA"/>
        </w:rPr>
      </w:pPr>
      <w:r>
        <w:rPr>
          <w:rFonts w:hint="eastAsia" w:ascii="微软雅黑" w:hAnsi="微软雅黑" w:eastAsia="微软雅黑" w:cs="微软雅黑"/>
          <w:i w:val="0"/>
          <w:caps w:val="0"/>
          <w:color w:val="4D4D4D"/>
          <w:spacing w:val="0"/>
          <w:kern w:val="0"/>
          <w:sz w:val="24"/>
          <w:szCs w:val="24"/>
          <w:shd w:val="clear" w:fill="FFFFFF"/>
          <w:lang w:val="en-US" w:eastAsia="zh-CN" w:bidi="ar-SA"/>
        </w:rPr>
        <w:t>关系型数据库主要有：Oracle、DB2、Microsoft SQL Server、Microsoft Access、MySQL等等。</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40" w:afterAutospacing="0" w:line="390" w:lineRule="atLeast"/>
        <w:ind w:left="0" w:right="0" w:firstLine="420" w:firstLineChars="0"/>
        <w:rPr>
          <w:rFonts w:hint="default" w:ascii="微软雅黑" w:hAnsi="微软雅黑" w:eastAsia="微软雅黑" w:cs="微软雅黑"/>
          <w:i w:val="0"/>
          <w:caps w:val="0"/>
          <w:color w:val="4D4D4D"/>
          <w:spacing w:val="0"/>
          <w:sz w:val="24"/>
          <w:szCs w:val="24"/>
          <w:shd w:val="clear" w:fill="FFFFFF"/>
        </w:rPr>
      </w:pP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40" w:afterAutospacing="0" w:line="390" w:lineRule="atLeast"/>
        <w:ind w:left="0" w:right="0" w:firstLine="0"/>
        <w:rPr>
          <w:rFonts w:ascii="Arial" w:hAnsi="Arial" w:eastAsia="Arial" w:cs="Arial"/>
          <w:i w:val="0"/>
          <w:caps w:val="0"/>
          <w:color w:val="4D4D4D"/>
          <w:spacing w:val="0"/>
          <w:sz w:val="27"/>
          <w:szCs w:val="27"/>
        </w:rPr>
      </w:pPr>
      <w:r>
        <w:rPr>
          <w:rStyle w:val="22"/>
          <w:rFonts w:hint="eastAsia" w:ascii="Arial" w:hAnsi="Arial" w:eastAsia="宋体" w:cs="Arial"/>
          <w:b/>
          <w:i w:val="0"/>
          <w:caps w:val="0"/>
          <w:color w:val="4D4D4D"/>
          <w:spacing w:val="0"/>
          <w:sz w:val="27"/>
          <w:szCs w:val="27"/>
          <w:shd w:val="clear" w:fill="FFFFFF"/>
          <w:lang w:eastAsia="zh-CN"/>
        </w:rPr>
        <w:t>非</w:t>
      </w:r>
      <w:r>
        <w:rPr>
          <w:rStyle w:val="22"/>
          <w:rFonts w:hint="default" w:ascii="Arial" w:hAnsi="Arial" w:eastAsia="Arial" w:cs="Arial"/>
          <w:b/>
          <w:i w:val="0"/>
          <w:caps w:val="0"/>
          <w:color w:val="4D4D4D"/>
          <w:spacing w:val="0"/>
          <w:sz w:val="27"/>
          <w:szCs w:val="27"/>
          <w:shd w:val="clear" w:fill="FFFFFF"/>
        </w:rPr>
        <w:t>关系型数据库介绍</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40" w:afterAutospacing="0" w:line="390" w:lineRule="atLeast"/>
        <w:ind w:right="0" w:firstLine="420" w:firstLineChars="0"/>
        <w:rPr>
          <w:rFonts w:hint="eastAsia"/>
          <w:lang w:val="en-US" w:eastAsia="zh-CN"/>
        </w:rPr>
      </w:pPr>
      <w:r>
        <w:rPr>
          <w:rFonts w:hint="eastAsia" w:ascii="微软雅黑" w:hAnsi="微软雅黑" w:eastAsia="微软雅黑" w:cs="微软雅黑"/>
          <w:i w:val="0"/>
          <w:caps w:val="0"/>
          <w:color w:val="4D4D4D"/>
          <w:spacing w:val="0"/>
          <w:sz w:val="24"/>
          <w:szCs w:val="24"/>
          <w:shd w:val="clear" w:fill="FFFFFF"/>
        </w:rPr>
        <w:t>NoSQL，泛指非关系型的数据库。随着互联网</w:t>
      </w:r>
      <w:r>
        <w:rPr>
          <w:rFonts w:hint="default" w:ascii="微软雅黑" w:hAnsi="微软雅黑" w:eastAsia="微软雅黑" w:cs="微软雅黑"/>
          <w:i w:val="0"/>
          <w:caps w:val="0"/>
          <w:color w:val="4D4D4D"/>
          <w:spacing w:val="0"/>
          <w:sz w:val="24"/>
          <w:szCs w:val="24"/>
          <w:shd w:val="clear" w:fill="FFFFFF"/>
        </w:rPr>
        <w:fldChar w:fldCharType="begin"/>
      </w:r>
      <w:r>
        <w:rPr>
          <w:rFonts w:hint="default" w:ascii="微软雅黑" w:hAnsi="微软雅黑" w:eastAsia="微软雅黑" w:cs="微软雅黑"/>
          <w:i w:val="0"/>
          <w:caps w:val="0"/>
          <w:color w:val="4D4D4D"/>
          <w:spacing w:val="0"/>
          <w:sz w:val="24"/>
          <w:szCs w:val="24"/>
          <w:shd w:val="clear" w:fill="FFFFFF"/>
        </w:rPr>
        <w:instrText xml:space="preserve"> HYPERLINK "https://baike.baidu.com/item/web2.0/97695" \t "https://baike.baidu.com/item/NoSQL/_blank" </w:instrText>
      </w:r>
      <w:r>
        <w:rPr>
          <w:rFonts w:hint="default" w:ascii="微软雅黑" w:hAnsi="微软雅黑" w:eastAsia="微软雅黑" w:cs="微软雅黑"/>
          <w:i w:val="0"/>
          <w:caps w:val="0"/>
          <w:color w:val="4D4D4D"/>
          <w:spacing w:val="0"/>
          <w:sz w:val="24"/>
          <w:szCs w:val="24"/>
          <w:shd w:val="clear" w:fill="FFFFFF"/>
        </w:rPr>
        <w:fldChar w:fldCharType="separate"/>
      </w:r>
      <w:r>
        <w:rPr>
          <w:rFonts w:hint="default" w:ascii="微软雅黑" w:hAnsi="微软雅黑" w:eastAsia="微软雅黑" w:cs="微软雅黑"/>
          <w:i w:val="0"/>
          <w:caps w:val="0"/>
          <w:color w:val="4D4D4D"/>
          <w:spacing w:val="0"/>
          <w:sz w:val="24"/>
          <w:szCs w:val="24"/>
          <w:shd w:val="clear" w:fill="FFFFFF"/>
        </w:rPr>
        <w:t>web2.0</w:t>
      </w:r>
      <w:r>
        <w:rPr>
          <w:rFonts w:hint="default" w:ascii="微软雅黑" w:hAnsi="微软雅黑" w:eastAsia="微软雅黑" w:cs="微软雅黑"/>
          <w:i w:val="0"/>
          <w:caps w:val="0"/>
          <w:color w:val="4D4D4D"/>
          <w:spacing w:val="0"/>
          <w:sz w:val="24"/>
          <w:szCs w:val="24"/>
          <w:shd w:val="clear" w:fill="FFFFFF"/>
        </w:rPr>
        <w:fldChar w:fldCharType="end"/>
      </w:r>
      <w:r>
        <w:rPr>
          <w:rFonts w:hint="default" w:ascii="微软雅黑" w:hAnsi="微软雅黑" w:eastAsia="微软雅黑" w:cs="微软雅黑"/>
          <w:i w:val="0"/>
          <w:caps w:val="0"/>
          <w:color w:val="4D4D4D"/>
          <w:spacing w:val="0"/>
          <w:sz w:val="24"/>
          <w:szCs w:val="24"/>
          <w:shd w:val="clear" w:fill="FFFFFF"/>
        </w:rPr>
        <w:t>网站的兴起，传统的关系数据库在处理web2.0网站，特别是超大规模和高并发的</w:t>
      </w:r>
      <w:r>
        <w:rPr>
          <w:rFonts w:hint="default" w:ascii="微软雅黑" w:hAnsi="微软雅黑" w:eastAsia="微软雅黑" w:cs="微软雅黑"/>
          <w:i w:val="0"/>
          <w:caps w:val="0"/>
          <w:color w:val="4D4D4D"/>
          <w:spacing w:val="0"/>
          <w:sz w:val="24"/>
          <w:szCs w:val="24"/>
          <w:shd w:val="clear" w:fill="FFFFFF"/>
        </w:rPr>
        <w:fldChar w:fldCharType="begin"/>
      </w:r>
      <w:r>
        <w:rPr>
          <w:rFonts w:hint="default" w:ascii="微软雅黑" w:hAnsi="微软雅黑" w:eastAsia="微软雅黑" w:cs="微软雅黑"/>
          <w:i w:val="0"/>
          <w:caps w:val="0"/>
          <w:color w:val="4D4D4D"/>
          <w:spacing w:val="0"/>
          <w:sz w:val="24"/>
          <w:szCs w:val="24"/>
          <w:shd w:val="clear" w:fill="FFFFFF"/>
        </w:rPr>
        <w:instrText xml:space="preserve"> HYPERLINK "https://baike.baidu.com/item/SNS/10242" \t "https://baike.baidu.com/item/NoSQL/_blank" </w:instrText>
      </w:r>
      <w:r>
        <w:rPr>
          <w:rFonts w:hint="default" w:ascii="微软雅黑" w:hAnsi="微软雅黑" w:eastAsia="微软雅黑" w:cs="微软雅黑"/>
          <w:i w:val="0"/>
          <w:caps w:val="0"/>
          <w:color w:val="4D4D4D"/>
          <w:spacing w:val="0"/>
          <w:sz w:val="24"/>
          <w:szCs w:val="24"/>
          <w:shd w:val="clear" w:fill="FFFFFF"/>
        </w:rPr>
        <w:fldChar w:fldCharType="separate"/>
      </w:r>
      <w:r>
        <w:rPr>
          <w:rFonts w:hint="default" w:ascii="微软雅黑" w:hAnsi="微软雅黑" w:eastAsia="微软雅黑" w:cs="微软雅黑"/>
          <w:i w:val="0"/>
          <w:caps w:val="0"/>
          <w:color w:val="4D4D4D"/>
          <w:spacing w:val="0"/>
          <w:sz w:val="24"/>
          <w:szCs w:val="24"/>
          <w:shd w:val="clear" w:fill="FFFFFF"/>
        </w:rPr>
        <w:t>SNS</w:t>
      </w:r>
      <w:r>
        <w:rPr>
          <w:rFonts w:hint="default" w:ascii="微软雅黑" w:hAnsi="微软雅黑" w:eastAsia="微软雅黑" w:cs="微软雅黑"/>
          <w:i w:val="0"/>
          <w:caps w:val="0"/>
          <w:color w:val="4D4D4D"/>
          <w:spacing w:val="0"/>
          <w:sz w:val="24"/>
          <w:szCs w:val="24"/>
          <w:shd w:val="clear" w:fill="FFFFFF"/>
        </w:rPr>
        <w:fldChar w:fldCharType="end"/>
      </w:r>
      <w:r>
        <w:rPr>
          <w:rFonts w:hint="default" w:ascii="微软雅黑" w:hAnsi="微软雅黑" w:eastAsia="微软雅黑" w:cs="微软雅黑"/>
          <w:i w:val="0"/>
          <w:caps w:val="0"/>
          <w:color w:val="4D4D4D"/>
          <w:spacing w:val="0"/>
          <w:sz w:val="24"/>
          <w:szCs w:val="24"/>
          <w:shd w:val="clear" w:fill="FFFFFF"/>
        </w:rPr>
        <w:t>类型的web2.0纯</w:t>
      </w:r>
      <w:r>
        <w:rPr>
          <w:rFonts w:hint="default" w:ascii="微软雅黑" w:hAnsi="微软雅黑" w:eastAsia="微软雅黑" w:cs="微软雅黑"/>
          <w:i w:val="0"/>
          <w:caps w:val="0"/>
          <w:color w:val="4D4D4D"/>
          <w:spacing w:val="0"/>
          <w:sz w:val="24"/>
          <w:szCs w:val="24"/>
          <w:shd w:val="clear" w:fill="FFFFFF"/>
        </w:rPr>
        <w:fldChar w:fldCharType="begin"/>
      </w:r>
      <w:r>
        <w:rPr>
          <w:rFonts w:hint="default" w:ascii="微软雅黑" w:hAnsi="微软雅黑" w:eastAsia="微软雅黑" w:cs="微软雅黑"/>
          <w:i w:val="0"/>
          <w:caps w:val="0"/>
          <w:color w:val="4D4D4D"/>
          <w:spacing w:val="0"/>
          <w:sz w:val="24"/>
          <w:szCs w:val="24"/>
          <w:shd w:val="clear" w:fill="FFFFFF"/>
        </w:rPr>
        <w:instrText xml:space="preserve"> HYPERLINK "https://baike.baidu.com/item/%E5%8A%A8%E6%80%81%E7%BD%91" \t "https://baike.baidu.com/item/NoSQL/_blank" </w:instrText>
      </w:r>
      <w:r>
        <w:rPr>
          <w:rFonts w:hint="default" w:ascii="微软雅黑" w:hAnsi="微软雅黑" w:eastAsia="微软雅黑" w:cs="微软雅黑"/>
          <w:i w:val="0"/>
          <w:caps w:val="0"/>
          <w:color w:val="4D4D4D"/>
          <w:spacing w:val="0"/>
          <w:sz w:val="24"/>
          <w:szCs w:val="24"/>
          <w:shd w:val="clear" w:fill="FFFFFF"/>
        </w:rPr>
        <w:fldChar w:fldCharType="separate"/>
      </w:r>
      <w:r>
        <w:rPr>
          <w:rFonts w:hint="default" w:ascii="微软雅黑" w:hAnsi="微软雅黑" w:eastAsia="微软雅黑" w:cs="微软雅黑"/>
          <w:i w:val="0"/>
          <w:caps w:val="0"/>
          <w:color w:val="4D4D4D"/>
          <w:spacing w:val="0"/>
          <w:sz w:val="24"/>
          <w:szCs w:val="24"/>
          <w:shd w:val="clear" w:fill="FFFFFF"/>
        </w:rPr>
        <w:t>动态网</w:t>
      </w:r>
      <w:r>
        <w:rPr>
          <w:rFonts w:hint="default" w:ascii="微软雅黑" w:hAnsi="微软雅黑" w:eastAsia="微软雅黑" w:cs="微软雅黑"/>
          <w:i w:val="0"/>
          <w:caps w:val="0"/>
          <w:color w:val="4D4D4D"/>
          <w:spacing w:val="0"/>
          <w:sz w:val="24"/>
          <w:szCs w:val="24"/>
          <w:shd w:val="clear" w:fill="FFFFFF"/>
        </w:rPr>
        <w:fldChar w:fldCharType="end"/>
      </w:r>
      <w:r>
        <w:rPr>
          <w:rFonts w:hint="default" w:ascii="微软雅黑" w:hAnsi="微软雅黑" w:eastAsia="微软雅黑" w:cs="微软雅黑"/>
          <w:i w:val="0"/>
          <w:caps w:val="0"/>
          <w:color w:val="4D4D4D"/>
          <w:spacing w:val="0"/>
          <w:sz w:val="24"/>
          <w:szCs w:val="24"/>
          <w:shd w:val="clear" w:fill="FFFFFF"/>
        </w:rPr>
        <w:t>站已经显得力不从心，出现了很多难以克服的问题，而非关系型的数据库则由于其本身的特点得到了非常迅速的发展。NoSQL数据库的产生就是为了解决大规模数据集合多重数据种类带来的挑战，尤其是大数据应用难题。</w:t>
      </w:r>
    </w:p>
    <w:p>
      <w:pPr>
        <w:ind w:firstLine="480" w:firstLineChars="200"/>
        <w:rPr>
          <w:rFonts w:hint="eastAsia" w:ascii="微软雅黑" w:hAnsi="微软雅黑" w:eastAsia="微软雅黑" w:cs="微软雅黑"/>
          <w:i w:val="0"/>
          <w:caps w:val="0"/>
          <w:color w:val="4D4D4D"/>
          <w:spacing w:val="0"/>
          <w:kern w:val="0"/>
          <w:sz w:val="24"/>
          <w:szCs w:val="24"/>
          <w:shd w:val="clear" w:fill="FFFFFF"/>
          <w:lang w:val="en-US" w:eastAsia="zh-CN" w:bidi="ar-SA"/>
        </w:rPr>
      </w:pPr>
      <w:r>
        <w:rPr>
          <w:rFonts w:hint="eastAsia" w:ascii="微软雅黑" w:hAnsi="微软雅黑" w:eastAsia="微软雅黑" w:cs="微软雅黑"/>
          <w:i w:val="0"/>
          <w:caps w:val="0"/>
          <w:color w:val="4D4D4D"/>
          <w:spacing w:val="0"/>
          <w:kern w:val="0"/>
          <w:sz w:val="24"/>
          <w:szCs w:val="24"/>
          <w:shd w:val="clear" w:fill="FFFFFF"/>
          <w:lang w:val="en-US" w:eastAsia="zh-CN" w:bidi="ar-SA"/>
        </w:rPr>
        <w:t>非关系型数据库主要有：NoSql、Cloudant、MongoDb、redis、HBase等等。</w:t>
      </w:r>
    </w:p>
    <w:p>
      <w:pPr>
        <w:rPr>
          <w:rFonts w:hint="eastAsia"/>
          <w:lang w:val="en-US" w:eastAsia="zh-CN"/>
        </w:rPr>
      </w:pPr>
    </w:p>
    <w:p>
      <w:pPr>
        <w:pStyle w:val="4"/>
        <w:bidi w:val="0"/>
        <w:rPr>
          <w:rFonts w:hint="eastAsia"/>
          <w:lang w:val="en-US" w:eastAsia="zh-CN"/>
        </w:rPr>
      </w:pPr>
      <w:r>
        <w:rPr>
          <w:rFonts w:hint="eastAsia"/>
          <w:lang w:val="en-US" w:eastAsia="zh-CN"/>
        </w:rPr>
        <w:t>本节作业</w:t>
      </w:r>
    </w:p>
    <w:p>
      <w:pPr>
        <w:numPr>
          <w:ilvl w:val="0"/>
          <w:numId w:val="5"/>
        </w:numPr>
        <w:rPr>
          <w:rFonts w:hint="default"/>
          <w:lang w:val="en-US" w:eastAsia="zh-CN"/>
        </w:rPr>
      </w:pPr>
      <w:r>
        <w:rPr>
          <w:rFonts w:hint="eastAsia"/>
          <w:lang w:val="en-US" w:eastAsia="zh-CN"/>
        </w:rPr>
        <w:t>了解数据库类型及常见数据库</w:t>
      </w:r>
    </w:p>
    <w:p/>
    <w:p>
      <w:pPr>
        <w:pStyle w:val="3"/>
        <w:rPr>
          <w:rFonts w:ascii="宋体" w:hAnsi="宋体" w:cs="宋体"/>
          <w:kern w:val="0"/>
        </w:rPr>
      </w:pPr>
      <w:r>
        <w:rPr>
          <w:rFonts w:hint="eastAsia" w:ascii="宋体" w:hAnsi="宋体" w:cs="宋体"/>
          <w:kern w:val="0"/>
        </w:rPr>
        <w:t>第</w:t>
      </w:r>
      <w:r>
        <w:rPr>
          <w:rFonts w:hint="eastAsia" w:ascii="宋体" w:hAnsi="宋体" w:cs="宋体"/>
          <w:kern w:val="0"/>
          <w:lang w:eastAsia="zh-CN"/>
        </w:rPr>
        <w:t>三</w:t>
      </w:r>
      <w:r>
        <w:rPr>
          <w:rFonts w:hint="eastAsia" w:ascii="宋体" w:hAnsi="宋体" w:cs="宋体"/>
          <w:kern w:val="0"/>
        </w:rPr>
        <w:t>节</w:t>
      </w:r>
      <w:r>
        <w:rPr>
          <w:rFonts w:hint="eastAsia" w:ascii="宋体" w:hAnsi="宋体" w:cs="宋体"/>
          <w:kern w:val="0"/>
          <w:lang w:val="en-US" w:eastAsia="zh-CN"/>
        </w:rPr>
        <w:t xml:space="preserve"> </w:t>
      </w:r>
      <w:r>
        <w:rPr>
          <w:rFonts w:hint="eastAsia"/>
          <w:lang w:val="en-US" w:eastAsia="zh-CN"/>
        </w:rPr>
        <w:t>了解MySQL介绍及特点</w:t>
      </w:r>
    </w:p>
    <w:p>
      <w:pPr>
        <w:pStyle w:val="4"/>
        <w:rPr>
          <w:rFonts w:hint="default" w:eastAsia="微软雅黑"/>
          <w:lang w:val="en-US" w:eastAsia="zh-CN"/>
        </w:rPr>
      </w:pPr>
      <w:r>
        <w:rPr>
          <w:rFonts w:hint="eastAsia"/>
          <w:lang w:val="en-US" w:eastAsia="zh-CN"/>
        </w:rPr>
        <w:t>3.</w:t>
      </w:r>
      <w:r>
        <w:t>1</w:t>
      </w:r>
      <w:r>
        <w:rPr>
          <w:rFonts w:hint="eastAsia"/>
          <w:lang w:val="en-US" w:eastAsia="zh-CN"/>
        </w:rPr>
        <w:t xml:space="preserve"> MySQL介绍</w:t>
      </w:r>
    </w:p>
    <w:p>
      <w:pPr>
        <w:ind w:firstLine="420" w:firstLineChars="0"/>
        <w:rPr>
          <w:rFonts w:hint="eastAsia"/>
        </w:rPr>
      </w:pPr>
      <w:r>
        <w:rPr>
          <w:rFonts w:hint="eastAsia"/>
        </w:rPr>
        <w:t>MySQL是一个真正的多用户、多线程SQL数据库服务器。SQL（结构化查询语言）是世界上最流行的和标准化的数据库语言。MySQL是以一个客户机/服务器结构的实现，它由一个服务器守护程序mysqld和很多不同的客户程序和库组SQL是一种标准化的语言，它使得存储、更新和存取信息更容易。例如，你能用SQL语言为一个网站检索产品信息及存储顾客信息，同时MySQL也足够快和灵活以允许你存储记录文件和图像。</w:t>
      </w:r>
    </w:p>
    <w:p>
      <w:pPr>
        <w:rPr>
          <w:rFonts w:hint="eastAsia"/>
        </w:rPr>
      </w:pPr>
      <w:r>
        <w:rPr>
          <w:rFonts w:hint="eastAsia"/>
        </w:rPr>
        <w:t>MySQL 主要目标是快速、健壮和易用。最初是因为我们需要这样一个SQL服务器，它能处理与任何在不昂贵硬件平台上提供数据库的厂家在一个数量级上的大型数据库，但速度更快，MySQL就开发出来。自1996年以来，我们一直都在使用MySQL，其环境有超过 40 个数据库，包含 10,000个表，其中500多个表超过7百万行，这大约有100 个吉字节(GB)的关键应用数据。</w:t>
      </w:r>
    </w:p>
    <w:p>
      <w:pPr>
        <w:rPr>
          <w:rFonts w:hint="eastAsia"/>
        </w:rPr>
      </w:pPr>
    </w:p>
    <w:p/>
    <w:p>
      <w:pPr>
        <w:pStyle w:val="4"/>
        <w:rPr>
          <w:rFonts w:hint="eastAsia"/>
          <w:lang w:val="en-US" w:eastAsia="zh-CN"/>
        </w:rPr>
      </w:pPr>
      <w:r>
        <w:rPr>
          <w:rFonts w:hint="eastAsia"/>
          <w:lang w:val="en-US" w:eastAsia="zh-CN"/>
        </w:rPr>
        <w:t>3</w:t>
      </w:r>
      <w:r>
        <w:rPr>
          <w:rFonts w:hint="eastAsia"/>
        </w:rPr>
        <w:t>.2</w:t>
      </w:r>
      <w:r>
        <w:rPr>
          <w:b w:val="0"/>
          <w:bCs w:val="0"/>
          <w:sz w:val="24"/>
          <w:szCs w:val="24"/>
        </w:rPr>
        <w:t xml:space="preserve"> </w:t>
      </w:r>
      <w:r>
        <w:rPr>
          <w:rFonts w:hint="eastAsia"/>
          <w:lang w:val="en-US" w:eastAsia="zh-CN"/>
        </w:rPr>
        <w:t>MySQL特点</w:t>
      </w:r>
    </w:p>
    <w:p>
      <w:pPr>
        <w:ind w:firstLine="420" w:firstLineChars="0"/>
        <w:rPr>
          <w:rFonts w:hint="default"/>
          <w:lang w:val="en-US" w:eastAsia="zh-CN"/>
        </w:rPr>
      </w:pPr>
      <w:r>
        <w:rPr>
          <w:rFonts w:hint="default"/>
          <w:lang w:val="en-US" w:eastAsia="zh-CN"/>
        </w:rPr>
        <w:t>MySQL建立的基础是业已用在高要求的生产环境多年的一套实用例程。尽管MySQL仍在开发中，但它已经提供一个丰富和极其有用的功能集。</w:t>
      </w:r>
    </w:p>
    <w:p>
      <w:pPr>
        <w:rPr>
          <w:rFonts w:hint="default"/>
          <w:lang w:val="en-US" w:eastAsia="zh-CN"/>
        </w:rPr>
      </w:pPr>
      <w:r>
        <w:rPr>
          <w:rFonts w:hint="default"/>
          <w:lang w:val="en-US" w:eastAsia="zh-CN"/>
        </w:rPr>
        <w:t>MySQL的官方发音是“My Ess Que Ell”(不是 MY-SEQUEL )。</w:t>
      </w:r>
    </w:p>
    <w:p>
      <w:pPr>
        <w:rPr>
          <w:rFonts w:hint="default"/>
          <w:lang w:val="en-US" w:eastAsia="zh-CN"/>
        </w:rPr>
      </w:pPr>
      <w:r>
        <w:rPr>
          <w:rFonts w:hint="eastAsia"/>
          <w:lang w:val="en-US" w:eastAsia="zh-CN"/>
        </w:rPr>
        <w:t>具有如下特点：</w:t>
      </w:r>
    </w:p>
    <w:p>
      <w:pPr>
        <w:numPr>
          <w:ilvl w:val="0"/>
          <w:numId w:val="6"/>
        </w:numPr>
        <w:ind w:left="420" w:leftChars="0" w:hanging="420" w:firstLineChars="0"/>
        <w:rPr>
          <w:rFonts w:hint="default"/>
          <w:lang w:val="en-US" w:eastAsia="zh-CN"/>
        </w:rPr>
      </w:pPr>
      <w:r>
        <w:rPr>
          <w:rFonts w:hint="default"/>
          <w:lang w:val="en-US" w:eastAsia="zh-CN"/>
        </w:rPr>
        <w:t>性能</w:t>
      </w:r>
      <w:r>
        <w:rPr>
          <w:rFonts w:hint="eastAsia"/>
          <w:lang w:val="en-US" w:eastAsia="zh-CN"/>
        </w:rPr>
        <w:t>好</w:t>
      </w:r>
      <w:r>
        <w:rPr>
          <w:rFonts w:hint="default"/>
          <w:lang w:val="en-US" w:eastAsia="zh-CN"/>
        </w:rPr>
        <w:t>：在RDBMS中，速度就是一切。甚至MySQL的最激烈的批评家都会承认MySQL非常迅速，有时主要指令的执行比他的竞争者都要快。</w:t>
      </w:r>
    </w:p>
    <w:p>
      <w:pPr>
        <w:numPr>
          <w:ilvl w:val="0"/>
          <w:numId w:val="6"/>
        </w:numPr>
        <w:ind w:left="420" w:leftChars="0" w:hanging="420" w:firstLineChars="0"/>
        <w:rPr>
          <w:rFonts w:hint="default"/>
          <w:lang w:val="en-US" w:eastAsia="zh-CN"/>
        </w:rPr>
      </w:pPr>
      <w:r>
        <w:rPr>
          <w:rFonts w:hint="default"/>
          <w:lang w:val="en-US" w:eastAsia="zh-CN"/>
        </w:rPr>
        <w:t>容易使用：MySQL易于使用，初学者在几个小时就可以领会它的基本知识，并且能得到很好的支持；</w:t>
      </w:r>
    </w:p>
    <w:p>
      <w:pPr>
        <w:numPr>
          <w:ilvl w:val="0"/>
          <w:numId w:val="6"/>
        </w:numPr>
        <w:ind w:left="420" w:leftChars="0" w:hanging="420" w:firstLineChars="0"/>
        <w:rPr>
          <w:rFonts w:hint="default"/>
          <w:lang w:val="en-US" w:eastAsia="zh-CN"/>
        </w:rPr>
      </w:pPr>
      <w:r>
        <w:rPr>
          <w:rFonts w:hint="default"/>
          <w:lang w:val="en-US" w:eastAsia="zh-CN"/>
        </w:rPr>
        <w:t>多用户支持： MySQL是一个完全多用户系统，这意味着多个用户可以同时访问和使用一个（或更多个）MySQL数据库。MySQL也包括一个强有力的、灵活的权限系统，它允许管理者使用基于用户和基于主机的认证方案的组合来限制对敏感数据的访问。</w:t>
      </w:r>
    </w:p>
    <w:p>
      <w:pPr>
        <w:numPr>
          <w:ilvl w:val="0"/>
          <w:numId w:val="6"/>
        </w:numPr>
        <w:ind w:left="420" w:leftChars="0" w:hanging="420" w:firstLineChars="0"/>
        <w:rPr>
          <w:rFonts w:hint="default"/>
          <w:lang w:val="en-US" w:eastAsia="zh-CN"/>
        </w:rPr>
      </w:pPr>
      <w:r>
        <w:rPr>
          <w:rFonts w:hint="default"/>
          <w:lang w:val="en-US" w:eastAsia="zh-CN"/>
        </w:rPr>
        <w:t>可移植性：MySQL对UNIX和非UNIX操作系统都适用。</w:t>
      </w:r>
    </w:p>
    <w:p>
      <w:pPr>
        <w:numPr>
          <w:ilvl w:val="0"/>
          <w:numId w:val="6"/>
        </w:numPr>
        <w:ind w:left="0" w:leftChars="0" w:firstLine="0" w:firstLineChars="0"/>
        <w:rPr>
          <w:rFonts w:hint="default"/>
          <w:lang w:val="en-US" w:eastAsia="zh-CN"/>
        </w:rPr>
      </w:pPr>
      <w:r>
        <w:rPr>
          <w:rFonts w:hint="default"/>
          <w:lang w:val="en-US" w:eastAsia="zh-CN"/>
        </w:rPr>
        <w:t>开放源代码：MySQL开发者MySQL AB是开放源代码运动的坚定支持者，并且MySQL软件可在GPL下畅通使用。</w:t>
      </w:r>
    </w:p>
    <w:p>
      <w:pPr>
        <w:pStyle w:val="4"/>
        <w:adjustRightInd w:val="0"/>
        <w:snapToGrid w:val="0"/>
        <w:spacing w:line="240" w:lineRule="auto"/>
        <w:rPr>
          <w:rFonts w:ascii="微软雅黑" w:hAnsi="微软雅黑" w:cs="微软雅黑"/>
        </w:rPr>
      </w:pPr>
      <w:r>
        <w:rPr>
          <w:rFonts w:hint="eastAsia" w:ascii="微软雅黑" w:hAnsi="微软雅黑" w:cs="微软雅黑"/>
        </w:rPr>
        <w:t>本节作业</w:t>
      </w:r>
    </w:p>
    <w:p>
      <w:pPr>
        <w:pStyle w:val="17"/>
        <w:widowControl/>
        <w:numPr>
          <w:ilvl w:val="0"/>
          <w:numId w:val="7"/>
        </w:numPr>
      </w:pPr>
      <w:r>
        <w:rPr>
          <w:rFonts w:hint="eastAsia"/>
          <w:lang w:eastAsia="zh-CN"/>
        </w:rPr>
        <w:t>了解</w:t>
      </w:r>
      <w:r>
        <w:rPr>
          <w:rFonts w:hint="eastAsia"/>
          <w:lang w:val="en-US" w:eastAsia="zh-CN"/>
        </w:rPr>
        <w:t>MySQL及其特点</w:t>
      </w:r>
    </w:p>
    <w:p>
      <w:pPr>
        <w:pStyle w:val="17"/>
        <w:widowControl/>
        <w:numPr>
          <w:numId w:val="0"/>
        </w:numPr>
        <w:ind w:leftChars="0"/>
        <w:rPr>
          <w:rFonts w:hint="eastAsia"/>
          <w:lang w:val="en-US" w:eastAsia="zh-CN"/>
        </w:rPr>
      </w:pPr>
    </w:p>
    <w:p>
      <w:pPr>
        <w:pStyle w:val="3"/>
        <w:rPr>
          <w:rFonts w:hint="eastAsia"/>
          <w:lang w:val="en-US" w:eastAsia="zh-CN"/>
        </w:rPr>
      </w:pPr>
      <w:r>
        <w:rPr>
          <w:rFonts w:hint="eastAsia" w:ascii="微软雅黑" w:hAnsi="微软雅黑" w:eastAsia="微软雅黑" w:cs="微软雅黑"/>
          <w:color w:val="000000"/>
          <w:sz w:val="28"/>
          <w:szCs w:val="28"/>
        </w:rPr>
        <w:t>第</w:t>
      </w:r>
      <w:r>
        <w:rPr>
          <w:rFonts w:hint="eastAsia" w:ascii="微软雅黑" w:hAnsi="微软雅黑" w:eastAsia="微软雅黑" w:cs="微软雅黑"/>
          <w:color w:val="000000"/>
          <w:sz w:val="28"/>
          <w:szCs w:val="28"/>
          <w:lang w:eastAsia="zh-CN"/>
        </w:rPr>
        <w:t>四</w:t>
      </w:r>
      <w:r>
        <w:rPr>
          <w:rFonts w:hint="eastAsia" w:ascii="微软雅黑" w:hAnsi="微软雅黑" w:eastAsia="微软雅黑" w:cs="微软雅黑"/>
          <w:color w:val="000000"/>
          <w:sz w:val="28"/>
          <w:szCs w:val="28"/>
        </w:rPr>
        <w:t xml:space="preserve">节 </w:t>
      </w:r>
      <w:r>
        <w:rPr>
          <w:rFonts w:hint="eastAsia"/>
        </w:rPr>
        <w:t>掌握MySQL数据库产品服务器端的安装与常见配置</w:t>
      </w:r>
    </w:p>
    <w:p>
      <w:pPr>
        <w:widowControl/>
        <w:jc w:val="left"/>
      </w:pPr>
    </w:p>
    <w:p>
      <w:pPr>
        <w:pStyle w:val="4"/>
        <w:bidi w:val="0"/>
        <w:rPr>
          <w:rFonts w:hint="eastAsia"/>
          <w:lang w:val="en-US" w:eastAsia="zh-CN"/>
        </w:rPr>
      </w:pPr>
      <w:r>
        <w:rPr>
          <w:rFonts w:hint="eastAsia"/>
          <w:lang w:val="en-US" w:eastAsia="zh-CN"/>
        </w:rPr>
        <w:t>4.1 安装软件：</w:t>
      </w:r>
    </w:p>
    <w:p>
      <w:pPr>
        <w:rPr>
          <w:rFonts w:hint="eastAsia"/>
          <w:lang w:val="en-US" w:eastAsia="zh-CN"/>
        </w:rPr>
      </w:pPr>
      <w:r>
        <w:drawing>
          <wp:inline distT="0" distB="0" distL="114300" distR="114300">
            <wp:extent cx="2600325" cy="571500"/>
            <wp:effectExtent l="0" t="0" r="9525"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6"/>
                    <a:stretch>
                      <a:fillRect/>
                    </a:stretch>
                  </pic:blipFill>
                  <pic:spPr>
                    <a:xfrm>
                      <a:off x="0" y="0"/>
                      <a:ext cx="2600325" cy="571500"/>
                    </a:xfrm>
                    <a:prstGeom prst="rect">
                      <a:avLst/>
                    </a:prstGeom>
                    <a:noFill/>
                    <a:ln>
                      <a:noFill/>
                    </a:ln>
                  </pic:spPr>
                </pic:pic>
              </a:graphicData>
            </a:graphic>
          </wp:inline>
        </w:drawing>
      </w:r>
    </w:p>
    <w:p>
      <w:pPr>
        <w:pStyle w:val="4"/>
        <w:bidi w:val="0"/>
        <w:rPr>
          <w:rFonts w:hint="eastAsia"/>
          <w:lang w:val="en-US" w:eastAsia="zh-CN"/>
        </w:rPr>
      </w:pPr>
      <w:r>
        <w:rPr>
          <w:rFonts w:hint="eastAsia"/>
          <w:lang w:val="en-US" w:eastAsia="zh-CN"/>
        </w:rPr>
        <w:t>4.2 安装注意要点：</w:t>
      </w:r>
    </w:p>
    <w:p>
      <w:pPr>
        <w:rPr>
          <w:rFonts w:hint="eastAsia"/>
          <w:lang w:val="en-US" w:eastAsia="zh-CN"/>
        </w:rPr>
      </w:pPr>
      <w:r>
        <w:rPr>
          <w:rFonts w:hint="eastAsia"/>
          <w:lang w:val="en-US" w:eastAsia="zh-CN"/>
        </w:rPr>
        <w:t xml:space="preserve">  存储路径：非C，尽量不用空格，路径不要过深，</w:t>
      </w:r>
    </w:p>
    <w:p>
      <w:pPr>
        <w:rPr>
          <w:rFonts w:hint="eastAsia"/>
          <w:lang w:val="en-US" w:eastAsia="zh-CN"/>
        </w:rPr>
      </w:pPr>
      <w:r>
        <w:rPr>
          <w:rFonts w:hint="eastAsia"/>
          <w:lang w:val="en-US" w:eastAsia="zh-CN"/>
        </w:rPr>
        <w:t xml:space="preserve">  记住：自定义的密码</w:t>
      </w:r>
    </w:p>
    <w:p>
      <w:pPr>
        <w:rPr>
          <w:rFonts w:hint="eastAsia"/>
          <w:lang w:val="en-US" w:eastAsia="zh-CN"/>
        </w:rPr>
      </w:pPr>
      <w:r>
        <w:rPr>
          <w:rFonts w:hint="eastAsia"/>
          <w:lang w:val="en-US" w:eastAsia="zh-CN"/>
        </w:rPr>
        <w:t xml:space="preserve">  服务端口：3306</w:t>
      </w:r>
    </w:p>
    <w:p>
      <w:pPr>
        <w:rPr>
          <w:rFonts w:hint="eastAsia"/>
          <w:lang w:val="en-US" w:eastAsia="zh-CN"/>
        </w:rPr>
      </w:pPr>
      <w:r>
        <w:rPr>
          <w:rFonts w:hint="eastAsia"/>
          <w:lang w:val="en-US" w:eastAsia="zh-CN"/>
        </w:rPr>
        <w:t xml:space="preserve">  字符编码设置：utf8</w:t>
      </w:r>
    </w:p>
    <w:p>
      <w:pPr>
        <w:numPr>
          <w:ilvl w:val="0"/>
          <w:numId w:val="0"/>
        </w:numPr>
        <w:ind w:leftChars="0"/>
        <w:rPr>
          <w:rFonts w:hint="default"/>
          <w:lang w:val="en-US" w:eastAsia="zh-CN"/>
        </w:rPr>
      </w:pPr>
    </w:p>
    <w:p>
      <w:pPr>
        <w:pStyle w:val="4"/>
        <w:bidi w:val="0"/>
        <w:rPr>
          <w:rFonts w:hint="eastAsia"/>
          <w:lang w:val="en-US" w:eastAsia="zh-CN"/>
        </w:rPr>
      </w:pPr>
      <w:r>
        <w:rPr>
          <w:rFonts w:hint="eastAsia"/>
          <w:lang w:val="en-US" w:eastAsia="zh-CN"/>
        </w:rPr>
        <w:t>4.3 安装服务端教程</w:t>
      </w:r>
    </w:p>
    <w:p>
      <w:pPr>
        <w:rPr>
          <w:rFonts w:hint="eastAsia"/>
          <w:lang w:val="en-US" w:eastAsia="zh-CN"/>
        </w:rPr>
      </w:pPr>
      <w:r>
        <w:rPr>
          <w:rFonts w:hint="eastAsia"/>
          <w:lang w:eastAsia="zh-CN"/>
        </w:rPr>
        <w:t>运行服务端文件</w:t>
      </w:r>
    </w:p>
    <w:p>
      <w:r>
        <w:drawing>
          <wp:inline distT="0" distB="0" distL="114300" distR="114300">
            <wp:extent cx="4895850" cy="3819525"/>
            <wp:effectExtent l="0" t="0" r="0" b="9525"/>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7"/>
                    <a:stretch>
                      <a:fillRect/>
                    </a:stretch>
                  </pic:blipFill>
                  <pic:spPr>
                    <a:xfrm>
                      <a:off x="0" y="0"/>
                      <a:ext cx="4895850" cy="3819525"/>
                    </a:xfrm>
                    <a:prstGeom prst="rect">
                      <a:avLst/>
                    </a:prstGeom>
                    <a:noFill/>
                    <a:ln>
                      <a:noFill/>
                    </a:ln>
                  </pic:spPr>
                </pic:pic>
              </a:graphicData>
            </a:graphic>
          </wp:inline>
        </w:drawing>
      </w:r>
    </w:p>
    <w:p>
      <w:r>
        <w:drawing>
          <wp:inline distT="0" distB="0" distL="114300" distR="114300">
            <wp:extent cx="4819650" cy="3848100"/>
            <wp:effectExtent l="0" t="0" r="0" b="0"/>
            <wp:docPr id="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
                    <pic:cNvPicPr>
                      <a:picLocks noChangeAspect="1"/>
                    </pic:cNvPicPr>
                  </pic:nvPicPr>
                  <pic:blipFill>
                    <a:blip r:embed="rId8"/>
                    <a:stretch>
                      <a:fillRect/>
                    </a:stretch>
                  </pic:blipFill>
                  <pic:spPr>
                    <a:xfrm>
                      <a:off x="0" y="0"/>
                      <a:ext cx="4819650" cy="3848100"/>
                    </a:xfrm>
                    <a:prstGeom prst="rect">
                      <a:avLst/>
                    </a:prstGeom>
                    <a:noFill/>
                    <a:ln>
                      <a:noFill/>
                    </a:ln>
                  </pic:spPr>
                </pic:pic>
              </a:graphicData>
            </a:graphic>
          </wp:inline>
        </w:drawing>
      </w:r>
    </w:p>
    <w:p>
      <w:pPr>
        <w:rPr>
          <w:rFonts w:hint="eastAsia" w:eastAsia="宋体"/>
          <w:lang w:eastAsia="zh-CN"/>
        </w:rPr>
      </w:pPr>
      <w:r>
        <w:rPr>
          <w:rFonts w:hint="eastAsia"/>
          <w:lang w:eastAsia="zh-CN"/>
        </w:rPr>
        <w:t>选择自定义安装路径：</w:t>
      </w:r>
    </w:p>
    <w:p>
      <w:r>
        <w:drawing>
          <wp:inline distT="0" distB="0" distL="114300" distR="114300">
            <wp:extent cx="4705350" cy="3781425"/>
            <wp:effectExtent l="0" t="0" r="0" b="9525"/>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pic:cNvPicPr>
                      <a:picLocks noChangeAspect="1"/>
                    </pic:cNvPicPr>
                  </pic:nvPicPr>
                  <pic:blipFill>
                    <a:blip r:embed="rId9"/>
                    <a:stretch>
                      <a:fillRect/>
                    </a:stretch>
                  </pic:blipFill>
                  <pic:spPr>
                    <a:xfrm>
                      <a:off x="0" y="0"/>
                      <a:ext cx="4705350" cy="3781425"/>
                    </a:xfrm>
                    <a:prstGeom prst="rect">
                      <a:avLst/>
                    </a:prstGeom>
                    <a:noFill/>
                    <a:ln>
                      <a:noFill/>
                    </a:ln>
                  </pic:spPr>
                </pic:pic>
              </a:graphicData>
            </a:graphic>
          </wp:inline>
        </w:drawing>
      </w:r>
    </w:p>
    <w:p>
      <w:pPr>
        <w:rPr>
          <w:rFonts w:hint="eastAsia" w:eastAsia="宋体"/>
          <w:lang w:eastAsia="zh-CN"/>
        </w:rPr>
      </w:pPr>
      <w:r>
        <w:rPr>
          <w:rFonts w:hint="eastAsia"/>
          <w:lang w:eastAsia="zh-CN"/>
        </w:rPr>
        <w:t>路径选择：</w:t>
      </w:r>
    </w:p>
    <w:p>
      <w:r>
        <w:drawing>
          <wp:inline distT="0" distB="0" distL="114300" distR="114300">
            <wp:extent cx="5265420" cy="2208530"/>
            <wp:effectExtent l="0" t="0" r="11430" b="127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10"/>
                    <a:stretch>
                      <a:fillRect/>
                    </a:stretch>
                  </pic:blipFill>
                  <pic:spPr>
                    <a:xfrm>
                      <a:off x="0" y="0"/>
                      <a:ext cx="5265420" cy="2208530"/>
                    </a:xfrm>
                    <a:prstGeom prst="rect">
                      <a:avLst/>
                    </a:prstGeom>
                    <a:noFill/>
                    <a:ln>
                      <a:noFill/>
                    </a:ln>
                  </pic:spPr>
                </pic:pic>
              </a:graphicData>
            </a:graphic>
          </wp:inline>
        </w:drawing>
      </w:r>
    </w:p>
    <w:p>
      <w:r>
        <w:drawing>
          <wp:inline distT="0" distB="0" distL="114300" distR="114300">
            <wp:extent cx="5270500" cy="2101215"/>
            <wp:effectExtent l="0" t="0" r="6350" b="13335"/>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11"/>
                    <a:stretch>
                      <a:fillRect/>
                    </a:stretch>
                  </pic:blipFill>
                  <pic:spPr>
                    <a:xfrm>
                      <a:off x="0" y="0"/>
                      <a:ext cx="5270500" cy="2101215"/>
                    </a:xfrm>
                    <a:prstGeom prst="rect">
                      <a:avLst/>
                    </a:prstGeom>
                    <a:noFill/>
                    <a:ln>
                      <a:noFill/>
                    </a:ln>
                  </pic:spPr>
                </pic:pic>
              </a:graphicData>
            </a:graphic>
          </wp:inline>
        </w:drawing>
      </w:r>
    </w:p>
    <w:p>
      <w:r>
        <w:drawing>
          <wp:inline distT="0" distB="0" distL="114300" distR="114300">
            <wp:extent cx="5000625" cy="3914775"/>
            <wp:effectExtent l="0" t="0" r="9525" b="9525"/>
            <wp:docPr id="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pic:cNvPicPr>
                      <a:picLocks noChangeAspect="1"/>
                    </pic:cNvPicPr>
                  </pic:nvPicPr>
                  <pic:blipFill>
                    <a:blip r:embed="rId12"/>
                    <a:stretch>
                      <a:fillRect/>
                    </a:stretch>
                  </pic:blipFill>
                  <pic:spPr>
                    <a:xfrm>
                      <a:off x="0" y="0"/>
                      <a:ext cx="5000625" cy="3914775"/>
                    </a:xfrm>
                    <a:prstGeom prst="rect">
                      <a:avLst/>
                    </a:prstGeom>
                    <a:noFill/>
                    <a:ln>
                      <a:noFill/>
                    </a:ln>
                  </pic:spPr>
                </pic:pic>
              </a:graphicData>
            </a:graphic>
          </wp:inline>
        </w:drawing>
      </w:r>
    </w:p>
    <w:p>
      <w:pPr>
        <w:rPr>
          <w:rFonts w:hint="default" w:eastAsia="宋体"/>
          <w:lang w:val="en-US" w:eastAsia="zh-CN"/>
        </w:rPr>
      </w:pPr>
      <w:r>
        <w:rPr>
          <w:rFonts w:hint="eastAsia"/>
          <w:lang w:eastAsia="zh-CN"/>
        </w:rPr>
        <w:t>点击</w:t>
      </w:r>
      <w:r>
        <w:rPr>
          <w:rFonts w:hint="eastAsia"/>
          <w:lang w:val="en-US" w:eastAsia="zh-CN"/>
        </w:rPr>
        <w:t>Install进行安装：</w:t>
      </w:r>
    </w:p>
    <w:p>
      <w:r>
        <w:drawing>
          <wp:inline distT="0" distB="0" distL="114300" distR="114300">
            <wp:extent cx="4752975" cy="3829050"/>
            <wp:effectExtent l="0" t="0" r="9525" b="0"/>
            <wp:docPr id="2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8"/>
                    <pic:cNvPicPr>
                      <a:picLocks noChangeAspect="1"/>
                    </pic:cNvPicPr>
                  </pic:nvPicPr>
                  <pic:blipFill>
                    <a:blip r:embed="rId13"/>
                    <a:stretch>
                      <a:fillRect/>
                    </a:stretch>
                  </pic:blipFill>
                  <pic:spPr>
                    <a:xfrm>
                      <a:off x="0" y="0"/>
                      <a:ext cx="4752975" cy="3829050"/>
                    </a:xfrm>
                    <a:prstGeom prst="rect">
                      <a:avLst/>
                    </a:prstGeom>
                    <a:noFill/>
                    <a:ln>
                      <a:noFill/>
                    </a:ln>
                  </pic:spPr>
                </pic:pic>
              </a:graphicData>
            </a:graphic>
          </wp:inline>
        </w:drawing>
      </w:r>
    </w:p>
    <w:p>
      <w:pPr>
        <w:rPr>
          <w:rFonts w:hint="default" w:eastAsia="宋体"/>
          <w:lang w:val="en-US" w:eastAsia="zh-CN"/>
        </w:rPr>
      </w:pPr>
      <w:r>
        <w:rPr>
          <w:rFonts w:hint="eastAsia"/>
          <w:lang w:eastAsia="zh-CN"/>
        </w:rPr>
        <w:t>进行</w:t>
      </w:r>
      <w:r>
        <w:rPr>
          <w:rFonts w:hint="eastAsia"/>
          <w:lang w:val="en-US" w:eastAsia="zh-CN"/>
        </w:rPr>
        <w:t>MYSQL数据库配置：</w:t>
      </w:r>
    </w:p>
    <w:p>
      <w:r>
        <w:drawing>
          <wp:inline distT="0" distB="0" distL="114300" distR="114300">
            <wp:extent cx="4933950" cy="3724275"/>
            <wp:effectExtent l="0" t="0" r="0" b="9525"/>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pic:cNvPicPr>
                  </pic:nvPicPr>
                  <pic:blipFill>
                    <a:blip r:embed="rId14"/>
                    <a:stretch>
                      <a:fillRect/>
                    </a:stretch>
                  </pic:blipFill>
                  <pic:spPr>
                    <a:xfrm>
                      <a:off x="0" y="0"/>
                      <a:ext cx="4933950" cy="3724275"/>
                    </a:xfrm>
                    <a:prstGeom prst="rect">
                      <a:avLst/>
                    </a:prstGeom>
                    <a:noFill/>
                    <a:ln>
                      <a:noFill/>
                    </a:ln>
                  </pic:spPr>
                </pic:pic>
              </a:graphicData>
            </a:graphic>
          </wp:inline>
        </w:drawing>
      </w:r>
    </w:p>
    <w:p/>
    <w:p>
      <w:r>
        <w:drawing>
          <wp:inline distT="0" distB="0" distL="114300" distR="114300">
            <wp:extent cx="4886325" cy="3629025"/>
            <wp:effectExtent l="0" t="0" r="9525" b="9525"/>
            <wp:docPr id="3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0"/>
                    <pic:cNvPicPr>
                      <a:picLocks noChangeAspect="1"/>
                    </pic:cNvPicPr>
                  </pic:nvPicPr>
                  <pic:blipFill>
                    <a:blip r:embed="rId15"/>
                    <a:stretch>
                      <a:fillRect/>
                    </a:stretch>
                  </pic:blipFill>
                  <pic:spPr>
                    <a:xfrm>
                      <a:off x="0" y="0"/>
                      <a:ext cx="4886325" cy="3629025"/>
                    </a:xfrm>
                    <a:prstGeom prst="rect">
                      <a:avLst/>
                    </a:prstGeom>
                    <a:noFill/>
                    <a:ln>
                      <a:noFill/>
                    </a:ln>
                  </pic:spPr>
                </pic:pic>
              </a:graphicData>
            </a:graphic>
          </wp:inline>
        </w:drawing>
      </w:r>
    </w:p>
    <w:p>
      <w:r>
        <w:drawing>
          <wp:inline distT="0" distB="0" distL="114300" distR="114300">
            <wp:extent cx="5153025" cy="3771900"/>
            <wp:effectExtent l="0" t="0" r="9525" b="0"/>
            <wp:docPr id="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1"/>
                    <pic:cNvPicPr>
                      <a:picLocks noChangeAspect="1"/>
                    </pic:cNvPicPr>
                  </pic:nvPicPr>
                  <pic:blipFill>
                    <a:blip r:embed="rId16"/>
                    <a:stretch>
                      <a:fillRect/>
                    </a:stretch>
                  </pic:blipFill>
                  <pic:spPr>
                    <a:xfrm>
                      <a:off x="0" y="0"/>
                      <a:ext cx="5153025" cy="3771900"/>
                    </a:xfrm>
                    <a:prstGeom prst="rect">
                      <a:avLst/>
                    </a:prstGeom>
                    <a:noFill/>
                    <a:ln>
                      <a:noFill/>
                    </a:ln>
                  </pic:spPr>
                </pic:pic>
              </a:graphicData>
            </a:graphic>
          </wp:inline>
        </w:drawing>
      </w:r>
    </w:p>
    <w:p>
      <w:r>
        <w:drawing>
          <wp:inline distT="0" distB="0" distL="114300" distR="114300">
            <wp:extent cx="4924425" cy="3733800"/>
            <wp:effectExtent l="0" t="0" r="9525" b="0"/>
            <wp:docPr id="3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2"/>
                    <pic:cNvPicPr>
                      <a:picLocks noChangeAspect="1"/>
                    </pic:cNvPicPr>
                  </pic:nvPicPr>
                  <pic:blipFill>
                    <a:blip r:embed="rId17"/>
                    <a:stretch>
                      <a:fillRect/>
                    </a:stretch>
                  </pic:blipFill>
                  <pic:spPr>
                    <a:xfrm>
                      <a:off x="0" y="0"/>
                      <a:ext cx="4924425" cy="3733800"/>
                    </a:xfrm>
                    <a:prstGeom prst="rect">
                      <a:avLst/>
                    </a:prstGeom>
                    <a:noFill/>
                    <a:ln>
                      <a:noFill/>
                    </a:ln>
                  </pic:spPr>
                </pic:pic>
              </a:graphicData>
            </a:graphic>
          </wp:inline>
        </w:drawing>
      </w:r>
    </w:p>
    <w:p>
      <w:r>
        <w:drawing>
          <wp:inline distT="0" distB="0" distL="114300" distR="114300">
            <wp:extent cx="5095875" cy="3619500"/>
            <wp:effectExtent l="0" t="0" r="9525" b="0"/>
            <wp:docPr id="3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3"/>
                    <pic:cNvPicPr>
                      <a:picLocks noChangeAspect="1"/>
                    </pic:cNvPicPr>
                  </pic:nvPicPr>
                  <pic:blipFill>
                    <a:blip r:embed="rId18"/>
                    <a:stretch>
                      <a:fillRect/>
                    </a:stretch>
                  </pic:blipFill>
                  <pic:spPr>
                    <a:xfrm>
                      <a:off x="0" y="0"/>
                      <a:ext cx="5095875" cy="3619500"/>
                    </a:xfrm>
                    <a:prstGeom prst="rect">
                      <a:avLst/>
                    </a:prstGeom>
                    <a:noFill/>
                    <a:ln>
                      <a:noFill/>
                    </a:ln>
                  </pic:spPr>
                </pic:pic>
              </a:graphicData>
            </a:graphic>
          </wp:inline>
        </w:drawing>
      </w:r>
    </w:p>
    <w:p/>
    <w:p>
      <w:r>
        <w:drawing>
          <wp:inline distT="0" distB="0" distL="114300" distR="114300">
            <wp:extent cx="4829175" cy="3609975"/>
            <wp:effectExtent l="0" t="0" r="9525" b="9525"/>
            <wp:docPr id="3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4"/>
                    <pic:cNvPicPr>
                      <a:picLocks noChangeAspect="1"/>
                    </pic:cNvPicPr>
                  </pic:nvPicPr>
                  <pic:blipFill>
                    <a:blip r:embed="rId19"/>
                    <a:stretch>
                      <a:fillRect/>
                    </a:stretch>
                  </pic:blipFill>
                  <pic:spPr>
                    <a:xfrm>
                      <a:off x="0" y="0"/>
                      <a:ext cx="4829175" cy="3609975"/>
                    </a:xfrm>
                    <a:prstGeom prst="rect">
                      <a:avLst/>
                    </a:prstGeom>
                    <a:noFill/>
                    <a:ln>
                      <a:noFill/>
                    </a:ln>
                  </pic:spPr>
                </pic:pic>
              </a:graphicData>
            </a:graphic>
          </wp:inline>
        </w:drawing>
      </w:r>
    </w:p>
    <w:p>
      <w:r>
        <w:drawing>
          <wp:inline distT="0" distB="0" distL="114300" distR="114300">
            <wp:extent cx="5200650" cy="3590925"/>
            <wp:effectExtent l="0" t="0" r="0" b="9525"/>
            <wp:docPr id="3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5"/>
                    <pic:cNvPicPr>
                      <a:picLocks noChangeAspect="1"/>
                    </pic:cNvPicPr>
                  </pic:nvPicPr>
                  <pic:blipFill>
                    <a:blip r:embed="rId20"/>
                    <a:stretch>
                      <a:fillRect/>
                    </a:stretch>
                  </pic:blipFill>
                  <pic:spPr>
                    <a:xfrm>
                      <a:off x="0" y="0"/>
                      <a:ext cx="5200650" cy="3590925"/>
                    </a:xfrm>
                    <a:prstGeom prst="rect">
                      <a:avLst/>
                    </a:prstGeom>
                    <a:noFill/>
                    <a:ln>
                      <a:noFill/>
                    </a:ln>
                  </pic:spPr>
                </pic:pic>
              </a:graphicData>
            </a:graphic>
          </wp:inline>
        </w:drawing>
      </w:r>
    </w:p>
    <w:p>
      <w:pPr>
        <w:rPr>
          <w:rFonts w:hint="default" w:eastAsia="宋体"/>
          <w:lang w:val="en-US" w:eastAsia="zh-CN"/>
        </w:rPr>
      </w:pPr>
      <w:r>
        <w:rPr>
          <w:rFonts w:hint="eastAsia"/>
          <w:lang w:eastAsia="zh-CN"/>
        </w:rPr>
        <w:t>选择默认端口号</w:t>
      </w:r>
      <w:r>
        <w:rPr>
          <w:rFonts w:hint="eastAsia"/>
          <w:lang w:val="en-US" w:eastAsia="zh-CN"/>
        </w:rPr>
        <w:t>3306，添加防火墙设置：</w:t>
      </w:r>
    </w:p>
    <w:p>
      <w:r>
        <w:drawing>
          <wp:inline distT="0" distB="0" distL="114300" distR="114300">
            <wp:extent cx="4752975" cy="3743325"/>
            <wp:effectExtent l="0" t="0" r="9525" b="9525"/>
            <wp:docPr id="3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6"/>
                    <pic:cNvPicPr>
                      <a:picLocks noChangeAspect="1"/>
                    </pic:cNvPicPr>
                  </pic:nvPicPr>
                  <pic:blipFill>
                    <a:blip r:embed="rId21"/>
                    <a:stretch>
                      <a:fillRect/>
                    </a:stretch>
                  </pic:blipFill>
                  <pic:spPr>
                    <a:xfrm>
                      <a:off x="0" y="0"/>
                      <a:ext cx="4752975" cy="3743325"/>
                    </a:xfrm>
                    <a:prstGeom prst="rect">
                      <a:avLst/>
                    </a:prstGeom>
                    <a:noFill/>
                    <a:ln>
                      <a:noFill/>
                    </a:ln>
                  </pic:spPr>
                </pic:pic>
              </a:graphicData>
            </a:graphic>
          </wp:inline>
        </w:drawing>
      </w:r>
    </w:p>
    <w:p>
      <w:r>
        <w:rPr>
          <w:rFonts w:hint="eastAsia"/>
          <w:lang w:eastAsia="zh-CN"/>
        </w:rPr>
        <w:t>设置字符编码格式为</w:t>
      </w:r>
      <w:r>
        <w:rPr>
          <w:rFonts w:hint="eastAsia"/>
          <w:lang w:val="en-US" w:eastAsia="zh-CN"/>
        </w:rPr>
        <w:t>UTF8</w:t>
      </w:r>
      <w:r>
        <w:rPr>
          <w:rFonts w:hint="eastAsia"/>
          <w:lang w:eastAsia="zh-CN"/>
        </w:rPr>
        <w:t>：</w:t>
      </w:r>
    </w:p>
    <w:p>
      <w:r>
        <w:drawing>
          <wp:inline distT="0" distB="0" distL="114300" distR="114300">
            <wp:extent cx="5172075" cy="3667125"/>
            <wp:effectExtent l="0" t="0" r="9525" b="9525"/>
            <wp:docPr id="3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7"/>
                    <pic:cNvPicPr>
                      <a:picLocks noChangeAspect="1"/>
                    </pic:cNvPicPr>
                  </pic:nvPicPr>
                  <pic:blipFill>
                    <a:blip r:embed="rId22"/>
                    <a:stretch>
                      <a:fillRect/>
                    </a:stretch>
                  </pic:blipFill>
                  <pic:spPr>
                    <a:xfrm>
                      <a:off x="0" y="0"/>
                      <a:ext cx="5172075" cy="3667125"/>
                    </a:xfrm>
                    <a:prstGeom prst="rect">
                      <a:avLst/>
                    </a:prstGeom>
                    <a:noFill/>
                    <a:ln>
                      <a:noFill/>
                    </a:ln>
                  </pic:spPr>
                </pic:pic>
              </a:graphicData>
            </a:graphic>
          </wp:inline>
        </w:drawing>
      </w:r>
    </w:p>
    <w:p>
      <w:pPr>
        <w:rPr>
          <w:rFonts w:hint="default" w:eastAsia="宋体"/>
          <w:lang w:val="en-US" w:eastAsia="zh-CN"/>
        </w:rPr>
      </w:pPr>
      <w:r>
        <w:rPr>
          <w:rFonts w:hint="eastAsia"/>
          <w:lang w:val="en-US" w:eastAsia="zh-CN"/>
        </w:rPr>
        <w:t>添加环境变量配置：</w:t>
      </w:r>
    </w:p>
    <w:p>
      <w:pPr>
        <w:rPr>
          <w:rFonts w:hint="eastAsia"/>
          <w:lang w:eastAsia="zh-CN"/>
        </w:rPr>
      </w:pPr>
    </w:p>
    <w:p>
      <w:r>
        <w:drawing>
          <wp:inline distT="0" distB="0" distL="114300" distR="114300">
            <wp:extent cx="4810125" cy="3676650"/>
            <wp:effectExtent l="0" t="0" r="9525" b="0"/>
            <wp:docPr id="3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8"/>
                    <pic:cNvPicPr>
                      <a:picLocks noChangeAspect="1"/>
                    </pic:cNvPicPr>
                  </pic:nvPicPr>
                  <pic:blipFill>
                    <a:blip r:embed="rId23"/>
                    <a:stretch>
                      <a:fillRect/>
                    </a:stretch>
                  </pic:blipFill>
                  <pic:spPr>
                    <a:xfrm>
                      <a:off x="0" y="0"/>
                      <a:ext cx="4810125" cy="3676650"/>
                    </a:xfrm>
                    <a:prstGeom prst="rect">
                      <a:avLst/>
                    </a:prstGeom>
                    <a:noFill/>
                    <a:ln>
                      <a:noFill/>
                    </a:ln>
                  </pic:spPr>
                </pic:pic>
              </a:graphicData>
            </a:graphic>
          </wp:inline>
        </w:drawing>
      </w:r>
    </w:p>
    <w:p>
      <w:pPr>
        <w:rPr>
          <w:rFonts w:hint="default" w:eastAsia="宋体"/>
          <w:lang w:val="en-US" w:eastAsia="zh-CN"/>
        </w:rPr>
      </w:pPr>
      <w:r>
        <w:rPr>
          <w:rFonts w:hint="eastAsia"/>
          <w:lang w:val="en-US" w:eastAsia="zh-CN"/>
        </w:rPr>
        <w:t>设置自定义密码：建议密码也为root</w:t>
      </w:r>
    </w:p>
    <w:p>
      <w:r>
        <w:drawing>
          <wp:inline distT="0" distB="0" distL="114300" distR="114300">
            <wp:extent cx="4857750" cy="3810000"/>
            <wp:effectExtent l="0" t="0" r="0" b="0"/>
            <wp:docPr id="4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9"/>
                    <pic:cNvPicPr>
                      <a:picLocks noChangeAspect="1"/>
                    </pic:cNvPicPr>
                  </pic:nvPicPr>
                  <pic:blipFill>
                    <a:blip r:embed="rId24"/>
                    <a:stretch>
                      <a:fillRect/>
                    </a:stretch>
                  </pic:blipFill>
                  <pic:spPr>
                    <a:xfrm>
                      <a:off x="0" y="0"/>
                      <a:ext cx="4857750" cy="3810000"/>
                    </a:xfrm>
                    <a:prstGeom prst="rect">
                      <a:avLst/>
                    </a:prstGeom>
                    <a:noFill/>
                    <a:ln>
                      <a:noFill/>
                    </a:ln>
                  </pic:spPr>
                </pic:pic>
              </a:graphicData>
            </a:graphic>
          </wp:inline>
        </w:drawing>
      </w:r>
    </w:p>
    <w:p>
      <w:pPr>
        <w:rPr>
          <w:rFonts w:hint="default" w:eastAsia="宋体"/>
          <w:lang w:val="en-US" w:eastAsia="zh-CN"/>
        </w:rPr>
      </w:pPr>
      <w:r>
        <w:rPr>
          <w:rFonts w:hint="eastAsia"/>
          <w:lang w:eastAsia="zh-CN"/>
        </w:rPr>
        <w:t>点击</w:t>
      </w:r>
      <w:r>
        <w:rPr>
          <w:rFonts w:hint="eastAsia"/>
          <w:lang w:val="en-US" w:eastAsia="zh-CN"/>
        </w:rPr>
        <w:t>execute</w:t>
      </w:r>
    </w:p>
    <w:p>
      <w:r>
        <w:drawing>
          <wp:inline distT="0" distB="0" distL="114300" distR="114300">
            <wp:extent cx="4895850" cy="3714750"/>
            <wp:effectExtent l="0" t="0" r="0" b="0"/>
            <wp:docPr id="4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0"/>
                    <pic:cNvPicPr>
                      <a:picLocks noChangeAspect="1"/>
                    </pic:cNvPicPr>
                  </pic:nvPicPr>
                  <pic:blipFill>
                    <a:blip r:embed="rId25"/>
                    <a:stretch>
                      <a:fillRect/>
                    </a:stretch>
                  </pic:blipFill>
                  <pic:spPr>
                    <a:xfrm>
                      <a:off x="0" y="0"/>
                      <a:ext cx="4895850" cy="3714750"/>
                    </a:xfrm>
                    <a:prstGeom prst="rect">
                      <a:avLst/>
                    </a:prstGeom>
                    <a:noFill/>
                    <a:ln>
                      <a:noFill/>
                    </a:ln>
                  </pic:spPr>
                </pic:pic>
              </a:graphicData>
            </a:graphic>
          </wp:inline>
        </w:drawing>
      </w:r>
    </w:p>
    <w:p>
      <w:pPr>
        <w:rPr>
          <w:rFonts w:hint="default" w:eastAsia="宋体"/>
          <w:lang w:val="en-US" w:eastAsia="zh-CN"/>
        </w:rPr>
      </w:pPr>
      <w:r>
        <w:rPr>
          <w:rFonts w:hint="eastAsia"/>
          <w:lang w:eastAsia="zh-CN"/>
        </w:rPr>
        <w:t>耐心等待</w:t>
      </w:r>
      <w:r>
        <w:rPr>
          <w:rFonts w:hint="eastAsia"/>
          <w:lang w:val="en-US" w:eastAsia="zh-CN"/>
        </w:rPr>
        <w:t>....</w:t>
      </w:r>
    </w:p>
    <w:p>
      <w:r>
        <w:drawing>
          <wp:inline distT="0" distB="0" distL="114300" distR="114300">
            <wp:extent cx="5029200" cy="3714750"/>
            <wp:effectExtent l="0" t="0" r="0" b="0"/>
            <wp:docPr id="4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1"/>
                    <pic:cNvPicPr>
                      <a:picLocks noChangeAspect="1"/>
                    </pic:cNvPicPr>
                  </pic:nvPicPr>
                  <pic:blipFill>
                    <a:blip r:embed="rId26"/>
                    <a:stretch>
                      <a:fillRect/>
                    </a:stretch>
                  </pic:blipFill>
                  <pic:spPr>
                    <a:xfrm>
                      <a:off x="0" y="0"/>
                      <a:ext cx="5029200" cy="3714750"/>
                    </a:xfrm>
                    <a:prstGeom prst="rect">
                      <a:avLst/>
                    </a:prstGeom>
                    <a:noFill/>
                    <a:ln>
                      <a:noFill/>
                    </a:ln>
                  </pic:spPr>
                </pic:pic>
              </a:graphicData>
            </a:graphic>
          </wp:inline>
        </w:drawing>
      </w:r>
    </w:p>
    <w:p/>
    <w:p/>
    <w:p>
      <w:pPr>
        <w:numPr>
          <w:ilvl w:val="0"/>
          <w:numId w:val="6"/>
        </w:numPr>
        <w:bidi w:val="0"/>
        <w:rPr>
          <w:rFonts w:hint="eastAsia"/>
          <w:lang w:eastAsia="zh-CN"/>
        </w:rPr>
      </w:pPr>
      <w:r>
        <w:rPr>
          <w:rFonts w:hint="eastAsia"/>
          <w:lang w:eastAsia="zh-CN"/>
        </w:rPr>
        <w:t>验证数据库服务器是否安装成功？</w:t>
      </w:r>
    </w:p>
    <w:p>
      <w:pPr>
        <w:rPr>
          <w:rFonts w:hint="eastAsia"/>
          <w:lang w:eastAsia="zh-CN"/>
        </w:rPr>
      </w:pPr>
    </w:p>
    <w:p>
      <w:pPr>
        <w:rPr>
          <w:rFonts w:hint="eastAsia"/>
          <w:lang w:val="en-US" w:eastAsia="zh-CN"/>
        </w:rPr>
      </w:pPr>
      <w:r>
        <w:rPr>
          <w:rFonts w:hint="eastAsia"/>
          <w:lang w:eastAsia="zh-CN"/>
        </w:rPr>
        <w:t>检查</w:t>
      </w:r>
      <w:r>
        <w:rPr>
          <w:rFonts w:hint="eastAsia"/>
          <w:lang w:val="en-US" w:eastAsia="zh-CN"/>
        </w:rPr>
        <w:t>mysql服务器是否启动：</w:t>
      </w:r>
    </w:p>
    <w:p>
      <w:pPr>
        <w:rPr>
          <w:rFonts w:hint="default"/>
          <w:lang w:val="en-US" w:eastAsia="zh-CN"/>
        </w:rPr>
      </w:pPr>
      <w:r>
        <w:drawing>
          <wp:inline distT="0" distB="0" distL="114300" distR="114300">
            <wp:extent cx="5269230" cy="1689735"/>
            <wp:effectExtent l="0" t="0" r="7620" b="5715"/>
            <wp:docPr id="4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2"/>
                    <pic:cNvPicPr>
                      <a:picLocks noChangeAspect="1"/>
                    </pic:cNvPicPr>
                  </pic:nvPicPr>
                  <pic:blipFill>
                    <a:blip r:embed="rId27"/>
                    <a:stretch>
                      <a:fillRect/>
                    </a:stretch>
                  </pic:blipFill>
                  <pic:spPr>
                    <a:xfrm>
                      <a:off x="0" y="0"/>
                      <a:ext cx="5269230" cy="1689735"/>
                    </a:xfrm>
                    <a:prstGeom prst="rect">
                      <a:avLst/>
                    </a:prstGeom>
                    <a:noFill/>
                    <a:ln>
                      <a:noFill/>
                    </a:ln>
                  </pic:spPr>
                </pic:pic>
              </a:graphicData>
            </a:graphic>
          </wp:inline>
        </w:drawing>
      </w:r>
    </w:p>
    <w:p/>
    <w:p>
      <w:pPr>
        <w:rPr>
          <w:rStyle w:val="22"/>
          <w:rFonts w:hint="default" w:ascii="Segoe UI Symbol" w:hAnsi="Segoe UI Symbol" w:cs="Segoe UI Symbol"/>
          <w:b/>
          <w:i w:val="0"/>
          <w:caps w:val="0"/>
          <w:color w:val="404040"/>
          <w:spacing w:val="0"/>
          <w:sz w:val="24"/>
          <w:szCs w:val="24"/>
          <w:shd w:val="clear" w:color="auto" w:fill="FFFFFF"/>
          <w:lang w:val="en-US" w:eastAsia="zh-CN"/>
        </w:rPr>
      </w:pPr>
      <w:r>
        <w:rPr>
          <w:rStyle w:val="22"/>
          <w:rFonts w:ascii="Segoe UI Symbol" w:hAnsi="Segoe UI Symbol" w:eastAsia="Segoe UI Symbol" w:cs="Segoe UI Symbol"/>
          <w:b/>
          <w:i w:val="0"/>
          <w:caps w:val="0"/>
          <w:color w:val="404040"/>
          <w:spacing w:val="0"/>
          <w:sz w:val="24"/>
          <w:szCs w:val="24"/>
          <w:shd w:val="clear" w:color="auto" w:fill="FFFFFF"/>
        </w:rPr>
        <w:t>快捷键win+R</w:t>
      </w:r>
      <w:r>
        <w:rPr>
          <w:rStyle w:val="22"/>
          <w:rFonts w:hint="eastAsia" w:ascii="Segoe UI Symbol" w:hAnsi="Segoe UI Symbol" w:cs="Segoe UI Symbol"/>
          <w:b/>
          <w:i w:val="0"/>
          <w:caps w:val="0"/>
          <w:color w:val="404040"/>
          <w:spacing w:val="0"/>
          <w:sz w:val="24"/>
          <w:szCs w:val="24"/>
          <w:shd w:val="clear" w:color="auto" w:fill="FFFFFF"/>
          <w:lang w:eastAsia="zh-CN"/>
        </w:rPr>
        <w:t>打开</w:t>
      </w:r>
      <w:r>
        <w:rPr>
          <w:rStyle w:val="22"/>
          <w:rFonts w:hint="eastAsia" w:ascii="Segoe UI Symbol" w:hAnsi="Segoe UI Symbol" w:cs="Segoe UI Symbol"/>
          <w:b/>
          <w:i w:val="0"/>
          <w:caps w:val="0"/>
          <w:color w:val="404040"/>
          <w:spacing w:val="0"/>
          <w:sz w:val="24"/>
          <w:szCs w:val="24"/>
          <w:shd w:val="clear" w:color="auto" w:fill="FFFFFF"/>
          <w:lang w:val="en-US" w:eastAsia="zh-CN"/>
        </w:rPr>
        <w:t>,输入cmd</w:t>
      </w:r>
    </w:p>
    <w:p>
      <w:r>
        <w:drawing>
          <wp:inline distT="0" distB="0" distL="114300" distR="114300">
            <wp:extent cx="4076700" cy="2352675"/>
            <wp:effectExtent l="0" t="0" r="0" b="9525"/>
            <wp:docPr id="4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3"/>
                    <pic:cNvPicPr>
                      <a:picLocks noChangeAspect="1"/>
                    </pic:cNvPicPr>
                  </pic:nvPicPr>
                  <pic:blipFill>
                    <a:blip r:embed="rId28"/>
                    <a:stretch>
                      <a:fillRect/>
                    </a:stretch>
                  </pic:blipFill>
                  <pic:spPr>
                    <a:xfrm>
                      <a:off x="0" y="0"/>
                      <a:ext cx="4076700" cy="2352675"/>
                    </a:xfrm>
                    <a:prstGeom prst="rect">
                      <a:avLst/>
                    </a:prstGeom>
                    <a:noFill/>
                    <a:ln>
                      <a:noFill/>
                    </a:ln>
                  </pic:spPr>
                </pic:pic>
              </a:graphicData>
            </a:graphic>
          </wp:inline>
        </w:drawing>
      </w:r>
    </w:p>
    <w:p>
      <w:pPr>
        <w:rPr>
          <w:rFonts w:hint="eastAsia"/>
          <w:lang w:eastAsia="zh-CN"/>
        </w:rPr>
      </w:pPr>
      <w:r>
        <w:rPr>
          <w:rFonts w:hint="eastAsia"/>
          <w:lang w:eastAsia="zh-CN"/>
        </w:rPr>
        <w:t>或者</w:t>
      </w:r>
    </w:p>
    <w:p>
      <w:pPr>
        <w:rPr>
          <w:rFonts w:hint="eastAsia"/>
          <w:lang w:eastAsia="zh-CN"/>
        </w:rPr>
      </w:pPr>
      <w:r>
        <w:drawing>
          <wp:inline distT="0" distB="0" distL="114300" distR="114300">
            <wp:extent cx="3733800" cy="1181100"/>
            <wp:effectExtent l="0" t="0" r="0" b="0"/>
            <wp:docPr id="4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4"/>
                    <pic:cNvPicPr>
                      <a:picLocks noChangeAspect="1"/>
                    </pic:cNvPicPr>
                  </pic:nvPicPr>
                  <pic:blipFill>
                    <a:blip r:embed="rId29"/>
                    <a:stretch>
                      <a:fillRect/>
                    </a:stretch>
                  </pic:blipFill>
                  <pic:spPr>
                    <a:xfrm>
                      <a:off x="0" y="0"/>
                      <a:ext cx="3733800" cy="1181100"/>
                    </a:xfrm>
                    <a:prstGeom prst="rect">
                      <a:avLst/>
                    </a:prstGeom>
                    <a:noFill/>
                    <a:ln>
                      <a:noFill/>
                    </a:ln>
                  </pic:spPr>
                </pic:pic>
              </a:graphicData>
            </a:graphic>
          </wp:inline>
        </w:drawing>
      </w:r>
    </w:p>
    <w:p>
      <w:pPr>
        <w:rPr>
          <w:rFonts w:hint="default" w:eastAsia="宋体"/>
          <w:lang w:val="en-US" w:eastAsia="zh-CN"/>
        </w:rPr>
      </w:pPr>
      <w:r>
        <w:rPr>
          <w:rFonts w:hint="eastAsia"/>
          <w:lang w:eastAsia="zh-CN"/>
        </w:rPr>
        <w:t>打开</w:t>
      </w:r>
      <w:r>
        <w:rPr>
          <w:rFonts w:hint="eastAsia"/>
          <w:lang w:val="en-US" w:eastAsia="zh-CN"/>
        </w:rPr>
        <w:t>cmd终端之后，</w:t>
      </w:r>
      <w:r>
        <w:rPr>
          <w:rFonts w:hint="eastAsia"/>
          <w:lang w:eastAsia="zh-CN"/>
        </w:rPr>
        <w:t>输入</w:t>
      </w:r>
      <w:r>
        <w:rPr>
          <w:rFonts w:hint="eastAsia"/>
          <w:lang w:val="en-US" w:eastAsia="zh-CN"/>
        </w:rPr>
        <w:t>mysql命令：</w:t>
      </w:r>
    </w:p>
    <w:p>
      <w:r>
        <w:drawing>
          <wp:inline distT="0" distB="0" distL="114300" distR="114300">
            <wp:extent cx="5274310" cy="3445510"/>
            <wp:effectExtent l="0" t="0" r="2540" b="2540"/>
            <wp:docPr id="4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5"/>
                    <pic:cNvPicPr>
                      <a:picLocks noChangeAspect="1"/>
                    </pic:cNvPicPr>
                  </pic:nvPicPr>
                  <pic:blipFill>
                    <a:blip r:embed="rId30"/>
                    <a:stretch>
                      <a:fillRect/>
                    </a:stretch>
                  </pic:blipFill>
                  <pic:spPr>
                    <a:xfrm>
                      <a:off x="0" y="0"/>
                      <a:ext cx="5274310" cy="3445510"/>
                    </a:xfrm>
                    <a:prstGeom prst="rect">
                      <a:avLst/>
                    </a:prstGeom>
                    <a:noFill/>
                    <a:ln>
                      <a:noFill/>
                    </a:ln>
                  </pic:spPr>
                </pic:pic>
              </a:graphicData>
            </a:graphic>
          </wp:inline>
        </w:drawing>
      </w:r>
    </w:p>
    <w:p>
      <w:pPr>
        <w:rPr>
          <w:rFonts w:hint="eastAsia"/>
          <w:lang w:eastAsia="zh-CN"/>
        </w:rPr>
      </w:pPr>
      <w:r>
        <w:rPr>
          <w:rFonts w:hint="eastAsia"/>
          <w:lang w:eastAsia="zh-CN"/>
        </w:rPr>
        <w:t>出现如上提示，表示安装服务器成功。</w:t>
      </w:r>
    </w:p>
    <w:p>
      <w:pPr>
        <w:rPr>
          <w:rFonts w:hint="eastAsia"/>
          <w:lang w:eastAsia="zh-CN"/>
        </w:rPr>
      </w:pPr>
    </w:p>
    <w:p>
      <w:pPr>
        <w:pStyle w:val="4"/>
        <w:bidi w:val="0"/>
        <w:rPr>
          <w:rFonts w:hint="eastAsia"/>
          <w:lang w:eastAsia="zh-CN"/>
        </w:rPr>
      </w:pPr>
      <w:r>
        <w:rPr>
          <w:rFonts w:hint="eastAsia"/>
          <w:lang w:eastAsia="zh-CN"/>
        </w:rPr>
        <w:t>本节作业</w:t>
      </w:r>
    </w:p>
    <w:p>
      <w:pPr>
        <w:pStyle w:val="17"/>
        <w:widowControl/>
        <w:numPr>
          <w:ilvl w:val="0"/>
          <w:numId w:val="8"/>
        </w:numPr>
        <w:ind w:leftChars="0"/>
      </w:pPr>
      <w:r>
        <w:rPr>
          <w:rFonts w:hint="eastAsia"/>
          <w:lang w:val="en-US" w:eastAsia="zh-CN"/>
        </w:rPr>
        <w:t>掌握MySQL安装和配置</w:t>
      </w:r>
    </w:p>
    <w:p>
      <w:pPr>
        <w:rPr>
          <w:rFonts w:hint="eastAsia"/>
          <w:lang w:eastAsia="zh-CN"/>
        </w:rPr>
      </w:pPr>
    </w:p>
    <w:p>
      <w:pPr>
        <w:widowControl/>
        <w:jc w:val="left"/>
      </w:pPr>
    </w:p>
    <w:p>
      <w:pPr>
        <w:widowControl/>
        <w:jc w:val="left"/>
      </w:pPr>
    </w:p>
    <w:p>
      <w:pPr>
        <w:pStyle w:val="3"/>
        <w:rPr>
          <w:rFonts w:hint="eastAsia" w:eastAsia="黑体"/>
          <w:lang w:eastAsia="zh-CN"/>
        </w:rPr>
      </w:pPr>
      <w:r>
        <w:rPr>
          <w:rFonts w:hint="eastAsia" w:ascii="微软雅黑" w:hAnsi="微软雅黑" w:eastAsia="微软雅黑" w:cs="微软雅黑"/>
          <w:color w:val="000000"/>
          <w:sz w:val="28"/>
          <w:szCs w:val="28"/>
        </w:rPr>
        <w:t>第</w:t>
      </w:r>
      <w:r>
        <w:rPr>
          <w:rFonts w:hint="eastAsia" w:ascii="微软雅黑" w:hAnsi="微软雅黑" w:eastAsia="微软雅黑" w:cs="微软雅黑"/>
          <w:color w:val="000000"/>
          <w:sz w:val="28"/>
          <w:szCs w:val="28"/>
          <w:lang w:eastAsia="zh-CN"/>
        </w:rPr>
        <w:t>五</w:t>
      </w:r>
      <w:r>
        <w:rPr>
          <w:rFonts w:hint="eastAsia" w:ascii="微软雅黑" w:hAnsi="微软雅黑" w:eastAsia="微软雅黑" w:cs="微软雅黑"/>
          <w:color w:val="000000"/>
          <w:sz w:val="28"/>
          <w:szCs w:val="28"/>
        </w:rPr>
        <w:t xml:space="preserve">节 </w:t>
      </w:r>
      <w:r>
        <w:rPr>
          <w:rFonts w:hint="eastAsia"/>
        </w:rPr>
        <w:t>熟悉数据库表中列的类型</w:t>
      </w:r>
      <w:r>
        <w:rPr>
          <w:rFonts w:hint="eastAsia"/>
          <w:lang w:eastAsia="zh-CN"/>
        </w:rPr>
        <w:t>、存储引擎</w:t>
      </w:r>
    </w:p>
    <w:p>
      <w:pPr>
        <w:pStyle w:val="4"/>
        <w:rPr>
          <w:rFonts w:hint="eastAsia"/>
        </w:rPr>
      </w:pPr>
      <w:r>
        <w:rPr>
          <w:rFonts w:hint="eastAsia"/>
          <w:lang w:val="en-US" w:eastAsia="zh-CN"/>
        </w:rPr>
        <w:t>5</w:t>
      </w:r>
      <w:r>
        <w:rPr>
          <w:rFonts w:hint="eastAsia"/>
        </w:rPr>
        <w:t>.1数据库基础知识</w:t>
      </w:r>
    </w:p>
    <w:p>
      <w:pPr>
        <w:rPr>
          <w:rFonts w:hint="eastAsia" w:eastAsia="微软雅黑"/>
          <w:lang w:eastAsia="zh-CN"/>
        </w:rPr>
      </w:pPr>
      <w:r>
        <w:rPr>
          <w:rFonts w:hint="eastAsia"/>
        </w:rPr>
        <w:t>数据库由一批数据构成的有序集合，这些数据被分门别类地存放在一些结构化的数据表（table）里，而数据表之间又往往存在交叉引用的关系，这种关系使数据库又被称为关系型数据库</w:t>
      </w:r>
      <w:r>
        <w:rPr>
          <w:rFonts w:hint="eastAsia"/>
          <w:lang w:eastAsia="zh-CN"/>
        </w:rPr>
        <w:t>。</w:t>
      </w:r>
    </w:p>
    <w:p>
      <w:pPr>
        <w:rPr>
          <w:rFonts w:hint="eastAsia"/>
        </w:rPr>
      </w:pPr>
    </w:p>
    <w:p>
      <w:pPr>
        <w:pStyle w:val="4"/>
        <w:rPr>
          <w:rFonts w:hint="eastAsia"/>
        </w:rPr>
      </w:pPr>
      <w:r>
        <w:rPr>
          <w:rFonts w:hint="eastAsia"/>
          <w:lang w:val="en-US" w:eastAsia="zh-CN"/>
        </w:rPr>
        <w:t>5.2</w:t>
      </w:r>
      <w:r>
        <w:rPr>
          <w:rFonts w:hint="eastAsia"/>
        </w:rPr>
        <w:t xml:space="preserve">数据库的基本概念 </w:t>
      </w:r>
    </w:p>
    <w:p>
      <w:r>
        <w:drawing>
          <wp:inline distT="0" distB="0" distL="114300" distR="114300">
            <wp:extent cx="5269865" cy="2669540"/>
            <wp:effectExtent l="0" t="0" r="6985" b="16510"/>
            <wp:docPr id="5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7"/>
                    <pic:cNvPicPr>
                      <a:picLocks noChangeAspect="1"/>
                    </pic:cNvPicPr>
                  </pic:nvPicPr>
                  <pic:blipFill>
                    <a:blip r:embed="rId31"/>
                    <a:stretch>
                      <a:fillRect/>
                    </a:stretch>
                  </pic:blipFill>
                  <pic:spPr>
                    <a:xfrm>
                      <a:off x="0" y="0"/>
                      <a:ext cx="5269865" cy="2669540"/>
                    </a:xfrm>
                    <a:prstGeom prst="rect">
                      <a:avLst/>
                    </a:prstGeom>
                    <a:noFill/>
                    <a:ln>
                      <a:noFill/>
                    </a:ln>
                  </pic:spPr>
                </pic:pic>
              </a:graphicData>
            </a:graphic>
          </wp:inline>
        </w:drawing>
      </w:r>
    </w:p>
    <w:p>
      <w:pPr>
        <w:rPr>
          <w:rFonts w:hint="eastAsia"/>
        </w:rPr>
      </w:pPr>
      <w:r>
        <w:rPr>
          <w:rFonts w:hint="eastAsia"/>
        </w:rPr>
        <w:t>数据库就是“数据”的“仓库”</w:t>
      </w:r>
    </w:p>
    <w:p>
      <w:pPr>
        <w:rPr>
          <w:rFonts w:hint="eastAsia"/>
        </w:rPr>
      </w:pPr>
      <w:r>
        <w:rPr>
          <w:rFonts w:hint="eastAsia"/>
        </w:rPr>
        <w:t>数据库由表、关系以及操作对象组成</w:t>
      </w:r>
    </w:p>
    <w:p>
      <w:pPr>
        <w:rPr>
          <w:rFonts w:hint="eastAsia"/>
        </w:rPr>
      </w:pPr>
      <w:r>
        <w:rPr>
          <w:rFonts w:hint="eastAsia"/>
        </w:rPr>
        <w:t>数据存放在表中</w:t>
      </w:r>
    </w:p>
    <w:p>
      <w:r>
        <w:drawing>
          <wp:inline distT="0" distB="0" distL="114300" distR="114300">
            <wp:extent cx="4953000" cy="2133600"/>
            <wp:effectExtent l="0" t="0" r="0" b="0"/>
            <wp:docPr id="5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8"/>
                    <pic:cNvPicPr>
                      <a:picLocks noChangeAspect="1"/>
                    </pic:cNvPicPr>
                  </pic:nvPicPr>
                  <pic:blipFill>
                    <a:blip r:embed="rId32"/>
                    <a:stretch>
                      <a:fillRect/>
                    </a:stretch>
                  </pic:blipFill>
                  <pic:spPr>
                    <a:xfrm>
                      <a:off x="0" y="0"/>
                      <a:ext cx="4953000" cy="2133600"/>
                    </a:xfrm>
                    <a:prstGeom prst="rect">
                      <a:avLst/>
                    </a:prstGeom>
                    <a:noFill/>
                    <a:ln>
                      <a:noFill/>
                    </a:ln>
                  </pic:spPr>
                </pic:pic>
              </a:graphicData>
            </a:graphic>
          </wp:inline>
        </w:drawing>
      </w:r>
    </w:p>
    <w:p>
      <w:pPr>
        <w:rPr>
          <w:rFonts w:hint="eastAsia"/>
        </w:rPr>
      </w:pPr>
      <w:r>
        <w:drawing>
          <wp:inline distT="0" distB="0" distL="114300" distR="114300">
            <wp:extent cx="5272405" cy="2916555"/>
            <wp:effectExtent l="0" t="0" r="4445" b="17145"/>
            <wp:docPr id="6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9"/>
                    <pic:cNvPicPr>
                      <a:picLocks noChangeAspect="1"/>
                    </pic:cNvPicPr>
                  </pic:nvPicPr>
                  <pic:blipFill>
                    <a:blip r:embed="rId33"/>
                    <a:stretch>
                      <a:fillRect/>
                    </a:stretch>
                  </pic:blipFill>
                  <pic:spPr>
                    <a:xfrm>
                      <a:off x="0" y="0"/>
                      <a:ext cx="5272405" cy="2916555"/>
                    </a:xfrm>
                    <a:prstGeom prst="rect">
                      <a:avLst/>
                    </a:prstGeom>
                    <a:noFill/>
                    <a:ln>
                      <a:noFill/>
                    </a:ln>
                  </pic:spPr>
                </pic:pic>
              </a:graphicData>
            </a:graphic>
          </wp:inline>
        </w:drawing>
      </w:r>
    </w:p>
    <w:p>
      <w:pPr>
        <w:pStyle w:val="4"/>
        <w:rPr>
          <w:rFonts w:hint="eastAsia"/>
        </w:rPr>
      </w:pPr>
      <w:r>
        <w:rPr>
          <w:rFonts w:hint="eastAsia"/>
          <w:lang w:val="en-US" w:eastAsia="zh-CN"/>
        </w:rPr>
        <w:t xml:space="preserve">5.3 </w:t>
      </w:r>
      <w:r>
        <w:rPr>
          <w:rFonts w:hint="eastAsia"/>
        </w:rPr>
        <w:t>MySQL数据类型</w:t>
      </w:r>
    </w:p>
    <w:p>
      <w:pPr>
        <w:rPr>
          <w:rFonts w:hint="eastAsia" w:eastAsia="微软雅黑"/>
          <w:lang w:eastAsia="zh-CN"/>
        </w:rPr>
      </w:pPr>
      <w:r>
        <w:rPr>
          <w:rFonts w:hint="eastAsia"/>
        </w:rPr>
        <w:t>数据类型种类</w:t>
      </w:r>
      <w:r>
        <w:rPr>
          <w:rFonts w:hint="eastAsia"/>
          <w:lang w:eastAsia="zh-CN"/>
        </w:rPr>
        <w:t>：</w:t>
      </w:r>
    </w:p>
    <w:p>
      <w:pPr>
        <w:numPr>
          <w:ilvl w:val="0"/>
          <w:numId w:val="9"/>
        </w:numPr>
        <w:ind w:left="420" w:leftChars="0" w:hanging="420" w:firstLineChars="0"/>
        <w:rPr>
          <w:rFonts w:hint="eastAsia"/>
        </w:rPr>
      </w:pPr>
      <w:r>
        <w:rPr>
          <w:rFonts w:hint="eastAsia"/>
        </w:rPr>
        <w:t>数值列</w:t>
      </w:r>
      <w:r>
        <w:rPr>
          <w:rFonts w:hint="eastAsia"/>
          <w:lang w:eastAsia="zh-CN"/>
        </w:rPr>
        <w:t>类型：</w:t>
      </w:r>
      <w:r>
        <w:rPr>
          <w:rFonts w:hint="eastAsia"/>
        </w:rPr>
        <w:t>分为整型和浮点型</w:t>
      </w:r>
    </w:p>
    <w:p>
      <w:pPr>
        <w:numPr>
          <w:ilvl w:val="0"/>
          <w:numId w:val="9"/>
        </w:numPr>
        <w:ind w:left="0" w:leftChars="0" w:firstLine="0" w:firstLineChars="0"/>
        <w:rPr>
          <w:rFonts w:hint="eastAsia"/>
        </w:rPr>
      </w:pPr>
      <w:r>
        <w:rPr>
          <w:rFonts w:hint="eastAsia"/>
        </w:rPr>
        <w:t>字符串列类型</w:t>
      </w:r>
      <w:r>
        <w:rPr>
          <w:rFonts w:hint="eastAsia"/>
          <w:lang w:eastAsia="zh-CN"/>
        </w:rPr>
        <w:t>：</w:t>
      </w:r>
      <w:r>
        <w:rPr>
          <w:rFonts w:hint="eastAsia"/>
        </w:rPr>
        <w:t>由单引号或者双引号括起来的字符或者数字</w:t>
      </w:r>
    </w:p>
    <w:p>
      <w:pPr>
        <w:numPr>
          <w:ilvl w:val="0"/>
          <w:numId w:val="9"/>
        </w:numPr>
        <w:ind w:left="0" w:leftChars="0" w:firstLine="0" w:firstLineChars="0"/>
        <w:rPr>
          <w:rFonts w:hint="eastAsia"/>
        </w:rPr>
      </w:pPr>
      <w:r>
        <w:rPr>
          <w:rFonts w:hint="eastAsia"/>
        </w:rPr>
        <w:t>日期和时间列类型</w:t>
      </w:r>
      <w:r>
        <w:rPr>
          <w:rFonts w:hint="eastAsia"/>
          <w:lang w:eastAsia="zh-CN"/>
        </w:rPr>
        <w:t>：</w:t>
      </w:r>
      <w:r>
        <w:rPr>
          <w:rFonts w:hint="eastAsia"/>
        </w:rPr>
        <w:t>是存储如”2005-1-1” 或者”12:00:00”这样的数值的值</w:t>
      </w:r>
    </w:p>
    <w:p>
      <w:pPr>
        <w:numPr>
          <w:ilvl w:val="0"/>
          <w:numId w:val="9"/>
        </w:numPr>
        <w:ind w:left="0" w:leftChars="0" w:firstLine="0" w:firstLineChars="0"/>
        <w:rPr>
          <w:rFonts w:hint="eastAsia"/>
        </w:rPr>
      </w:pPr>
      <w:r>
        <w:rPr>
          <w:rFonts w:hint="eastAsia"/>
        </w:rPr>
        <w:t>NULL值</w:t>
      </w:r>
      <w:r>
        <w:rPr>
          <w:rFonts w:hint="eastAsia"/>
          <w:lang w:eastAsia="zh-CN"/>
        </w:rPr>
        <w:t>：</w:t>
      </w:r>
      <w:r>
        <w:rPr>
          <w:rFonts w:hint="eastAsia"/>
        </w:rPr>
        <w:t>是一种无类型的值，表示”空，什么也没有</w:t>
      </w:r>
    </w:p>
    <w:p>
      <w:pPr>
        <w:numPr>
          <w:ilvl w:val="0"/>
          <w:numId w:val="0"/>
        </w:numPr>
        <w:ind w:leftChars="0"/>
        <w:rPr>
          <w:rFonts w:hint="eastAsia"/>
        </w:rPr>
      </w:pPr>
    </w:p>
    <w:p>
      <w:pPr>
        <w:numPr>
          <w:ilvl w:val="0"/>
          <w:numId w:val="0"/>
        </w:numPr>
        <w:ind w:leftChars="0"/>
        <w:rPr>
          <w:rFonts w:hint="eastAsia"/>
          <w:b/>
          <w:bCs/>
          <w:lang w:val="en-US" w:eastAsia="zh-CN"/>
        </w:rPr>
      </w:pPr>
      <w:r>
        <w:rPr>
          <w:rFonts w:hint="eastAsia"/>
          <w:b/>
          <w:bCs/>
          <w:lang w:val="en-US" w:eastAsia="zh-CN"/>
        </w:rPr>
        <w:t>数值型：</w:t>
      </w:r>
    </w:p>
    <w:p>
      <w:pPr>
        <w:numPr>
          <w:ilvl w:val="0"/>
          <w:numId w:val="0"/>
        </w:numPr>
        <w:ind w:leftChars="0"/>
      </w:pPr>
      <w:r>
        <w:drawing>
          <wp:inline distT="0" distB="0" distL="114300" distR="114300">
            <wp:extent cx="4945380" cy="2829560"/>
            <wp:effectExtent l="0" t="0" r="7620" b="8890"/>
            <wp:docPr id="573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7" name="Picture 3"/>
                    <pic:cNvPicPr>
                      <a:picLocks noChangeAspect="1"/>
                    </pic:cNvPicPr>
                  </pic:nvPicPr>
                  <pic:blipFill>
                    <a:blip r:embed="rId34"/>
                    <a:stretch>
                      <a:fillRect/>
                    </a:stretch>
                  </pic:blipFill>
                  <pic:spPr>
                    <a:xfrm>
                      <a:off x="0" y="0"/>
                      <a:ext cx="4945380" cy="2829560"/>
                    </a:xfrm>
                    <a:prstGeom prst="rect">
                      <a:avLst/>
                    </a:prstGeom>
                    <a:noFill/>
                    <a:ln w="9525">
                      <a:noFill/>
                    </a:ln>
                  </pic:spPr>
                </pic:pic>
              </a:graphicData>
            </a:graphic>
          </wp:inline>
        </w:drawing>
      </w:r>
    </w:p>
    <w:p>
      <w:pPr>
        <w:numPr>
          <w:ilvl w:val="0"/>
          <w:numId w:val="0"/>
        </w:numPr>
        <w:ind w:leftChars="0"/>
      </w:pPr>
    </w:p>
    <w:p>
      <w:pPr>
        <w:numPr>
          <w:ilvl w:val="0"/>
          <w:numId w:val="0"/>
        </w:numPr>
        <w:ind w:leftChars="0"/>
        <w:rPr>
          <w:rFonts w:hint="eastAsia"/>
          <w:b/>
          <w:bCs/>
          <w:lang w:eastAsia="zh-CN"/>
        </w:rPr>
      </w:pPr>
      <w:r>
        <w:rPr>
          <w:rFonts w:hint="eastAsia"/>
          <w:b/>
          <w:bCs/>
          <w:lang w:eastAsia="zh-CN"/>
        </w:rPr>
        <w:t>字符串类型：</w:t>
      </w:r>
    </w:p>
    <w:p>
      <w:pPr>
        <w:numPr>
          <w:ilvl w:val="0"/>
          <w:numId w:val="0"/>
        </w:numPr>
        <w:ind w:leftChars="0"/>
      </w:pPr>
      <w:r>
        <w:drawing>
          <wp:inline distT="0" distB="0" distL="114300" distR="114300">
            <wp:extent cx="5444490" cy="2614295"/>
            <wp:effectExtent l="0" t="0" r="3810" b="14605"/>
            <wp:docPr id="634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91" name="Picture 2"/>
                    <pic:cNvPicPr>
                      <a:picLocks noChangeAspect="1"/>
                    </pic:cNvPicPr>
                  </pic:nvPicPr>
                  <pic:blipFill>
                    <a:blip r:embed="rId35"/>
                    <a:stretch>
                      <a:fillRect/>
                    </a:stretch>
                  </pic:blipFill>
                  <pic:spPr>
                    <a:xfrm>
                      <a:off x="0" y="0"/>
                      <a:ext cx="5444490" cy="2614295"/>
                    </a:xfrm>
                    <a:prstGeom prst="rect">
                      <a:avLst/>
                    </a:prstGeom>
                    <a:noFill/>
                    <a:ln w="9525">
                      <a:noFill/>
                    </a:ln>
                  </pic:spPr>
                </pic:pic>
              </a:graphicData>
            </a:graphic>
          </wp:inline>
        </w:drawing>
      </w:r>
    </w:p>
    <w:p>
      <w:pPr>
        <w:numPr>
          <w:ilvl w:val="0"/>
          <w:numId w:val="0"/>
        </w:numPr>
        <w:ind w:leftChars="0"/>
        <w:rPr>
          <w:rFonts w:hint="eastAsia"/>
        </w:rPr>
      </w:pPr>
      <w:r>
        <w:rPr>
          <w:rFonts w:hint="eastAsia"/>
        </w:rPr>
        <w:t>CHAR和VARCHAR类型</w:t>
      </w:r>
    </w:p>
    <w:p>
      <w:pPr>
        <w:numPr>
          <w:ilvl w:val="0"/>
          <w:numId w:val="0"/>
        </w:numPr>
        <w:ind w:leftChars="0"/>
        <w:rPr>
          <w:rFonts w:hint="eastAsia"/>
        </w:rPr>
      </w:pPr>
      <w:r>
        <w:rPr>
          <w:rFonts w:hint="eastAsia"/>
        </w:rPr>
        <w:t>CHAR类型和VARCHAR类型长度范围都是0~255之间的大小。他们之间的差别在于MySQL处理这个指示器的方式：CHAR把这个大小视为值的准确大小（用空格填补比较短的值，所以达到了这个大小），而VARCHAR类型把它视为最大值并且只使用了存储字符串实际上需要的字节数（增加了一个额外的字节记录长度）。因而，较短的值当被插入一个语句为VARCHAR类型的字段时，将不会用空格填补（然而，较长的值仍然被截短 ）。</w:t>
      </w:r>
    </w:p>
    <w:p>
      <w:pPr>
        <w:numPr>
          <w:ilvl w:val="0"/>
          <w:numId w:val="0"/>
        </w:numPr>
        <w:ind w:leftChars="0"/>
      </w:pPr>
    </w:p>
    <w:p>
      <w:pPr>
        <w:numPr>
          <w:ilvl w:val="0"/>
          <w:numId w:val="0"/>
        </w:numPr>
        <w:ind w:leftChars="0"/>
        <w:rPr>
          <w:rFonts w:hint="eastAsia"/>
          <w:b/>
          <w:bCs/>
          <w:lang w:eastAsia="zh-CN"/>
        </w:rPr>
      </w:pPr>
      <w:r>
        <w:rPr>
          <w:rFonts w:hint="eastAsia"/>
          <w:b/>
          <w:bCs/>
          <w:lang w:eastAsia="zh-CN"/>
        </w:rPr>
        <w:t>日期时间类型：</w:t>
      </w:r>
    </w:p>
    <w:p>
      <w:pPr>
        <w:numPr>
          <w:ilvl w:val="0"/>
          <w:numId w:val="0"/>
        </w:numPr>
        <w:ind w:leftChars="0"/>
      </w:pPr>
      <w:r>
        <w:drawing>
          <wp:inline distT="0" distB="0" distL="114300" distR="114300">
            <wp:extent cx="4561205" cy="1755775"/>
            <wp:effectExtent l="0" t="0" r="10795" b="15875"/>
            <wp:docPr id="675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87" name="Picture 2"/>
                    <pic:cNvPicPr>
                      <a:picLocks noChangeAspect="1"/>
                    </pic:cNvPicPr>
                  </pic:nvPicPr>
                  <pic:blipFill>
                    <a:blip r:embed="rId36"/>
                    <a:stretch>
                      <a:fillRect/>
                    </a:stretch>
                  </pic:blipFill>
                  <pic:spPr>
                    <a:xfrm>
                      <a:off x="0" y="0"/>
                      <a:ext cx="4561205" cy="1755775"/>
                    </a:xfrm>
                    <a:prstGeom prst="rect">
                      <a:avLst/>
                    </a:prstGeom>
                    <a:noFill/>
                    <a:ln w="9525">
                      <a:noFill/>
                    </a:ln>
                  </pic:spPr>
                </pic:pic>
              </a:graphicData>
            </a:graphic>
          </wp:inline>
        </w:drawing>
      </w:r>
    </w:p>
    <w:p>
      <w:pPr>
        <w:numPr>
          <w:ilvl w:val="0"/>
          <w:numId w:val="0"/>
        </w:numPr>
        <w:ind w:leftChars="0"/>
      </w:pPr>
    </w:p>
    <w:p>
      <w:pPr>
        <w:numPr>
          <w:ilvl w:val="0"/>
          <w:numId w:val="0"/>
        </w:numPr>
        <w:ind w:leftChars="0"/>
        <w:rPr>
          <w:rFonts w:hint="eastAsia"/>
          <w:lang w:eastAsia="zh-CN"/>
        </w:rPr>
      </w:pPr>
      <w:r>
        <w:rPr>
          <w:rFonts w:hint="eastAsia"/>
          <w:lang w:eastAsia="zh-CN"/>
        </w:rPr>
        <w:t>日期和时间：每个时间和日期列类型都有一个零值，当插入非法数值时就用零值来添加</w:t>
      </w:r>
    </w:p>
    <w:p>
      <w:pPr>
        <w:numPr>
          <w:ilvl w:val="0"/>
          <w:numId w:val="0"/>
        </w:numPr>
        <w:ind w:leftChars="0"/>
        <w:rPr>
          <w:rFonts w:hint="eastAsia"/>
          <w:lang w:eastAsia="zh-CN"/>
        </w:rPr>
      </w:pPr>
      <w:r>
        <w:rPr>
          <w:rFonts w:hint="eastAsia"/>
          <w:lang w:eastAsia="zh-CN"/>
        </w:rPr>
        <w:t>表示日期时必须先按：年，月，日的顺序给出</w:t>
      </w:r>
    </w:p>
    <w:p>
      <w:pPr>
        <w:numPr>
          <w:ilvl w:val="0"/>
          <w:numId w:val="0"/>
        </w:numPr>
        <w:ind w:leftChars="0"/>
        <w:rPr>
          <w:rFonts w:hint="eastAsia"/>
          <w:lang w:eastAsia="zh-CN"/>
        </w:rPr>
      </w:pPr>
      <w:r>
        <w:rPr>
          <w:rFonts w:hint="eastAsia"/>
          <w:b/>
          <w:bCs/>
          <w:lang w:eastAsia="zh-CN"/>
        </w:rPr>
        <w:t>DATE ,TIME ,DATETIME</w:t>
      </w:r>
      <w:r>
        <w:rPr>
          <w:rFonts w:hint="eastAsia"/>
          <w:lang w:eastAsia="zh-CN"/>
        </w:rPr>
        <w:t>分别是存储日期，时间与日期和时间的组合，其格式为”YYYY-MM-DD”，”hh:mm:ss”和”YYYY-MM-DD hh:mm:ss”，对于DATETIME类型，日期和时间部分都需要</w:t>
      </w:r>
    </w:p>
    <w:p>
      <w:pPr>
        <w:numPr>
          <w:ilvl w:val="0"/>
          <w:numId w:val="0"/>
        </w:numPr>
        <w:ind w:leftChars="0"/>
        <w:rPr>
          <w:rFonts w:hint="eastAsia"/>
          <w:lang w:eastAsia="zh-CN"/>
        </w:rPr>
      </w:pPr>
      <w:r>
        <w:rPr>
          <w:rFonts w:hint="eastAsia"/>
          <w:b/>
          <w:bCs/>
          <w:lang w:eastAsia="zh-CN"/>
        </w:rPr>
        <w:t>TIMESTAMP</w:t>
      </w:r>
    </w:p>
    <w:p>
      <w:pPr>
        <w:numPr>
          <w:ilvl w:val="0"/>
          <w:numId w:val="0"/>
        </w:numPr>
        <w:ind w:leftChars="0"/>
        <w:rPr>
          <w:rFonts w:hint="eastAsia"/>
          <w:lang w:eastAsia="zh-CN"/>
        </w:rPr>
      </w:pPr>
      <w:r>
        <w:rPr>
          <w:rFonts w:hint="eastAsia"/>
          <w:lang w:eastAsia="zh-CN"/>
        </w:rPr>
        <w:t>时间戳列类型以YYYYMMDDhhmmss的格式来表示值，其取值范围是19700101000000到2037年的某个时间，主要用于记录更改或创建某个记录</w:t>
      </w:r>
    </w:p>
    <w:p>
      <w:pPr>
        <w:numPr>
          <w:ilvl w:val="0"/>
          <w:numId w:val="0"/>
        </w:numPr>
        <w:ind w:leftChars="0"/>
        <w:rPr>
          <w:rFonts w:hint="eastAsia"/>
          <w:lang w:eastAsia="zh-CN"/>
        </w:rPr>
      </w:pPr>
    </w:p>
    <w:p>
      <w:pPr>
        <w:numPr>
          <w:ilvl w:val="0"/>
          <w:numId w:val="0"/>
        </w:numPr>
        <w:ind w:leftChars="0"/>
        <w:rPr>
          <w:rFonts w:hint="default"/>
          <w:lang w:val="en-US" w:eastAsia="zh-CN"/>
        </w:rPr>
      </w:pPr>
    </w:p>
    <w:p>
      <w:pPr>
        <w:numPr>
          <w:ilvl w:val="0"/>
          <w:numId w:val="0"/>
        </w:numPr>
        <w:ind w:leftChars="0"/>
        <w:rPr>
          <w:rFonts w:hint="default"/>
          <w:lang w:val="en-US" w:eastAsia="zh-CN"/>
        </w:rPr>
      </w:pPr>
      <w:r>
        <w:rPr>
          <w:rFonts w:hint="default"/>
          <w:b/>
          <w:bCs/>
          <w:lang w:val="en-US" w:eastAsia="zh-CN"/>
        </w:rPr>
        <w:t>AUTO_INCREMENT</w:t>
      </w:r>
      <w:r>
        <w:rPr>
          <w:rFonts w:hint="default"/>
          <w:lang w:val="en-US" w:eastAsia="zh-CN"/>
        </w:rPr>
        <w:t xml:space="preserve"> </w:t>
      </w:r>
    </w:p>
    <w:p>
      <w:pPr>
        <w:numPr>
          <w:ilvl w:val="0"/>
          <w:numId w:val="0"/>
        </w:numPr>
        <w:ind w:leftChars="0"/>
        <w:rPr>
          <w:rFonts w:hint="default"/>
          <w:lang w:val="en-US" w:eastAsia="zh-CN"/>
        </w:rPr>
      </w:pPr>
      <w:r>
        <w:rPr>
          <w:rFonts w:hint="default"/>
          <w:lang w:val="en-US" w:eastAsia="zh-CN"/>
        </w:rPr>
        <w:tab/>
      </w:r>
      <w:r>
        <w:rPr>
          <w:rFonts w:hint="default"/>
          <w:lang w:val="en-US" w:eastAsia="zh-CN"/>
        </w:rPr>
        <w:t>在需要产生唯一标志符号或者顺序值时候，可用此属性。值一般从1始，每行增加1，在插入NULL到一个AUTO_INCREMENT列时，MySQL会插入一个比该列中当前最大值大1 的值，一个表中最多能有一个有此属性的列。对于想使用此属性的列应该定义为NOT NULL,并定义为PRIMARY KEY 或者定义为UNIQUE键。</w:t>
      </w:r>
    </w:p>
    <w:p>
      <w:pPr>
        <w:numPr>
          <w:ilvl w:val="0"/>
          <w:numId w:val="0"/>
        </w:numPr>
        <w:ind w:leftChars="0"/>
        <w:rPr>
          <w:rFonts w:hint="default"/>
          <w:lang w:val="en-US" w:eastAsia="zh-CN"/>
        </w:rPr>
      </w:pPr>
      <w:r>
        <w:rPr>
          <w:rFonts w:hint="default"/>
          <w:lang w:val="en-US" w:eastAsia="zh-CN"/>
        </w:rPr>
        <w:t>举例：create table a(I int auto_increment not null primary key);</w:t>
      </w:r>
    </w:p>
    <w:p>
      <w:pPr>
        <w:numPr>
          <w:ilvl w:val="0"/>
          <w:numId w:val="0"/>
        </w:numPr>
        <w:ind w:leftChars="0"/>
        <w:rPr>
          <w:rFonts w:hint="default"/>
          <w:lang w:val="en-US" w:eastAsia="zh-CN"/>
        </w:rPr>
      </w:pPr>
    </w:p>
    <w:p>
      <w:pPr>
        <w:numPr>
          <w:ilvl w:val="0"/>
          <w:numId w:val="0"/>
        </w:numPr>
        <w:ind w:leftChars="0"/>
        <w:rPr>
          <w:rFonts w:hint="default"/>
          <w:lang w:val="en-US" w:eastAsia="zh-CN"/>
        </w:rPr>
      </w:pPr>
      <w:r>
        <w:rPr>
          <w:rFonts w:hint="default"/>
          <w:b/>
          <w:bCs/>
          <w:lang w:val="en-US" w:eastAsia="zh-CN"/>
        </w:rPr>
        <w:t xml:space="preserve">UNSIGNED </w:t>
      </w:r>
    </w:p>
    <w:p>
      <w:pPr>
        <w:numPr>
          <w:ilvl w:val="0"/>
          <w:numId w:val="0"/>
        </w:numPr>
        <w:ind w:firstLine="480" w:firstLineChars="200"/>
        <w:rPr>
          <w:rFonts w:hint="default"/>
          <w:lang w:val="en-US" w:eastAsia="zh-CN"/>
        </w:rPr>
      </w:pPr>
      <w:r>
        <w:rPr>
          <w:rFonts w:hint="default"/>
          <w:lang w:val="en-US" w:eastAsia="zh-CN"/>
        </w:rPr>
        <w:t>此属性禁用负值，是将数值的取值范围从零开始，即前移了取值范围而已.</w:t>
      </w:r>
    </w:p>
    <w:p>
      <w:pPr>
        <w:numPr>
          <w:ilvl w:val="0"/>
          <w:numId w:val="0"/>
        </w:numPr>
        <w:ind w:leftChars="0"/>
        <w:rPr>
          <w:rFonts w:hint="default"/>
          <w:lang w:val="en-US" w:eastAsia="zh-CN"/>
        </w:rPr>
      </w:pPr>
      <w:r>
        <w:rPr>
          <w:rFonts w:hint="default"/>
          <w:lang w:val="en-US" w:eastAsia="zh-CN"/>
        </w:rPr>
        <w:t>举例：Create table test(num tinyint , num2 tinyint unsigned);</w:t>
      </w:r>
    </w:p>
    <w:p>
      <w:pPr>
        <w:numPr>
          <w:ilvl w:val="0"/>
          <w:numId w:val="0"/>
        </w:numPr>
        <w:ind w:leftChars="0"/>
        <w:rPr>
          <w:rFonts w:hint="default"/>
          <w:lang w:val="en-US" w:eastAsia="zh-CN"/>
        </w:rPr>
      </w:pPr>
    </w:p>
    <w:p>
      <w:pPr>
        <w:rPr>
          <w:rFonts w:hint="eastAsia"/>
          <w:b/>
          <w:bCs/>
        </w:rPr>
      </w:pPr>
      <w:r>
        <w:rPr>
          <w:rFonts w:hint="eastAsia"/>
          <w:b/>
          <w:bCs/>
        </w:rPr>
        <w:t>NULL和NOT  NULL</w:t>
      </w:r>
    </w:p>
    <w:p>
      <w:pPr>
        <w:rPr>
          <w:rFonts w:hint="eastAsia"/>
        </w:rPr>
      </w:pPr>
      <w:r>
        <w:rPr>
          <w:rFonts w:hint="eastAsia"/>
        </w:rPr>
        <w:tab/>
      </w:r>
      <w:r>
        <w:rPr>
          <w:rFonts w:hint="eastAsia"/>
        </w:rPr>
        <w:t>缺省为NULL,即插入值时没有在此字段插入值，默认为NULL值，如果指定了NOT NULL，则必须在插入值时在此字段添入值。</w:t>
      </w:r>
    </w:p>
    <w:p>
      <w:pPr>
        <w:rPr>
          <w:rFonts w:hint="eastAsia"/>
        </w:rPr>
      </w:pPr>
    </w:p>
    <w:p>
      <w:pPr>
        <w:rPr>
          <w:rFonts w:hint="eastAsia"/>
          <w:b/>
          <w:bCs/>
        </w:rPr>
      </w:pPr>
      <w:r>
        <w:rPr>
          <w:rFonts w:hint="eastAsia"/>
          <w:b/>
          <w:bCs/>
        </w:rPr>
        <w:t>DEFAULT</w:t>
      </w:r>
    </w:p>
    <w:p>
      <w:pPr>
        <w:rPr>
          <w:rFonts w:hint="eastAsia"/>
        </w:rPr>
      </w:pPr>
      <w:r>
        <w:rPr>
          <w:rFonts w:hint="eastAsia"/>
        </w:rPr>
        <w:tab/>
      </w:r>
      <w:r>
        <w:rPr>
          <w:rFonts w:hint="eastAsia"/>
        </w:rPr>
        <w:t xml:space="preserve"> 可以通过此属性来指定一个缺省值，即如果没有在此列添加值，那么默认添加此值。</w:t>
      </w:r>
    </w:p>
    <w:p>
      <w:pPr>
        <w:rPr>
          <w:rFonts w:hint="eastAsia"/>
        </w:rPr>
      </w:pPr>
      <w:r>
        <w:rPr>
          <w:rFonts w:hint="eastAsia"/>
        </w:rPr>
        <w:t>如果指定了ZEROFILL 属性，则用前导零填充数值类型值以达到列的显示宽度。</w:t>
      </w:r>
      <w:r>
        <w:rPr>
          <w:rFonts w:hint="eastAsia"/>
        </w:rPr>
        <w:tab/>
      </w:r>
    </w:p>
    <w:p>
      <w:pPr>
        <w:rPr>
          <w:rFonts w:hint="eastAsia"/>
        </w:rPr>
      </w:pPr>
      <w:r>
        <w:rPr>
          <w:rFonts w:hint="eastAsia"/>
        </w:rPr>
        <w:t>举例：Create table  test2(num int , num2 int default 1, num3 int default null);</w:t>
      </w:r>
    </w:p>
    <w:p>
      <w:pPr>
        <w:pStyle w:val="4"/>
        <w:bidi w:val="0"/>
        <w:rPr>
          <w:rFonts w:hint="eastAsia"/>
          <w:lang w:eastAsia="zh-CN"/>
        </w:rPr>
      </w:pPr>
      <w:r>
        <w:rPr>
          <w:rFonts w:hint="eastAsia"/>
          <w:lang w:val="en-US" w:eastAsia="zh-CN"/>
        </w:rPr>
        <w:t xml:space="preserve">5.4 </w:t>
      </w:r>
      <w:r>
        <w:rPr>
          <w:rFonts w:hint="eastAsia"/>
        </w:rPr>
        <w:t>数据库</w:t>
      </w:r>
      <w:r>
        <w:rPr>
          <w:rFonts w:hint="eastAsia"/>
          <w:lang w:eastAsia="zh-CN"/>
        </w:rPr>
        <w:t>存储引擎和区别</w:t>
      </w:r>
    </w:p>
    <w:p>
      <w:pPr>
        <w:pStyle w:val="17"/>
        <w:keepNext w:val="0"/>
        <w:keepLines w:val="0"/>
        <w:widowControl/>
        <w:suppressLineNumbers w:val="0"/>
        <w:shd w:val="clear" w:fill="FFFFFF"/>
        <w:spacing w:before="150" w:beforeAutospacing="0" w:after="150" w:afterAutospacing="0"/>
        <w:ind w:left="0" w:right="0" w:firstLine="0"/>
        <w:rPr>
          <w:rFonts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数据库存储引擎是数据库底层软件组织，数据库管理系统（DBMS）使用数据引擎进行创建、查询、更新和删除数据。不同的存储引擎提供不同的存储机制、索引技巧、锁定水平等功能，使用不同的存储引擎，还可以获得特定的功能。现在许多不同的数据库管理系统都支持多种不同的数据引擎。</w:t>
      </w:r>
      <w:r>
        <w:rPr>
          <w:rStyle w:val="22"/>
          <w:rFonts w:hint="eastAsia" w:ascii="微软雅黑" w:hAnsi="微软雅黑" w:eastAsia="微软雅黑" w:cs="微软雅黑"/>
          <w:i w:val="0"/>
          <w:caps w:val="0"/>
          <w:color w:val="FF0000"/>
          <w:spacing w:val="0"/>
          <w:sz w:val="24"/>
          <w:szCs w:val="24"/>
          <w:shd w:val="clear" w:fill="FFFFFF"/>
        </w:rPr>
        <w:t>MySQL的核心就是存储引擎。</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存储引擎的选择</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不同的存储引擎都有各自的特点，以适应不同的需求，如下表所示：</w:t>
      </w:r>
    </w:p>
    <w:p>
      <w:pPr>
        <w:rPr>
          <w:sz w:val="24"/>
          <w:szCs w:val="24"/>
        </w:rPr>
      </w:pPr>
      <w:r>
        <w:rPr>
          <w:sz w:val="24"/>
          <w:szCs w:val="24"/>
        </w:rPr>
        <w:drawing>
          <wp:inline distT="0" distB="0" distL="114300" distR="114300">
            <wp:extent cx="5270500" cy="2006600"/>
            <wp:effectExtent l="0" t="0" r="6350" b="12700"/>
            <wp:docPr id="6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0"/>
                    <pic:cNvPicPr>
                      <a:picLocks noChangeAspect="1"/>
                    </pic:cNvPicPr>
                  </pic:nvPicPr>
                  <pic:blipFill>
                    <a:blip r:embed="rId37"/>
                    <a:stretch>
                      <a:fillRect/>
                    </a:stretch>
                  </pic:blipFill>
                  <pic:spPr>
                    <a:xfrm>
                      <a:off x="0" y="0"/>
                      <a:ext cx="5270500" cy="2006600"/>
                    </a:xfrm>
                    <a:prstGeom prst="rect">
                      <a:avLst/>
                    </a:prstGeom>
                    <a:noFill/>
                    <a:ln>
                      <a:noFill/>
                    </a:ln>
                  </pic:spPr>
                </pic:pic>
              </a:graphicData>
            </a:graphic>
          </wp:inline>
        </w:drawing>
      </w:r>
    </w:p>
    <w:p>
      <w:pPr>
        <w:pStyle w:val="17"/>
        <w:keepNext w:val="0"/>
        <w:keepLines w:val="0"/>
        <w:widowControl/>
        <w:suppressLineNumbers w:val="0"/>
        <w:shd w:val="clear" w:fill="FFFFFF"/>
        <w:spacing w:before="150" w:beforeAutospacing="0" w:after="150" w:afterAutospacing="0"/>
        <w:ind w:left="0" w:right="0" w:firstLine="0"/>
        <w:rPr>
          <w:rFonts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如果要提供提交、回滚、崩溃恢复能力的事务安全（ACID兼容）能力，并要求实现并发控制，InnoDB是一个好的选择</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如果数据表主要用来插入和查询记录，则MyISAM引擎能提供较高的处理效率</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如果只是临时存放数据，数据量不大，并且不需要较高的数据安全性，可以选择将数据保存到内存中的Memory引擎，MySQL中使用该引擎作为临时表，存放查询的中间结果</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如果只是INSERT和SELECT操作，可以选择Archive,Archive支持高并发的插入操作，但是本身不是事务安全的。Archive非常适合存储归档数据，如记录日志信息可以使用Archive</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使用哪一种引擎需要灵活选择，</w:t>
      </w:r>
      <w:r>
        <w:rPr>
          <w:rFonts w:hint="eastAsia" w:ascii="微软雅黑" w:hAnsi="微软雅黑" w:eastAsia="微软雅黑" w:cs="微软雅黑"/>
          <w:i w:val="0"/>
          <w:caps w:val="0"/>
          <w:color w:val="FF0000"/>
          <w:spacing w:val="0"/>
          <w:sz w:val="24"/>
          <w:szCs w:val="24"/>
          <w:shd w:val="clear" w:fill="FFFFFF"/>
        </w:rPr>
        <w:t>一个数据库中多个表可以使用不同引擎以满足各种性能和实际需求</w:t>
      </w:r>
      <w:r>
        <w:rPr>
          <w:rFonts w:hint="eastAsia" w:ascii="微软雅黑" w:hAnsi="微软雅黑" w:eastAsia="微软雅黑" w:cs="微软雅黑"/>
          <w:i w:val="0"/>
          <w:caps w:val="0"/>
          <w:color w:val="000000"/>
          <w:spacing w:val="0"/>
          <w:sz w:val="24"/>
          <w:szCs w:val="24"/>
          <w:shd w:val="clear" w:fill="FFFFFF"/>
        </w:rPr>
        <w:t>，使用合适的存储引擎，将会提高整个数据库的性能</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Style w:val="22"/>
          <w:rFonts w:hint="eastAsia" w:ascii="微软雅黑" w:hAnsi="微软雅黑" w:eastAsia="微软雅黑" w:cs="微软雅黑"/>
          <w:i w:val="0"/>
          <w:caps w:val="0"/>
          <w:color w:val="000000"/>
          <w:spacing w:val="0"/>
          <w:sz w:val="24"/>
          <w:szCs w:val="24"/>
          <w:shd w:val="clear" w:fill="FFFFFF"/>
        </w:rPr>
        <w:t>存储引擎查看</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mysql给开发者提供了查询存储引擎的功能  show  engines</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如果想要查看数据库默认使用哪个引擎，可以通过使用命令：show variables like ‘storage_engine’</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在MySQL中，不需要再整个服务器中使用同一种存储引擎，针对具体的要求，可以对每一个表使用不同的存储引擎。Support列的值表示某种引擎是否能使用：YES表示可以使用，NO表示不能使用，DEFAULT表示该引擎为当前默认的存储引擎。下面来看一下其他几种的常见的引擎。</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Style w:val="22"/>
          <w:rFonts w:hint="eastAsia" w:ascii="微软雅黑" w:hAnsi="微软雅黑" w:eastAsia="微软雅黑" w:cs="微软雅黑"/>
          <w:i w:val="0"/>
          <w:caps w:val="0"/>
          <w:color w:val="000000"/>
          <w:spacing w:val="0"/>
          <w:sz w:val="24"/>
          <w:szCs w:val="24"/>
          <w:shd w:val="clear" w:fill="FFFFFF"/>
        </w:rPr>
        <w:t>InnoDB存储引擎</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InnoDB是事务型数据库的首选引擎，支持事务安全表（ACID），支持行锁定和外键，InnoDB是默认的MySQL引擎。InnoDB主要特征有：</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1.InnoDB给MySQL提供了具有提交、回滚和崩溃恢复能力的事务安全（ACID兼容）存储引擎。InnoDB锁定在行级并且也在SELECT语句中提供一个类似Oracle的非锁定读。这些功能增加了多用户部署和性能。在SQL查询中，可以自由地将InnoDB类型的表和其他Mysql的表类型混合起来，甚至在同一个查询中也可以混合。</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2.InnoDB是为处理大数据量的最大性能设计。它的CPU效率可能是任何其他基于磁盘的关系型数据库引擎锁不能匹敌的</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3.InnoDB存储引擎完全与Mysql服务器整合，InnoDB存储引擎为在主内存中缓存数据和索引而维护它自己的缓存池。InnoDB将它的表和索引在一个逻辑表空间中，表空间可以包含数个文件（或原始磁盘文件）。这与MyISAM表不同，比如在MyISAM表中每个表被存放分离的文件中。InnoDB表可以是任何尺寸，即使在文件尺寸被现在为2GB的操作系统上。</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4.InnoDB支持外键完整性约束，存储表中的数据时，每张表的存储都按主键存放，如果没有显示在表定义时指定主键，InnoDB会为每一行生成一个6字节的ROWID,并以此作为主键</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5.InnoDB被用在众多需要高性能的大型数据库站点上。</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InnoDB不创建目录，使用InnoDB时，MySQL将在Mysql数据目录下创建一个名为ibdata1的10M大小的自动扩展数据文件，以及两个名为ib_logfile()和lib_logfile1的5M大小的日志文件</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Style w:val="22"/>
          <w:rFonts w:hint="eastAsia" w:ascii="微软雅黑" w:hAnsi="微软雅黑" w:eastAsia="微软雅黑" w:cs="微软雅黑"/>
          <w:i w:val="0"/>
          <w:caps w:val="0"/>
          <w:color w:val="000000"/>
          <w:spacing w:val="0"/>
          <w:sz w:val="24"/>
          <w:szCs w:val="24"/>
          <w:shd w:val="clear" w:fill="FFFFFF"/>
        </w:rPr>
        <w:t>MyISAM存储引擎</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MyISAM基于ISAM存储引擎，并对其进行扩展。它是在Web、数据仓储和其他应用环境下最常使用的存储引擎之一。MyISAM拥有较高的插入、查询速度，但不支持事务。MyISAM主要特征有：</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1.大文件（达到63位文件长度）在支持大文件的文件系统和操作系统上被支持。</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2.当把删除和更新及插入操作混合使用的时候，动态尺寸的行产生更少碎片。这要通过合并相邻被删除的块，以及若下一个块被删除，就扩展到下一块自动完成</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3.每个MyISAM表最大索引数是64，这可以通过重新编译来改变。每个索引最大的列数是16</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4.最大的键长度是1000字节，这也可以通过编译来改变，对于键长度超过250字节的情况，一个超过1024字节的键将被用上</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5.BLOB和TEXT列可以被索引</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6.NULL被允许在索引的列中，这个值占每个键的0~1个字节</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7.所有数字键值以高字节优先被存储以允许一个更高的索引压缩</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8.每个MyISAM类型的表都有一个AUTO_INCREMENT的内部列，当INSERT和UPDATE操作的时候该列被更新，同时AUTO_INCREMENT列将刷新。所以说，MyISAM类型表的AUTO_INCREMENT列更新比InnoDB类型的AUTO_INCERMENT更快</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9.可以吧数据文件和索引文件放在不同目录</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10.每个字符列可以有不同的字符集</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11.有varchar的表可以固定或动态记录长度</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12.varchar和char列可以多达64KB</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使用MyISAM引擎创建数据库，将产生3个文件。文件的名称以表名字开始，扩展名之处文件类型：frm文件存储表定义、数据文件的扩展名为MYD（MYData）、索引文件的扩展名时，MYI(MYIndex)</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Style w:val="22"/>
          <w:rFonts w:hint="eastAsia" w:ascii="微软雅黑" w:hAnsi="微软雅黑" w:eastAsia="微软雅黑" w:cs="微软雅黑"/>
          <w:i w:val="0"/>
          <w:caps w:val="0"/>
          <w:color w:val="000000"/>
          <w:spacing w:val="0"/>
          <w:sz w:val="24"/>
          <w:szCs w:val="24"/>
          <w:shd w:val="clear" w:fill="FFFFFF"/>
        </w:rPr>
        <w:t>MEMORY存储引擎</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MEMORY存储引擎将表中的数据存储到内存中，未查询和引用其他表数据提供快速访问。MEMORY主要特性有：</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1.MEMORY表的每个表可以有多达32个索引，每个索引16列，以及500字节的最大键长度</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2.MEMORY存储引擎执行HASH和BTREE缩影</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3.可以在一个MEMORY表中有非唯一键值</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4.MEMORY表使用一个固定的记录长度格式</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5.MEMORY不支持BLOB或者TEXT列</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6、MEMORY支持AUTO_INCREMENT列和对可包含NULL值的列的索引</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7、MEMORY表在所由客户端之间共享（就像其他任何非TEMPORARY表）</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8、MEMORY表内存被存储在内存中，内存是MEMORY表和服务器在查询处理时的空闲中，创建的内部表共享</w:t>
      </w:r>
    </w:p>
    <w:p>
      <w:pPr>
        <w:pStyle w:val="17"/>
        <w:keepNext w:val="0"/>
        <w:keepLines w:val="0"/>
        <w:widowControl/>
        <w:suppressLineNumbers w:val="0"/>
        <w:shd w:val="clear" w:fill="FFFFFF"/>
        <w:spacing w:before="150" w:beforeAutospacing="0" w:after="150" w:afterAutospacing="0"/>
        <w:ind w:left="0" w:right="0" w:firstLine="0"/>
        <w:rPr>
          <w:rFonts w:hint="eastAsia" w:ascii="微软雅黑" w:hAnsi="微软雅黑" w:eastAsia="微软雅黑" w:cs="微软雅黑"/>
          <w:i w:val="0"/>
          <w:caps w:val="0"/>
          <w:color w:val="000000"/>
          <w:spacing w:val="0"/>
          <w:sz w:val="24"/>
          <w:szCs w:val="24"/>
        </w:rPr>
      </w:pPr>
      <w:r>
        <w:rPr>
          <w:rFonts w:hint="eastAsia" w:ascii="微软雅黑" w:hAnsi="微软雅黑" w:eastAsia="微软雅黑" w:cs="微软雅黑"/>
          <w:i w:val="0"/>
          <w:caps w:val="0"/>
          <w:color w:val="000000"/>
          <w:spacing w:val="0"/>
          <w:sz w:val="24"/>
          <w:szCs w:val="24"/>
          <w:shd w:val="clear" w:fill="FFFFFF"/>
        </w:rPr>
        <w:t>9、当不再需要MEMORY表的内容时，要释放被MEMORY表使用的内存，应该执行DELETE FROM或TRUNCATE TABLE，或者删除整个表（使用DROP TABLE）</w:t>
      </w:r>
    </w:p>
    <w:p>
      <w:bookmarkStart w:id="10" w:name="_GoBack"/>
      <w:bookmarkEnd w:id="10"/>
    </w:p>
    <w:p>
      <w:pPr>
        <w:pStyle w:val="4"/>
        <w:adjustRightInd w:val="0"/>
        <w:snapToGrid w:val="0"/>
        <w:spacing w:line="240" w:lineRule="auto"/>
        <w:rPr>
          <w:rFonts w:hint="eastAsia" w:ascii="微软雅黑" w:hAnsi="微软雅黑" w:cs="微软雅黑"/>
        </w:rPr>
      </w:pPr>
      <w:r>
        <w:rPr>
          <w:rFonts w:hint="eastAsia" w:ascii="微软雅黑" w:hAnsi="微软雅黑" w:cs="微软雅黑"/>
        </w:rPr>
        <w:t>本节作业</w:t>
      </w:r>
    </w:p>
    <w:p>
      <w:pPr>
        <w:numPr>
          <w:ilvl w:val="0"/>
          <w:numId w:val="10"/>
        </w:numPr>
      </w:pPr>
      <w:r>
        <w:rPr>
          <w:rFonts w:hint="eastAsia"/>
          <w:lang w:val="en-US" w:eastAsia="zh-CN"/>
        </w:rPr>
        <w:t>掌握MYSQL数据库表的列类型</w:t>
      </w:r>
    </w:p>
    <w:p>
      <w:pPr>
        <w:pStyle w:val="17"/>
        <w:widowControl/>
        <w:numPr>
          <w:ilvl w:val="0"/>
          <w:numId w:val="10"/>
        </w:numPr>
        <w:ind w:left="0" w:leftChars="0" w:firstLine="0" w:firstLineChars="0"/>
      </w:pPr>
      <w:r>
        <w:rPr>
          <w:rFonts w:hint="eastAsia"/>
          <w:lang w:eastAsia="zh-CN"/>
        </w:rPr>
        <w:t>熟悉数据库存储引擎和区别</w:t>
      </w:r>
    </w:p>
    <w:sectPr>
      <w:headerReference r:id="rId3" w:type="default"/>
      <w:footerReference r:id="rId4" w:type="default"/>
      <w:pgSz w:w="11906" w:h="16838"/>
      <w:pgMar w:top="1440" w:right="1800" w:bottom="1440" w:left="1800" w:header="510"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swiss"/>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alibri Light">
    <w:altName w:val="Calibri"/>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80F3C52" w:usb2="00000016" w:usb3="00000000" w:csb0="0004001F" w:csb1="00000000"/>
  </w:font>
  <w:font w:name="Segoe UI Symbol">
    <w:panose1 w:val="020B0502040204020203"/>
    <w:charset w:val="00"/>
    <w:family w:val="auto"/>
    <w:pitch w:val="default"/>
    <w:sig w:usb0="8000006F" w:usb1="1200FBEF" w:usb2="0064C000" w:usb3="00000002" w:csb0="00000001" w:csb1="40000000"/>
  </w:font>
  <w:font w:name="Tahoma">
    <w:panose1 w:val="020B0604030504040204"/>
    <w:charset w:val="00"/>
    <w:family w:val="auto"/>
    <w:pitch w:val="default"/>
    <w:sig w:usb0="E1002EFF" w:usb1="C000605B" w:usb2="00000029" w:usb3="00000000" w:csb0="200101FF" w:csb1="20280000"/>
  </w:font>
  <w:font w:name="Arial">
    <w:panose1 w:val="020B0604020202020204"/>
    <w:charset w:val="00"/>
    <w:family w:val="auto"/>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pict>
        <v:shape id="_x0000_s3073" o:spid="_x0000_s3073" o:spt="202" type="#_x0000_t202" style="position:absolute;left:0pt;margin-top:0pt;height:144pt;width:144pt;mso-position-horizontal:center;mso-position-horizontal-relative:margin;mso-wrap-style:none;z-index:251658240;mso-width-relative:page;mso-height-relative:page;" filled="f" stroked="f" coordsize="21600,21600">
          <v:path/>
          <v:fill on="f" focussize="0,0"/>
          <v:stroke on="f" joinstyle="miter"/>
          <v:imagedata o:title=""/>
          <o:lock v:ext="edit"/>
          <v:textbox inset="0mm,0mm,0mm,0mm" style="mso-fit-shape-to-text:t;">
            <w:txbxContent>
              <w:p>
                <w:pPr>
                  <w:pStyle w:val="13"/>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v:textbox>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left"/>
      <w:rPr>
        <w:rFonts w:eastAsia="宋体"/>
      </w:rPr>
    </w:pPr>
    <w:r>
      <w:drawing>
        <wp:inline distT="0" distB="0" distL="114300" distR="114300">
          <wp:extent cx="1644650" cy="550545"/>
          <wp:effectExtent l="0" t="0" r="12700" b="1905"/>
          <wp:docPr id="1" name="图片 1"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Picture1.png"/>
                  <pic:cNvPicPr>
                    <a:picLocks noChangeAspect="1"/>
                  </pic:cNvPicPr>
                </pic:nvPicPr>
                <pic:blipFill>
                  <a:blip r:embed="rId1"/>
                  <a:stretch>
                    <a:fillRect/>
                  </a:stretch>
                </pic:blipFill>
                <pic:spPr>
                  <a:xfrm>
                    <a:off x="0" y="0"/>
                    <a:ext cx="1644650" cy="550545"/>
                  </a:xfrm>
                  <a:prstGeom prst="rect">
                    <a:avLst/>
                  </a:prstGeom>
                  <a:noFill/>
                  <a:ln>
                    <a:noFill/>
                  </a:ln>
                </pic:spPr>
              </pic:pic>
            </a:graphicData>
          </a:graphic>
        </wp:inline>
      </w:drawing>
    </w:r>
    <w:r>
      <w:rPr>
        <w:rFonts w:hint="eastAsia"/>
      </w:rPr>
      <w:t xml:space="preserve"> </w:t>
    </w:r>
    <w:r>
      <w:rPr>
        <w:rFonts w:hint="eastAsia"/>
      </w:rPr>
      <w:tab/>
    </w:r>
    <w:r>
      <w:rPr>
        <w:rFonts w:hint="eastAsia"/>
      </w:rPr>
      <w:tab/>
    </w:r>
    <w:r>
      <w:rPr>
        <w:rFonts w:hint="eastAsia" w:ascii="黑体" w:hAnsi="黑体" w:eastAsia="黑体" w:cs="黑体"/>
        <w:sz w:val="44"/>
        <w:szCs w:val="44"/>
      </w:rPr>
      <w:t>5R实训课程体系</w:t>
    </w:r>
  </w:p>
  <w:p>
    <w:pPr>
      <w:pStyle w:val="14"/>
      <w:pBdr>
        <w:bottom w:val="single" w:color="auto" w:sz="4" w:space="1"/>
      </w:pBdr>
    </w:pPr>
    <w:r>
      <w:pict>
        <v:shape id="PowerPlusWaterMarkObject32685" o:spid="_x0000_s3075" o:spt="136" type="#_x0000_t136" style="position:absolute;left:0pt;height:145.65pt;width:441.6pt;mso-position-horizontal:center;mso-position-horizontal-relative:margin;mso-position-vertical:center;mso-position-vertical-relative:margin;rotation:-2949120f;z-index:-251657216;mso-width-relative:page;mso-height-relative:page;" fillcolor="#00B0F0" filled="t" stroked="f" coordsize="21600,21600">
          <v:path/>
          <v:fill on="t" opacity="32768f" focussize="0,0"/>
          <v:stroke on="f"/>
          <v:imagedata o:title=""/>
          <o:lock v:ext="edit" aspectratio="t"/>
          <v:textpath on="t" fitshape="t" fitpath="t" trim="t" xscale="f" string="中软卓越" style="font-family:微软雅黑;font-size:36pt;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32A7C1E"/>
    <w:multiLevelType w:val="singleLevel"/>
    <w:tmpl w:val="832A7C1E"/>
    <w:lvl w:ilvl="0" w:tentative="0">
      <w:start w:val="1"/>
      <w:numFmt w:val="bullet"/>
      <w:lvlText w:val=""/>
      <w:lvlJc w:val="left"/>
      <w:pPr>
        <w:ind w:left="420" w:hanging="420"/>
      </w:pPr>
      <w:rPr>
        <w:rFonts w:hint="default" w:ascii="Wingdings" w:hAnsi="Wingdings"/>
      </w:rPr>
    </w:lvl>
  </w:abstractNum>
  <w:abstractNum w:abstractNumId="1">
    <w:nsid w:val="8D642E9B"/>
    <w:multiLevelType w:val="singleLevel"/>
    <w:tmpl w:val="8D642E9B"/>
    <w:lvl w:ilvl="0" w:tentative="0">
      <w:start w:val="1"/>
      <w:numFmt w:val="decimal"/>
      <w:suff w:val="space"/>
      <w:lvlText w:val="%1."/>
      <w:lvlJc w:val="left"/>
    </w:lvl>
  </w:abstractNum>
  <w:abstractNum w:abstractNumId="2">
    <w:nsid w:val="C2FEEB1D"/>
    <w:multiLevelType w:val="singleLevel"/>
    <w:tmpl w:val="C2FEEB1D"/>
    <w:lvl w:ilvl="0" w:tentative="0">
      <w:start w:val="1"/>
      <w:numFmt w:val="decimal"/>
      <w:suff w:val="space"/>
      <w:lvlText w:val="%1."/>
      <w:lvlJc w:val="left"/>
    </w:lvl>
  </w:abstractNum>
  <w:abstractNum w:abstractNumId="3">
    <w:nsid w:val="ED720A53"/>
    <w:multiLevelType w:val="singleLevel"/>
    <w:tmpl w:val="ED720A53"/>
    <w:lvl w:ilvl="0" w:tentative="0">
      <w:start w:val="1"/>
      <w:numFmt w:val="decimal"/>
      <w:suff w:val="space"/>
      <w:lvlText w:val="%1."/>
      <w:lvlJc w:val="left"/>
    </w:lvl>
  </w:abstractNum>
  <w:abstractNum w:abstractNumId="4">
    <w:nsid w:val="F062CC0E"/>
    <w:multiLevelType w:val="singleLevel"/>
    <w:tmpl w:val="F062CC0E"/>
    <w:lvl w:ilvl="0" w:tentative="0">
      <w:start w:val="1"/>
      <w:numFmt w:val="bullet"/>
      <w:lvlText w:val=""/>
      <w:lvlJc w:val="left"/>
      <w:pPr>
        <w:ind w:left="420" w:hanging="420"/>
      </w:pPr>
      <w:rPr>
        <w:rFonts w:hint="default" w:ascii="Wingdings" w:hAnsi="Wingdings"/>
      </w:rPr>
    </w:lvl>
  </w:abstractNum>
  <w:abstractNum w:abstractNumId="5">
    <w:nsid w:val="F51994A3"/>
    <w:multiLevelType w:val="singleLevel"/>
    <w:tmpl w:val="F51994A3"/>
    <w:lvl w:ilvl="0" w:tentative="0">
      <w:start w:val="1"/>
      <w:numFmt w:val="bullet"/>
      <w:lvlText w:val=""/>
      <w:lvlJc w:val="left"/>
      <w:pPr>
        <w:ind w:left="420" w:hanging="420"/>
      </w:pPr>
      <w:rPr>
        <w:rFonts w:hint="default" w:ascii="Wingdings" w:hAnsi="Wingdings"/>
      </w:rPr>
    </w:lvl>
  </w:abstractNum>
  <w:abstractNum w:abstractNumId="6">
    <w:nsid w:val="50354CCB"/>
    <w:multiLevelType w:val="multilevel"/>
    <w:tmpl w:val="50354CCB"/>
    <w:lvl w:ilvl="0" w:tentative="0">
      <w:start w:val="1"/>
      <w:numFmt w:val="decimal"/>
      <w:lvlText w:val="%1"/>
      <w:lvlJc w:val="left"/>
      <w:pPr>
        <w:ind w:left="465" w:hanging="465"/>
      </w:pPr>
      <w:rPr>
        <w:rFonts w:hint="default"/>
      </w:rPr>
    </w:lvl>
    <w:lvl w:ilvl="1" w:tentative="0">
      <w:start w:val="1"/>
      <w:numFmt w:val="decimal"/>
      <w:lvlText w:val="%1.%2"/>
      <w:lvlJc w:val="left"/>
      <w:pPr>
        <w:ind w:left="465" w:hanging="46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720" w:hanging="72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080" w:hanging="108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800" w:hanging="1800"/>
      </w:pPr>
      <w:rPr>
        <w:rFonts w:hint="default"/>
      </w:rPr>
    </w:lvl>
  </w:abstractNum>
  <w:abstractNum w:abstractNumId="7">
    <w:nsid w:val="72A5E277"/>
    <w:multiLevelType w:val="singleLevel"/>
    <w:tmpl w:val="72A5E277"/>
    <w:lvl w:ilvl="0" w:tentative="0">
      <w:start w:val="1"/>
      <w:numFmt w:val="decimal"/>
      <w:suff w:val="space"/>
      <w:lvlText w:val="%1."/>
      <w:lvlJc w:val="left"/>
    </w:lvl>
  </w:abstractNum>
  <w:abstractNum w:abstractNumId="8">
    <w:nsid w:val="762B1CB3"/>
    <w:multiLevelType w:val="multilevel"/>
    <w:tmpl w:val="762B1CB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7F8D1ED1"/>
    <w:multiLevelType w:val="multilevel"/>
    <w:tmpl w:val="7F8D1ED1"/>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3"/>
  </w:num>
  <w:num w:numId="2">
    <w:abstractNumId w:val="6"/>
  </w:num>
  <w:num w:numId="3">
    <w:abstractNumId w:val="4"/>
  </w:num>
  <w:num w:numId="4">
    <w:abstractNumId w:val="8"/>
  </w:num>
  <w:num w:numId="5">
    <w:abstractNumId w:val="2"/>
  </w:num>
  <w:num w:numId="6">
    <w:abstractNumId w:val="0"/>
  </w:num>
  <w:num w:numId="7">
    <w:abstractNumId w:val="9"/>
  </w:num>
  <w:num w:numId="8">
    <w:abstractNumId w:val="1"/>
  </w:num>
  <w:num w:numId="9">
    <w:abstractNumId w:val="5"/>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172A27"/>
    <w:rsid w:val="00012D53"/>
    <w:rsid w:val="000138E4"/>
    <w:rsid w:val="00020AF1"/>
    <w:rsid w:val="00021529"/>
    <w:rsid w:val="000315A1"/>
    <w:rsid w:val="00063BE5"/>
    <w:rsid w:val="0007534A"/>
    <w:rsid w:val="0007753D"/>
    <w:rsid w:val="000837B9"/>
    <w:rsid w:val="00084EFF"/>
    <w:rsid w:val="000956A1"/>
    <w:rsid w:val="000975CF"/>
    <w:rsid w:val="00097DDE"/>
    <w:rsid w:val="000A178E"/>
    <w:rsid w:val="000B4D2B"/>
    <w:rsid w:val="000C1764"/>
    <w:rsid w:val="000C251D"/>
    <w:rsid w:val="000D1D39"/>
    <w:rsid w:val="000E00E3"/>
    <w:rsid w:val="000E0268"/>
    <w:rsid w:val="000F0BEB"/>
    <w:rsid w:val="00103DA0"/>
    <w:rsid w:val="00104527"/>
    <w:rsid w:val="001050D7"/>
    <w:rsid w:val="00106E13"/>
    <w:rsid w:val="00117840"/>
    <w:rsid w:val="001209D3"/>
    <w:rsid w:val="00121E62"/>
    <w:rsid w:val="00125046"/>
    <w:rsid w:val="00127C1A"/>
    <w:rsid w:val="00131C02"/>
    <w:rsid w:val="001352AD"/>
    <w:rsid w:val="001373AA"/>
    <w:rsid w:val="00140356"/>
    <w:rsid w:val="00140E61"/>
    <w:rsid w:val="001413E6"/>
    <w:rsid w:val="00150FC2"/>
    <w:rsid w:val="00165FD0"/>
    <w:rsid w:val="00172A27"/>
    <w:rsid w:val="00195CCF"/>
    <w:rsid w:val="001B181B"/>
    <w:rsid w:val="001C79B8"/>
    <w:rsid w:val="001C7EB9"/>
    <w:rsid w:val="001D5251"/>
    <w:rsid w:val="001F2744"/>
    <w:rsid w:val="002147E5"/>
    <w:rsid w:val="002150AD"/>
    <w:rsid w:val="002170BD"/>
    <w:rsid w:val="00226EA2"/>
    <w:rsid w:val="002445A8"/>
    <w:rsid w:val="0024570A"/>
    <w:rsid w:val="00250F54"/>
    <w:rsid w:val="00251367"/>
    <w:rsid w:val="00252AAC"/>
    <w:rsid w:val="00255BAD"/>
    <w:rsid w:val="00256E80"/>
    <w:rsid w:val="00257A0C"/>
    <w:rsid w:val="00263E4A"/>
    <w:rsid w:val="00284347"/>
    <w:rsid w:val="00285D19"/>
    <w:rsid w:val="002B12EE"/>
    <w:rsid w:val="002B4C0A"/>
    <w:rsid w:val="002D3141"/>
    <w:rsid w:val="002D662C"/>
    <w:rsid w:val="002E2B42"/>
    <w:rsid w:val="002F057F"/>
    <w:rsid w:val="002F05CC"/>
    <w:rsid w:val="002F1D85"/>
    <w:rsid w:val="002F67DC"/>
    <w:rsid w:val="00321430"/>
    <w:rsid w:val="00330AB1"/>
    <w:rsid w:val="003376F9"/>
    <w:rsid w:val="00337F2D"/>
    <w:rsid w:val="003445B4"/>
    <w:rsid w:val="0035523E"/>
    <w:rsid w:val="003571C8"/>
    <w:rsid w:val="00362A62"/>
    <w:rsid w:val="00365778"/>
    <w:rsid w:val="00375778"/>
    <w:rsid w:val="00380645"/>
    <w:rsid w:val="003807A3"/>
    <w:rsid w:val="00384E0F"/>
    <w:rsid w:val="00396BD7"/>
    <w:rsid w:val="003A01F9"/>
    <w:rsid w:val="003A2D7C"/>
    <w:rsid w:val="003A3A73"/>
    <w:rsid w:val="003B0561"/>
    <w:rsid w:val="003B626C"/>
    <w:rsid w:val="003B7442"/>
    <w:rsid w:val="003D11F1"/>
    <w:rsid w:val="003D2010"/>
    <w:rsid w:val="003E0518"/>
    <w:rsid w:val="003F28D8"/>
    <w:rsid w:val="003F69D3"/>
    <w:rsid w:val="00405C94"/>
    <w:rsid w:val="0041124C"/>
    <w:rsid w:val="00420397"/>
    <w:rsid w:val="00435968"/>
    <w:rsid w:val="004528A4"/>
    <w:rsid w:val="00460452"/>
    <w:rsid w:val="0046286A"/>
    <w:rsid w:val="004723BD"/>
    <w:rsid w:val="00477C6A"/>
    <w:rsid w:val="00495965"/>
    <w:rsid w:val="004A0648"/>
    <w:rsid w:val="004D47A2"/>
    <w:rsid w:val="004E3AFA"/>
    <w:rsid w:val="00501E45"/>
    <w:rsid w:val="00514E2A"/>
    <w:rsid w:val="00520008"/>
    <w:rsid w:val="00523B76"/>
    <w:rsid w:val="0053038D"/>
    <w:rsid w:val="00546911"/>
    <w:rsid w:val="00550CED"/>
    <w:rsid w:val="00555D65"/>
    <w:rsid w:val="005627EF"/>
    <w:rsid w:val="00573CEB"/>
    <w:rsid w:val="00576159"/>
    <w:rsid w:val="005833EA"/>
    <w:rsid w:val="00597C6C"/>
    <w:rsid w:val="005B02CA"/>
    <w:rsid w:val="005C30D8"/>
    <w:rsid w:val="005C5326"/>
    <w:rsid w:val="005D1B90"/>
    <w:rsid w:val="005D31EE"/>
    <w:rsid w:val="005D76F1"/>
    <w:rsid w:val="005E18A3"/>
    <w:rsid w:val="005F71E0"/>
    <w:rsid w:val="00601556"/>
    <w:rsid w:val="00601680"/>
    <w:rsid w:val="00605D5A"/>
    <w:rsid w:val="0062245B"/>
    <w:rsid w:val="00623132"/>
    <w:rsid w:val="00641D50"/>
    <w:rsid w:val="00646EB0"/>
    <w:rsid w:val="00653263"/>
    <w:rsid w:val="00653D14"/>
    <w:rsid w:val="00653F89"/>
    <w:rsid w:val="006648BA"/>
    <w:rsid w:val="00666D39"/>
    <w:rsid w:val="006723BB"/>
    <w:rsid w:val="00680BD2"/>
    <w:rsid w:val="00690FFC"/>
    <w:rsid w:val="00693056"/>
    <w:rsid w:val="00695517"/>
    <w:rsid w:val="00697375"/>
    <w:rsid w:val="006A1417"/>
    <w:rsid w:val="006B2B72"/>
    <w:rsid w:val="006C10AB"/>
    <w:rsid w:val="006D14C3"/>
    <w:rsid w:val="006D6C85"/>
    <w:rsid w:val="006D770B"/>
    <w:rsid w:val="006E2009"/>
    <w:rsid w:val="006E4B44"/>
    <w:rsid w:val="006F2FAD"/>
    <w:rsid w:val="006F5CAE"/>
    <w:rsid w:val="0071121D"/>
    <w:rsid w:val="00713696"/>
    <w:rsid w:val="007154F3"/>
    <w:rsid w:val="00715FEF"/>
    <w:rsid w:val="00726524"/>
    <w:rsid w:val="00733BC1"/>
    <w:rsid w:val="00740652"/>
    <w:rsid w:val="007605FD"/>
    <w:rsid w:val="0077150F"/>
    <w:rsid w:val="00773511"/>
    <w:rsid w:val="00787916"/>
    <w:rsid w:val="007970A4"/>
    <w:rsid w:val="00797FAD"/>
    <w:rsid w:val="007B3C66"/>
    <w:rsid w:val="007E0893"/>
    <w:rsid w:val="007E3566"/>
    <w:rsid w:val="007F0FFA"/>
    <w:rsid w:val="00801D20"/>
    <w:rsid w:val="00802E44"/>
    <w:rsid w:val="0082504E"/>
    <w:rsid w:val="00831A73"/>
    <w:rsid w:val="00831F2B"/>
    <w:rsid w:val="00834590"/>
    <w:rsid w:val="00840C8F"/>
    <w:rsid w:val="00847479"/>
    <w:rsid w:val="0084781F"/>
    <w:rsid w:val="00847A4E"/>
    <w:rsid w:val="00850FD6"/>
    <w:rsid w:val="00864D65"/>
    <w:rsid w:val="0087298D"/>
    <w:rsid w:val="008813B3"/>
    <w:rsid w:val="00884096"/>
    <w:rsid w:val="008876CC"/>
    <w:rsid w:val="00894F4D"/>
    <w:rsid w:val="00895894"/>
    <w:rsid w:val="008D60EE"/>
    <w:rsid w:val="00900FB8"/>
    <w:rsid w:val="009010FE"/>
    <w:rsid w:val="00902618"/>
    <w:rsid w:val="00905295"/>
    <w:rsid w:val="009103E1"/>
    <w:rsid w:val="00913285"/>
    <w:rsid w:val="0093449F"/>
    <w:rsid w:val="00937533"/>
    <w:rsid w:val="00953E70"/>
    <w:rsid w:val="00966175"/>
    <w:rsid w:val="009714A3"/>
    <w:rsid w:val="00972ECA"/>
    <w:rsid w:val="00981F3D"/>
    <w:rsid w:val="00984F57"/>
    <w:rsid w:val="00987EBA"/>
    <w:rsid w:val="0099259E"/>
    <w:rsid w:val="009A363E"/>
    <w:rsid w:val="009A63D2"/>
    <w:rsid w:val="009B24A3"/>
    <w:rsid w:val="009B4008"/>
    <w:rsid w:val="009B43FD"/>
    <w:rsid w:val="009B479E"/>
    <w:rsid w:val="009C227C"/>
    <w:rsid w:val="009C503C"/>
    <w:rsid w:val="009C5AEA"/>
    <w:rsid w:val="009C7675"/>
    <w:rsid w:val="009D25FE"/>
    <w:rsid w:val="009D3705"/>
    <w:rsid w:val="00A06F65"/>
    <w:rsid w:val="00A23794"/>
    <w:rsid w:val="00A25485"/>
    <w:rsid w:val="00A266E2"/>
    <w:rsid w:val="00A3108B"/>
    <w:rsid w:val="00A347BB"/>
    <w:rsid w:val="00A437E9"/>
    <w:rsid w:val="00A556C5"/>
    <w:rsid w:val="00A62A72"/>
    <w:rsid w:val="00A72CBB"/>
    <w:rsid w:val="00A748E0"/>
    <w:rsid w:val="00A85C3C"/>
    <w:rsid w:val="00A864EF"/>
    <w:rsid w:val="00A976A1"/>
    <w:rsid w:val="00AC303D"/>
    <w:rsid w:val="00AD28A9"/>
    <w:rsid w:val="00AE39FE"/>
    <w:rsid w:val="00AE4ABD"/>
    <w:rsid w:val="00AE4B3E"/>
    <w:rsid w:val="00AF0416"/>
    <w:rsid w:val="00AF762A"/>
    <w:rsid w:val="00B0095F"/>
    <w:rsid w:val="00B06229"/>
    <w:rsid w:val="00B168CE"/>
    <w:rsid w:val="00B45291"/>
    <w:rsid w:val="00B52253"/>
    <w:rsid w:val="00B5654E"/>
    <w:rsid w:val="00B6554C"/>
    <w:rsid w:val="00B71C5F"/>
    <w:rsid w:val="00B7263B"/>
    <w:rsid w:val="00B75665"/>
    <w:rsid w:val="00B826DC"/>
    <w:rsid w:val="00B971AC"/>
    <w:rsid w:val="00BA59F7"/>
    <w:rsid w:val="00BA6F81"/>
    <w:rsid w:val="00BB1A26"/>
    <w:rsid w:val="00BC152A"/>
    <w:rsid w:val="00BC1D82"/>
    <w:rsid w:val="00BC1E4D"/>
    <w:rsid w:val="00BD001B"/>
    <w:rsid w:val="00BD5216"/>
    <w:rsid w:val="00BD663E"/>
    <w:rsid w:val="00BD79D8"/>
    <w:rsid w:val="00BE4397"/>
    <w:rsid w:val="00C21F64"/>
    <w:rsid w:val="00C32891"/>
    <w:rsid w:val="00C355AC"/>
    <w:rsid w:val="00C35AA6"/>
    <w:rsid w:val="00C43C48"/>
    <w:rsid w:val="00C47415"/>
    <w:rsid w:val="00C50BF7"/>
    <w:rsid w:val="00C53411"/>
    <w:rsid w:val="00C5761B"/>
    <w:rsid w:val="00C61FBE"/>
    <w:rsid w:val="00C65BAD"/>
    <w:rsid w:val="00C72F5F"/>
    <w:rsid w:val="00C76C10"/>
    <w:rsid w:val="00C80C2B"/>
    <w:rsid w:val="00C84D89"/>
    <w:rsid w:val="00C86BA1"/>
    <w:rsid w:val="00CA0DD2"/>
    <w:rsid w:val="00CA288B"/>
    <w:rsid w:val="00CA7CF8"/>
    <w:rsid w:val="00CB0BFD"/>
    <w:rsid w:val="00CB585D"/>
    <w:rsid w:val="00CD25BF"/>
    <w:rsid w:val="00CE08C7"/>
    <w:rsid w:val="00CE3BE2"/>
    <w:rsid w:val="00CE52F4"/>
    <w:rsid w:val="00CF2495"/>
    <w:rsid w:val="00D032CF"/>
    <w:rsid w:val="00D04B34"/>
    <w:rsid w:val="00D107C8"/>
    <w:rsid w:val="00D10B9E"/>
    <w:rsid w:val="00D12973"/>
    <w:rsid w:val="00D14667"/>
    <w:rsid w:val="00D14758"/>
    <w:rsid w:val="00D27B02"/>
    <w:rsid w:val="00D34085"/>
    <w:rsid w:val="00D3441A"/>
    <w:rsid w:val="00D35295"/>
    <w:rsid w:val="00D40F40"/>
    <w:rsid w:val="00D6272A"/>
    <w:rsid w:val="00D6302F"/>
    <w:rsid w:val="00D76D48"/>
    <w:rsid w:val="00D86B7A"/>
    <w:rsid w:val="00D970F7"/>
    <w:rsid w:val="00DA10D0"/>
    <w:rsid w:val="00DA2011"/>
    <w:rsid w:val="00DA2DEC"/>
    <w:rsid w:val="00DC25DD"/>
    <w:rsid w:val="00DC715A"/>
    <w:rsid w:val="00DD3A28"/>
    <w:rsid w:val="00DE50F2"/>
    <w:rsid w:val="00DF103B"/>
    <w:rsid w:val="00E05CA6"/>
    <w:rsid w:val="00E11788"/>
    <w:rsid w:val="00E14F38"/>
    <w:rsid w:val="00E1554E"/>
    <w:rsid w:val="00E22CF7"/>
    <w:rsid w:val="00E22F87"/>
    <w:rsid w:val="00E3091F"/>
    <w:rsid w:val="00E30C8B"/>
    <w:rsid w:val="00E34195"/>
    <w:rsid w:val="00E45CA1"/>
    <w:rsid w:val="00E700C2"/>
    <w:rsid w:val="00E7178F"/>
    <w:rsid w:val="00E86E0A"/>
    <w:rsid w:val="00EA0A8E"/>
    <w:rsid w:val="00EA148C"/>
    <w:rsid w:val="00EA2D9A"/>
    <w:rsid w:val="00EA4545"/>
    <w:rsid w:val="00EB0405"/>
    <w:rsid w:val="00EB1BD4"/>
    <w:rsid w:val="00EB4484"/>
    <w:rsid w:val="00EC59D0"/>
    <w:rsid w:val="00EC7B5B"/>
    <w:rsid w:val="00ED35A1"/>
    <w:rsid w:val="00F00AB9"/>
    <w:rsid w:val="00F01CA5"/>
    <w:rsid w:val="00F15AE0"/>
    <w:rsid w:val="00F16C18"/>
    <w:rsid w:val="00F33259"/>
    <w:rsid w:val="00F33745"/>
    <w:rsid w:val="00F34EAC"/>
    <w:rsid w:val="00F55658"/>
    <w:rsid w:val="00F57D7E"/>
    <w:rsid w:val="00F64910"/>
    <w:rsid w:val="00F7112A"/>
    <w:rsid w:val="00F813CF"/>
    <w:rsid w:val="00F84FAF"/>
    <w:rsid w:val="00F854C9"/>
    <w:rsid w:val="00F90079"/>
    <w:rsid w:val="00F91335"/>
    <w:rsid w:val="00F922EE"/>
    <w:rsid w:val="00FA4124"/>
    <w:rsid w:val="00FA4FB1"/>
    <w:rsid w:val="00FC2863"/>
    <w:rsid w:val="00FC3460"/>
    <w:rsid w:val="00FC5D61"/>
    <w:rsid w:val="00FD11FC"/>
    <w:rsid w:val="00FD2B86"/>
    <w:rsid w:val="00FD4F2E"/>
    <w:rsid w:val="00FD6520"/>
    <w:rsid w:val="00FF23BE"/>
    <w:rsid w:val="00FF4F42"/>
    <w:rsid w:val="00FF5301"/>
    <w:rsid w:val="00FF534E"/>
    <w:rsid w:val="00FF5660"/>
    <w:rsid w:val="00FF7BAC"/>
    <w:rsid w:val="01A12010"/>
    <w:rsid w:val="02174225"/>
    <w:rsid w:val="021D04F2"/>
    <w:rsid w:val="024136E1"/>
    <w:rsid w:val="025544FD"/>
    <w:rsid w:val="028D54A5"/>
    <w:rsid w:val="02DB34B3"/>
    <w:rsid w:val="030908A6"/>
    <w:rsid w:val="031E3F7D"/>
    <w:rsid w:val="035B337C"/>
    <w:rsid w:val="03A65660"/>
    <w:rsid w:val="03EB5A6B"/>
    <w:rsid w:val="043123D2"/>
    <w:rsid w:val="04D71B1D"/>
    <w:rsid w:val="05135729"/>
    <w:rsid w:val="05480F3F"/>
    <w:rsid w:val="054D7128"/>
    <w:rsid w:val="05B16C50"/>
    <w:rsid w:val="05CE30B0"/>
    <w:rsid w:val="06180F76"/>
    <w:rsid w:val="063802C6"/>
    <w:rsid w:val="06546CE7"/>
    <w:rsid w:val="06653AAC"/>
    <w:rsid w:val="069F4BCA"/>
    <w:rsid w:val="07454A8E"/>
    <w:rsid w:val="0765243C"/>
    <w:rsid w:val="07CF509C"/>
    <w:rsid w:val="082574F1"/>
    <w:rsid w:val="09C838D6"/>
    <w:rsid w:val="09E17A9D"/>
    <w:rsid w:val="0A332312"/>
    <w:rsid w:val="0A57257E"/>
    <w:rsid w:val="0A6445C0"/>
    <w:rsid w:val="0A6F48A3"/>
    <w:rsid w:val="0AC9761D"/>
    <w:rsid w:val="0B3470E9"/>
    <w:rsid w:val="0B77270D"/>
    <w:rsid w:val="0BA27EF6"/>
    <w:rsid w:val="0BBB5C0F"/>
    <w:rsid w:val="0BD83568"/>
    <w:rsid w:val="0BEA1EC8"/>
    <w:rsid w:val="0BF9289E"/>
    <w:rsid w:val="0C0E4858"/>
    <w:rsid w:val="0C172E56"/>
    <w:rsid w:val="0C494ACA"/>
    <w:rsid w:val="0C94586E"/>
    <w:rsid w:val="0C9C2D69"/>
    <w:rsid w:val="0CA5417C"/>
    <w:rsid w:val="0CCD3F1F"/>
    <w:rsid w:val="0D0C32F6"/>
    <w:rsid w:val="0D246920"/>
    <w:rsid w:val="0D3927E5"/>
    <w:rsid w:val="0D5B7E78"/>
    <w:rsid w:val="0D971ECC"/>
    <w:rsid w:val="0E212AEE"/>
    <w:rsid w:val="0E217A0D"/>
    <w:rsid w:val="0EAC76DD"/>
    <w:rsid w:val="0EE531DC"/>
    <w:rsid w:val="0F331B47"/>
    <w:rsid w:val="0F8F0D1D"/>
    <w:rsid w:val="0FF56062"/>
    <w:rsid w:val="105300E7"/>
    <w:rsid w:val="10536B5B"/>
    <w:rsid w:val="108A4EF1"/>
    <w:rsid w:val="109E4A1C"/>
    <w:rsid w:val="10CC1BFB"/>
    <w:rsid w:val="10DF1585"/>
    <w:rsid w:val="11E2545F"/>
    <w:rsid w:val="11F9166D"/>
    <w:rsid w:val="120D6B8A"/>
    <w:rsid w:val="12EF106A"/>
    <w:rsid w:val="131B0696"/>
    <w:rsid w:val="13227D4A"/>
    <w:rsid w:val="132B3778"/>
    <w:rsid w:val="13AA26A8"/>
    <w:rsid w:val="1442299F"/>
    <w:rsid w:val="145F1452"/>
    <w:rsid w:val="147A2072"/>
    <w:rsid w:val="14E5457D"/>
    <w:rsid w:val="150526A4"/>
    <w:rsid w:val="15730D05"/>
    <w:rsid w:val="15B66D97"/>
    <w:rsid w:val="15F30864"/>
    <w:rsid w:val="16CF62DD"/>
    <w:rsid w:val="177151D9"/>
    <w:rsid w:val="184A0F13"/>
    <w:rsid w:val="187C2004"/>
    <w:rsid w:val="18F60B4B"/>
    <w:rsid w:val="195E5289"/>
    <w:rsid w:val="196B4792"/>
    <w:rsid w:val="1981634B"/>
    <w:rsid w:val="198A2926"/>
    <w:rsid w:val="19C34577"/>
    <w:rsid w:val="19DF5CBA"/>
    <w:rsid w:val="1A226057"/>
    <w:rsid w:val="1B095EC0"/>
    <w:rsid w:val="1BD56BE1"/>
    <w:rsid w:val="1BD74821"/>
    <w:rsid w:val="1BF55921"/>
    <w:rsid w:val="1C983607"/>
    <w:rsid w:val="1CF320EF"/>
    <w:rsid w:val="1DA42309"/>
    <w:rsid w:val="1E7B1515"/>
    <w:rsid w:val="1F390299"/>
    <w:rsid w:val="1F444207"/>
    <w:rsid w:val="1FB30059"/>
    <w:rsid w:val="20093F01"/>
    <w:rsid w:val="204D4D1F"/>
    <w:rsid w:val="207120B1"/>
    <w:rsid w:val="2089774B"/>
    <w:rsid w:val="217335FC"/>
    <w:rsid w:val="219833A3"/>
    <w:rsid w:val="21AF6904"/>
    <w:rsid w:val="21C13617"/>
    <w:rsid w:val="21D81D0B"/>
    <w:rsid w:val="21FE3653"/>
    <w:rsid w:val="2205167B"/>
    <w:rsid w:val="2251468B"/>
    <w:rsid w:val="237C0337"/>
    <w:rsid w:val="23BE4C9A"/>
    <w:rsid w:val="246576D0"/>
    <w:rsid w:val="24F95B7A"/>
    <w:rsid w:val="250C7C03"/>
    <w:rsid w:val="25423332"/>
    <w:rsid w:val="25656834"/>
    <w:rsid w:val="25F46C50"/>
    <w:rsid w:val="263B7CE7"/>
    <w:rsid w:val="27937803"/>
    <w:rsid w:val="27A46162"/>
    <w:rsid w:val="2863595B"/>
    <w:rsid w:val="2878418A"/>
    <w:rsid w:val="2903143B"/>
    <w:rsid w:val="29F26F60"/>
    <w:rsid w:val="2A5970BA"/>
    <w:rsid w:val="2AAD7CE1"/>
    <w:rsid w:val="2AB222AD"/>
    <w:rsid w:val="2AEC6172"/>
    <w:rsid w:val="2B9C75A1"/>
    <w:rsid w:val="2C526271"/>
    <w:rsid w:val="2C613FEC"/>
    <w:rsid w:val="2CEC1411"/>
    <w:rsid w:val="2D3070AB"/>
    <w:rsid w:val="2DC47477"/>
    <w:rsid w:val="2DEE5816"/>
    <w:rsid w:val="2E012DCE"/>
    <w:rsid w:val="2E45651D"/>
    <w:rsid w:val="2E873472"/>
    <w:rsid w:val="2F7A6207"/>
    <w:rsid w:val="2F851274"/>
    <w:rsid w:val="2F991B50"/>
    <w:rsid w:val="2F9A16C6"/>
    <w:rsid w:val="2FDB62EB"/>
    <w:rsid w:val="303110AF"/>
    <w:rsid w:val="30BF13C6"/>
    <w:rsid w:val="30C66BCE"/>
    <w:rsid w:val="30D22AAE"/>
    <w:rsid w:val="31020186"/>
    <w:rsid w:val="31057AFB"/>
    <w:rsid w:val="313E3A0A"/>
    <w:rsid w:val="319B0422"/>
    <w:rsid w:val="31E2535F"/>
    <w:rsid w:val="32777F13"/>
    <w:rsid w:val="327A6825"/>
    <w:rsid w:val="329D50C6"/>
    <w:rsid w:val="32E75283"/>
    <w:rsid w:val="33102B47"/>
    <w:rsid w:val="332D0C5C"/>
    <w:rsid w:val="33406158"/>
    <w:rsid w:val="334A642D"/>
    <w:rsid w:val="337F3A46"/>
    <w:rsid w:val="339864CC"/>
    <w:rsid w:val="33A21B92"/>
    <w:rsid w:val="33F04A1C"/>
    <w:rsid w:val="34221880"/>
    <w:rsid w:val="34423A14"/>
    <w:rsid w:val="34622BE3"/>
    <w:rsid w:val="34AA6DF1"/>
    <w:rsid w:val="34E3626F"/>
    <w:rsid w:val="34FA1FCD"/>
    <w:rsid w:val="35003AEE"/>
    <w:rsid w:val="354F0369"/>
    <w:rsid w:val="35F27A72"/>
    <w:rsid w:val="36274642"/>
    <w:rsid w:val="365A31DE"/>
    <w:rsid w:val="36D76619"/>
    <w:rsid w:val="370440D4"/>
    <w:rsid w:val="37095FDB"/>
    <w:rsid w:val="37D423D9"/>
    <w:rsid w:val="38025089"/>
    <w:rsid w:val="384E41A1"/>
    <w:rsid w:val="38B56F3D"/>
    <w:rsid w:val="38BC2F8C"/>
    <w:rsid w:val="38D64627"/>
    <w:rsid w:val="3915392C"/>
    <w:rsid w:val="3941474B"/>
    <w:rsid w:val="39531A15"/>
    <w:rsid w:val="3995143A"/>
    <w:rsid w:val="39BD5EB4"/>
    <w:rsid w:val="3A1519A9"/>
    <w:rsid w:val="3AB81037"/>
    <w:rsid w:val="3ADD6A22"/>
    <w:rsid w:val="3AF461AB"/>
    <w:rsid w:val="3B06383D"/>
    <w:rsid w:val="3B47519C"/>
    <w:rsid w:val="3B5E00A1"/>
    <w:rsid w:val="3C677DBB"/>
    <w:rsid w:val="3CCF7BBD"/>
    <w:rsid w:val="3DD52DA7"/>
    <w:rsid w:val="3DF15528"/>
    <w:rsid w:val="3E675F8B"/>
    <w:rsid w:val="3E706176"/>
    <w:rsid w:val="3EC42A80"/>
    <w:rsid w:val="3EE166CC"/>
    <w:rsid w:val="3EE92610"/>
    <w:rsid w:val="3EFB295D"/>
    <w:rsid w:val="3F16286A"/>
    <w:rsid w:val="3F401DF9"/>
    <w:rsid w:val="3F6702CD"/>
    <w:rsid w:val="3FD21173"/>
    <w:rsid w:val="407173A0"/>
    <w:rsid w:val="41482660"/>
    <w:rsid w:val="42BD55E8"/>
    <w:rsid w:val="4347654C"/>
    <w:rsid w:val="439A5897"/>
    <w:rsid w:val="43A42073"/>
    <w:rsid w:val="43F75FE5"/>
    <w:rsid w:val="440A082D"/>
    <w:rsid w:val="453E76B5"/>
    <w:rsid w:val="45444C07"/>
    <w:rsid w:val="457F65E7"/>
    <w:rsid w:val="46C17214"/>
    <w:rsid w:val="470024B5"/>
    <w:rsid w:val="47B8652B"/>
    <w:rsid w:val="483F5992"/>
    <w:rsid w:val="486A1FD1"/>
    <w:rsid w:val="49170401"/>
    <w:rsid w:val="493A6F3B"/>
    <w:rsid w:val="49711ED1"/>
    <w:rsid w:val="497F71D1"/>
    <w:rsid w:val="4A4E0416"/>
    <w:rsid w:val="4A720A14"/>
    <w:rsid w:val="4A9D430B"/>
    <w:rsid w:val="4AEB5315"/>
    <w:rsid w:val="4AF77347"/>
    <w:rsid w:val="4AFA1043"/>
    <w:rsid w:val="4B524BDD"/>
    <w:rsid w:val="4B557000"/>
    <w:rsid w:val="4B8D3489"/>
    <w:rsid w:val="4C20287F"/>
    <w:rsid w:val="4C360B94"/>
    <w:rsid w:val="4C370077"/>
    <w:rsid w:val="4C40610F"/>
    <w:rsid w:val="4CB67DB7"/>
    <w:rsid w:val="4CCA29F8"/>
    <w:rsid w:val="4D016952"/>
    <w:rsid w:val="4D275290"/>
    <w:rsid w:val="4D9F2501"/>
    <w:rsid w:val="4E0976D5"/>
    <w:rsid w:val="4E440694"/>
    <w:rsid w:val="4E4D198D"/>
    <w:rsid w:val="4EB43500"/>
    <w:rsid w:val="4F1629BA"/>
    <w:rsid w:val="4F381F95"/>
    <w:rsid w:val="4F725743"/>
    <w:rsid w:val="4F852C15"/>
    <w:rsid w:val="4FE17179"/>
    <w:rsid w:val="50037AED"/>
    <w:rsid w:val="50D114B3"/>
    <w:rsid w:val="50D90DC2"/>
    <w:rsid w:val="50F160F3"/>
    <w:rsid w:val="519508B7"/>
    <w:rsid w:val="52551D28"/>
    <w:rsid w:val="52E1761D"/>
    <w:rsid w:val="5323221F"/>
    <w:rsid w:val="537F0036"/>
    <w:rsid w:val="53A84635"/>
    <w:rsid w:val="53C103D4"/>
    <w:rsid w:val="54A2025B"/>
    <w:rsid w:val="54B12822"/>
    <w:rsid w:val="54BC4C1E"/>
    <w:rsid w:val="54CA2B67"/>
    <w:rsid w:val="54FF0A7D"/>
    <w:rsid w:val="55B35531"/>
    <w:rsid w:val="56177D8A"/>
    <w:rsid w:val="56596B2A"/>
    <w:rsid w:val="572A1AE6"/>
    <w:rsid w:val="5734391F"/>
    <w:rsid w:val="57476E52"/>
    <w:rsid w:val="574F2B47"/>
    <w:rsid w:val="578233F4"/>
    <w:rsid w:val="57C3187D"/>
    <w:rsid w:val="57E65A19"/>
    <w:rsid w:val="581113C5"/>
    <w:rsid w:val="585D5D16"/>
    <w:rsid w:val="58640B2D"/>
    <w:rsid w:val="58A864A4"/>
    <w:rsid w:val="58C54357"/>
    <w:rsid w:val="58E35432"/>
    <w:rsid w:val="594C62FA"/>
    <w:rsid w:val="594D0B0C"/>
    <w:rsid w:val="5A0D2132"/>
    <w:rsid w:val="5A385649"/>
    <w:rsid w:val="5A6F2B53"/>
    <w:rsid w:val="5AEC1795"/>
    <w:rsid w:val="5B433515"/>
    <w:rsid w:val="5B4D5436"/>
    <w:rsid w:val="5B6E684C"/>
    <w:rsid w:val="5C2131BC"/>
    <w:rsid w:val="5CA80D49"/>
    <w:rsid w:val="5CB136A5"/>
    <w:rsid w:val="5CCE3440"/>
    <w:rsid w:val="5CEC532D"/>
    <w:rsid w:val="5D1A62E6"/>
    <w:rsid w:val="5D3822CE"/>
    <w:rsid w:val="5DA338B5"/>
    <w:rsid w:val="5E3569D5"/>
    <w:rsid w:val="5E6E72C7"/>
    <w:rsid w:val="5E8C69F4"/>
    <w:rsid w:val="5ECA130B"/>
    <w:rsid w:val="5EDC3764"/>
    <w:rsid w:val="5F063C85"/>
    <w:rsid w:val="5FEF14BC"/>
    <w:rsid w:val="60083DEC"/>
    <w:rsid w:val="60372011"/>
    <w:rsid w:val="60802C79"/>
    <w:rsid w:val="60C17C87"/>
    <w:rsid w:val="60E4560C"/>
    <w:rsid w:val="622412FE"/>
    <w:rsid w:val="62583234"/>
    <w:rsid w:val="62AF2C4A"/>
    <w:rsid w:val="62EF7FE1"/>
    <w:rsid w:val="63473815"/>
    <w:rsid w:val="63D40BAC"/>
    <w:rsid w:val="63E022CB"/>
    <w:rsid w:val="63E57725"/>
    <w:rsid w:val="641E0B83"/>
    <w:rsid w:val="642E2043"/>
    <w:rsid w:val="649142C5"/>
    <w:rsid w:val="64DB1BD9"/>
    <w:rsid w:val="667472AE"/>
    <w:rsid w:val="66771896"/>
    <w:rsid w:val="68D53FB3"/>
    <w:rsid w:val="68DC2452"/>
    <w:rsid w:val="68F35824"/>
    <w:rsid w:val="6964568F"/>
    <w:rsid w:val="6A050E07"/>
    <w:rsid w:val="6A446764"/>
    <w:rsid w:val="6A4E1FF3"/>
    <w:rsid w:val="6A580B9B"/>
    <w:rsid w:val="6A9D5D43"/>
    <w:rsid w:val="6AAD7855"/>
    <w:rsid w:val="6BAA20E0"/>
    <w:rsid w:val="6C4673AC"/>
    <w:rsid w:val="6C4A1232"/>
    <w:rsid w:val="6C943607"/>
    <w:rsid w:val="6CAE0205"/>
    <w:rsid w:val="6CE1278C"/>
    <w:rsid w:val="6D0D34FB"/>
    <w:rsid w:val="6D402482"/>
    <w:rsid w:val="6D8B46AD"/>
    <w:rsid w:val="6DA655E8"/>
    <w:rsid w:val="6DDE1119"/>
    <w:rsid w:val="6E0516F4"/>
    <w:rsid w:val="6ED56D48"/>
    <w:rsid w:val="6F5955D1"/>
    <w:rsid w:val="6FB809B7"/>
    <w:rsid w:val="70503DFC"/>
    <w:rsid w:val="70FA39A8"/>
    <w:rsid w:val="716356AA"/>
    <w:rsid w:val="71B2280D"/>
    <w:rsid w:val="71B27749"/>
    <w:rsid w:val="71C035B0"/>
    <w:rsid w:val="72090D27"/>
    <w:rsid w:val="723618FE"/>
    <w:rsid w:val="725B5E46"/>
    <w:rsid w:val="72BD1DE3"/>
    <w:rsid w:val="733C6405"/>
    <w:rsid w:val="73766E7A"/>
    <w:rsid w:val="74292174"/>
    <w:rsid w:val="751E1A4B"/>
    <w:rsid w:val="758D2396"/>
    <w:rsid w:val="75DB6A60"/>
    <w:rsid w:val="76034323"/>
    <w:rsid w:val="76326156"/>
    <w:rsid w:val="765E1C41"/>
    <w:rsid w:val="767D2B0F"/>
    <w:rsid w:val="76C44F75"/>
    <w:rsid w:val="770B578F"/>
    <w:rsid w:val="773457D3"/>
    <w:rsid w:val="77613194"/>
    <w:rsid w:val="77840195"/>
    <w:rsid w:val="77841A75"/>
    <w:rsid w:val="77A6061E"/>
    <w:rsid w:val="77A6500C"/>
    <w:rsid w:val="77F52556"/>
    <w:rsid w:val="780A06D6"/>
    <w:rsid w:val="793B66A2"/>
    <w:rsid w:val="797F7754"/>
    <w:rsid w:val="7A002464"/>
    <w:rsid w:val="7A5F020F"/>
    <w:rsid w:val="7A7A519A"/>
    <w:rsid w:val="7AFC3827"/>
    <w:rsid w:val="7B175B1E"/>
    <w:rsid w:val="7B703758"/>
    <w:rsid w:val="7BAE7478"/>
    <w:rsid w:val="7BE157E7"/>
    <w:rsid w:val="7BF827B4"/>
    <w:rsid w:val="7BFA59CD"/>
    <w:rsid w:val="7BFD3D07"/>
    <w:rsid w:val="7C406DC7"/>
    <w:rsid w:val="7C8F0779"/>
    <w:rsid w:val="7CB3568A"/>
    <w:rsid w:val="7CCA194D"/>
    <w:rsid w:val="7CE13E66"/>
    <w:rsid w:val="7CE95743"/>
    <w:rsid w:val="7D0441CB"/>
    <w:rsid w:val="7D09149C"/>
    <w:rsid w:val="7D6C76E1"/>
    <w:rsid w:val="7E312687"/>
    <w:rsid w:val="7E3D03C9"/>
    <w:rsid w:val="7E9D777E"/>
    <w:rsid w:val="7EDA65FB"/>
    <w:rsid w:val="7F04773F"/>
    <w:rsid w:val="7F7D2D8D"/>
    <w:rsid w:val="7F90471D"/>
    <w:rsid w:val="7FB2386F"/>
    <w:rsid w:val="7FE430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semiHidden="0" w:name="heading 3"/>
    <w:lsdException w:qFormat="1" w:uiPriority="9"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qFormat="1" w:uiPriority="99"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qFormat="1" w:uiPriority="99"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eastAsia="微软雅黑" w:asciiTheme="minorHAnsi" w:hAnsiTheme="minorHAnsi" w:cstheme="minorBidi"/>
      <w:kern w:val="2"/>
      <w:sz w:val="24"/>
      <w:szCs w:val="24"/>
      <w:lang w:val="en-US" w:eastAsia="zh-CN" w:bidi="ar-SA"/>
    </w:rPr>
  </w:style>
  <w:style w:type="paragraph" w:styleId="2">
    <w:name w:val="heading 1"/>
    <w:basedOn w:val="1"/>
    <w:next w:val="1"/>
    <w:qFormat/>
    <w:uiPriority w:val="0"/>
    <w:pPr>
      <w:keepNext/>
      <w:keepLines/>
      <w:spacing w:line="576" w:lineRule="auto"/>
      <w:outlineLvl w:val="0"/>
    </w:pPr>
    <w:rPr>
      <w:b/>
      <w:kern w:val="44"/>
      <w:sz w:val="44"/>
    </w:rPr>
  </w:style>
  <w:style w:type="paragraph" w:styleId="3">
    <w:name w:val="heading 2"/>
    <w:basedOn w:val="1"/>
    <w:next w:val="1"/>
    <w:unhideWhenUsed/>
    <w:qFormat/>
    <w:uiPriority w:val="0"/>
    <w:pPr>
      <w:keepNext/>
      <w:keepLines/>
      <w:spacing w:line="413" w:lineRule="auto"/>
      <w:outlineLvl w:val="1"/>
    </w:pPr>
    <w:rPr>
      <w:rFonts w:ascii="Arial" w:hAnsi="Arial" w:eastAsia="黑体"/>
      <w:b/>
      <w:sz w:val="32"/>
    </w:rPr>
  </w:style>
  <w:style w:type="paragraph" w:styleId="4">
    <w:name w:val="heading 3"/>
    <w:basedOn w:val="1"/>
    <w:next w:val="1"/>
    <w:unhideWhenUsed/>
    <w:qFormat/>
    <w:uiPriority w:val="9"/>
    <w:pPr>
      <w:keepNext/>
      <w:keepLines/>
      <w:spacing w:before="260" w:after="260" w:line="416" w:lineRule="auto"/>
      <w:outlineLvl w:val="2"/>
    </w:pPr>
    <w:rPr>
      <w:b/>
      <w:bCs/>
      <w:sz w:val="32"/>
      <w:szCs w:val="32"/>
    </w:rPr>
  </w:style>
  <w:style w:type="paragraph" w:styleId="5">
    <w:name w:val="heading 4"/>
    <w:basedOn w:val="1"/>
    <w:next w:val="1"/>
    <w:unhideWhenUsed/>
    <w:qFormat/>
    <w:uiPriority w:val="9"/>
    <w:pPr>
      <w:keepNext/>
      <w:keepLines/>
      <w:spacing w:before="40" w:after="50"/>
      <w:outlineLvl w:val="3"/>
    </w:pPr>
    <w:rPr>
      <w:b/>
      <w:bCs/>
      <w:szCs w:val="28"/>
    </w:rPr>
  </w:style>
  <w:style w:type="paragraph" w:styleId="6">
    <w:name w:val="heading 5"/>
    <w:basedOn w:val="1"/>
    <w:next w:val="1"/>
    <w:unhideWhenUsed/>
    <w:qFormat/>
    <w:uiPriority w:val="0"/>
    <w:pPr>
      <w:keepNext/>
      <w:keepLines/>
      <w:spacing w:line="372" w:lineRule="auto"/>
      <w:outlineLvl w:val="4"/>
    </w:pPr>
    <w:rPr>
      <w:b/>
      <w:sz w:val="28"/>
    </w:rPr>
  </w:style>
  <w:style w:type="paragraph" w:styleId="7">
    <w:name w:val="heading 6"/>
    <w:basedOn w:val="1"/>
    <w:next w:val="1"/>
    <w:link w:val="37"/>
    <w:semiHidden/>
    <w:unhideWhenUsed/>
    <w:qFormat/>
    <w:uiPriority w:val="0"/>
    <w:pPr>
      <w:keepNext/>
      <w:keepLines/>
      <w:spacing w:before="240" w:after="64" w:line="320" w:lineRule="auto"/>
      <w:outlineLvl w:val="5"/>
    </w:pPr>
    <w:rPr>
      <w:rFonts w:asciiTheme="majorHAnsi" w:hAnsiTheme="majorHAnsi" w:eastAsiaTheme="majorEastAsia" w:cstheme="majorBidi"/>
      <w:b/>
      <w:bCs/>
    </w:rPr>
  </w:style>
  <w:style w:type="character" w:default="1" w:styleId="21">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8">
    <w:name w:val="Normal Indent"/>
    <w:basedOn w:val="1"/>
    <w:qFormat/>
    <w:uiPriority w:val="0"/>
    <w:pPr>
      <w:ind w:firstLine="420" w:firstLineChars="200"/>
    </w:pPr>
  </w:style>
  <w:style w:type="paragraph" w:styleId="9">
    <w:name w:val="caption"/>
    <w:basedOn w:val="1"/>
    <w:next w:val="1"/>
    <w:semiHidden/>
    <w:unhideWhenUsed/>
    <w:qFormat/>
    <w:uiPriority w:val="0"/>
    <w:rPr>
      <w:rFonts w:eastAsia="黑体" w:asciiTheme="majorHAnsi" w:hAnsiTheme="majorHAnsi" w:cstheme="majorBidi"/>
      <w:sz w:val="20"/>
      <w:szCs w:val="20"/>
    </w:rPr>
  </w:style>
  <w:style w:type="paragraph" w:styleId="10">
    <w:name w:val="Document Map"/>
    <w:basedOn w:val="1"/>
    <w:link w:val="31"/>
    <w:qFormat/>
    <w:uiPriority w:val="0"/>
    <w:rPr>
      <w:rFonts w:ascii="宋体" w:eastAsia="宋体"/>
      <w:sz w:val="18"/>
      <w:szCs w:val="18"/>
    </w:rPr>
  </w:style>
  <w:style w:type="paragraph" w:styleId="11">
    <w:name w:val="annotation text"/>
    <w:basedOn w:val="1"/>
    <w:link w:val="32"/>
    <w:qFormat/>
    <w:uiPriority w:val="0"/>
    <w:pPr>
      <w:jc w:val="left"/>
    </w:pPr>
  </w:style>
  <w:style w:type="paragraph" w:styleId="12">
    <w:name w:val="Balloon Text"/>
    <w:basedOn w:val="1"/>
    <w:link w:val="30"/>
    <w:qFormat/>
    <w:uiPriority w:val="0"/>
    <w:rPr>
      <w:sz w:val="18"/>
      <w:szCs w:val="18"/>
    </w:rPr>
  </w:style>
  <w:style w:type="paragraph" w:styleId="13">
    <w:name w:val="footer"/>
    <w:basedOn w:val="1"/>
    <w:qFormat/>
    <w:uiPriority w:val="0"/>
    <w:pPr>
      <w:tabs>
        <w:tab w:val="center" w:pos="4153"/>
        <w:tab w:val="right" w:pos="8306"/>
      </w:tabs>
      <w:snapToGrid w:val="0"/>
      <w:jc w:val="left"/>
    </w:pPr>
    <w:rPr>
      <w:sz w:val="18"/>
    </w:rPr>
  </w:style>
  <w:style w:type="paragraph" w:styleId="1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5">
    <w:name w:val="footnote text"/>
    <w:basedOn w:val="1"/>
    <w:link w:val="36"/>
    <w:qFormat/>
    <w:uiPriority w:val="0"/>
    <w:pPr>
      <w:snapToGrid w:val="0"/>
      <w:jc w:val="left"/>
    </w:pPr>
    <w:rPr>
      <w:sz w:val="18"/>
      <w:szCs w:val="18"/>
    </w:rPr>
  </w:style>
  <w:style w:type="paragraph" w:styleId="16">
    <w:name w:val="HTML Preformatted"/>
    <w:basedOn w:val="1"/>
    <w:link w:val="34"/>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rPr>
  </w:style>
  <w:style w:type="paragraph" w:styleId="17">
    <w:name w:val="Normal (Web)"/>
    <w:basedOn w:val="1"/>
    <w:qFormat/>
    <w:uiPriority w:val="99"/>
    <w:pPr>
      <w:spacing w:beforeAutospacing="1" w:afterAutospacing="1"/>
      <w:jc w:val="left"/>
    </w:pPr>
    <w:rPr>
      <w:rFonts w:cs="Times New Roman"/>
      <w:kern w:val="0"/>
    </w:rPr>
  </w:style>
  <w:style w:type="paragraph" w:styleId="18">
    <w:name w:val="annotation subject"/>
    <w:basedOn w:val="11"/>
    <w:next w:val="11"/>
    <w:link w:val="33"/>
    <w:qFormat/>
    <w:uiPriority w:val="0"/>
    <w:rPr>
      <w:b/>
      <w:bCs/>
    </w:rPr>
  </w:style>
  <w:style w:type="table" w:styleId="20">
    <w:name w:val="Table Grid"/>
    <w:basedOn w:val="19"/>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2">
    <w:name w:val="Strong"/>
    <w:basedOn w:val="21"/>
    <w:qFormat/>
    <w:uiPriority w:val="22"/>
    <w:rPr>
      <w:b/>
    </w:rPr>
  </w:style>
  <w:style w:type="character" w:styleId="23">
    <w:name w:val="HTML Typewriter"/>
    <w:basedOn w:val="21"/>
    <w:unhideWhenUsed/>
    <w:qFormat/>
    <w:uiPriority w:val="99"/>
    <w:rPr>
      <w:rFonts w:ascii="宋体" w:hAnsi="宋体" w:eastAsia="宋体" w:cs="宋体"/>
      <w:sz w:val="24"/>
      <w:szCs w:val="24"/>
    </w:rPr>
  </w:style>
  <w:style w:type="character" w:styleId="24">
    <w:name w:val="Hyperlink"/>
    <w:basedOn w:val="21"/>
    <w:qFormat/>
    <w:uiPriority w:val="99"/>
    <w:rPr>
      <w:color w:val="0000FF"/>
      <w:u w:val="single"/>
    </w:rPr>
  </w:style>
  <w:style w:type="character" w:styleId="25">
    <w:name w:val="HTML Code"/>
    <w:basedOn w:val="21"/>
    <w:unhideWhenUsed/>
    <w:qFormat/>
    <w:uiPriority w:val="99"/>
    <w:rPr>
      <w:rFonts w:ascii="宋体" w:hAnsi="宋体" w:eastAsia="宋体" w:cs="宋体"/>
      <w:sz w:val="24"/>
      <w:szCs w:val="24"/>
    </w:rPr>
  </w:style>
  <w:style w:type="character" w:styleId="26">
    <w:name w:val="annotation reference"/>
    <w:basedOn w:val="21"/>
    <w:qFormat/>
    <w:uiPriority w:val="0"/>
    <w:rPr>
      <w:sz w:val="21"/>
      <w:szCs w:val="21"/>
    </w:rPr>
  </w:style>
  <w:style w:type="character" w:styleId="27">
    <w:name w:val="footnote reference"/>
    <w:basedOn w:val="21"/>
    <w:qFormat/>
    <w:uiPriority w:val="0"/>
    <w:rPr>
      <w:vertAlign w:val="superscript"/>
    </w:rPr>
  </w:style>
  <w:style w:type="paragraph" w:customStyle="1" w:styleId="28">
    <w:name w:val="列出段落1"/>
    <w:basedOn w:val="1"/>
    <w:qFormat/>
    <w:uiPriority w:val="34"/>
    <w:pPr>
      <w:ind w:firstLine="420" w:firstLineChars="200"/>
    </w:pPr>
  </w:style>
  <w:style w:type="paragraph" w:customStyle="1" w:styleId="29">
    <w:name w:val="列出段落3"/>
    <w:basedOn w:val="1"/>
    <w:unhideWhenUsed/>
    <w:qFormat/>
    <w:uiPriority w:val="99"/>
    <w:pPr>
      <w:ind w:firstLine="420" w:firstLineChars="200"/>
    </w:pPr>
  </w:style>
  <w:style w:type="character" w:customStyle="1" w:styleId="30">
    <w:name w:val="批注框文本 字符"/>
    <w:basedOn w:val="21"/>
    <w:link w:val="12"/>
    <w:qFormat/>
    <w:uiPriority w:val="0"/>
    <w:rPr>
      <w:rFonts w:asciiTheme="minorHAnsi" w:hAnsiTheme="minorHAnsi" w:eastAsiaTheme="minorEastAsia" w:cstheme="minorBidi"/>
      <w:kern w:val="2"/>
      <w:sz w:val="18"/>
      <w:szCs w:val="18"/>
    </w:rPr>
  </w:style>
  <w:style w:type="character" w:customStyle="1" w:styleId="31">
    <w:name w:val="文档结构图 字符"/>
    <w:basedOn w:val="21"/>
    <w:link w:val="10"/>
    <w:qFormat/>
    <w:uiPriority w:val="0"/>
    <w:rPr>
      <w:rFonts w:ascii="宋体" w:hAnsiTheme="minorHAnsi" w:cstheme="minorBidi"/>
      <w:kern w:val="2"/>
      <w:sz w:val="18"/>
      <w:szCs w:val="18"/>
    </w:rPr>
  </w:style>
  <w:style w:type="character" w:customStyle="1" w:styleId="32">
    <w:name w:val="批注文字 字符"/>
    <w:basedOn w:val="21"/>
    <w:link w:val="11"/>
    <w:qFormat/>
    <w:uiPriority w:val="0"/>
    <w:rPr>
      <w:rFonts w:asciiTheme="minorHAnsi" w:hAnsiTheme="minorHAnsi" w:eastAsiaTheme="minorEastAsia" w:cstheme="minorBidi"/>
      <w:kern w:val="2"/>
      <w:sz w:val="21"/>
      <w:szCs w:val="24"/>
    </w:rPr>
  </w:style>
  <w:style w:type="character" w:customStyle="1" w:styleId="33">
    <w:name w:val="批注主题 字符"/>
    <w:basedOn w:val="32"/>
    <w:link w:val="18"/>
    <w:qFormat/>
    <w:uiPriority w:val="0"/>
    <w:rPr>
      <w:rFonts w:asciiTheme="minorHAnsi" w:hAnsiTheme="minorHAnsi" w:eastAsiaTheme="minorEastAsia" w:cstheme="minorBidi"/>
      <w:b/>
      <w:bCs/>
      <w:kern w:val="2"/>
      <w:sz w:val="21"/>
      <w:szCs w:val="24"/>
    </w:rPr>
  </w:style>
  <w:style w:type="character" w:customStyle="1" w:styleId="34">
    <w:name w:val="HTML 预设格式 字符"/>
    <w:basedOn w:val="21"/>
    <w:link w:val="16"/>
    <w:qFormat/>
    <w:uiPriority w:val="99"/>
    <w:rPr>
      <w:rFonts w:ascii="宋体" w:hAnsi="宋体"/>
      <w:sz w:val="24"/>
      <w:szCs w:val="24"/>
    </w:rPr>
  </w:style>
  <w:style w:type="paragraph" w:styleId="35">
    <w:name w:val="List Paragraph"/>
    <w:basedOn w:val="1"/>
    <w:unhideWhenUsed/>
    <w:qFormat/>
    <w:uiPriority w:val="99"/>
    <w:pPr>
      <w:ind w:firstLine="420" w:firstLineChars="200"/>
    </w:pPr>
  </w:style>
  <w:style w:type="character" w:customStyle="1" w:styleId="36">
    <w:name w:val="脚注文本 字符"/>
    <w:basedOn w:val="21"/>
    <w:link w:val="15"/>
    <w:qFormat/>
    <w:uiPriority w:val="0"/>
    <w:rPr>
      <w:rFonts w:asciiTheme="minorHAnsi" w:hAnsiTheme="minorHAnsi" w:eastAsiaTheme="minorEastAsia" w:cstheme="minorBidi"/>
      <w:kern w:val="2"/>
      <w:sz w:val="18"/>
      <w:szCs w:val="18"/>
    </w:rPr>
  </w:style>
  <w:style w:type="character" w:customStyle="1" w:styleId="37">
    <w:name w:val="标题 6 字符"/>
    <w:basedOn w:val="21"/>
    <w:link w:val="7"/>
    <w:semiHidden/>
    <w:qFormat/>
    <w:uiPriority w:val="0"/>
    <w:rPr>
      <w:rFonts w:asciiTheme="majorHAnsi" w:hAnsiTheme="majorHAnsi" w:eastAsiaTheme="majorEastAsia" w:cstheme="majorBidi"/>
      <w:b/>
      <w:bCs/>
      <w:kern w:val="2"/>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1" Type="http://schemas.openxmlformats.org/officeDocument/2006/relationships/fontTable" Target="fontTable.xml"/><Relationship Id="rId40" Type="http://schemas.openxmlformats.org/officeDocument/2006/relationships/customXml" Target="../customXml/item2.xml"/><Relationship Id="rId4" Type="http://schemas.openxmlformats.org/officeDocument/2006/relationships/footer" Target="footer1.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3075"/>
    <customShpInfo spid="_x0000_s3073"/>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D8F2EDF-755C-46BF-A378-4FB570EAA73E}">
  <ds:schemaRefs/>
</ds:datastoreItem>
</file>

<file path=docProps/app.xml><?xml version="1.0" encoding="utf-8"?>
<Properties xmlns="http://schemas.openxmlformats.org/officeDocument/2006/extended-properties" xmlns:vt="http://schemas.openxmlformats.org/officeDocument/2006/docPropsVTypes">
  <Template>Normal.dotm</Template>
  <Pages>15</Pages>
  <Words>581</Words>
  <Characters>3318</Characters>
  <Lines>27</Lines>
  <Paragraphs>7</Paragraphs>
  <TotalTime>1</TotalTime>
  <ScaleCrop>false</ScaleCrop>
  <LinksUpToDate>false</LinksUpToDate>
  <CharactersWithSpaces>3892</CharactersWithSpaces>
  <Application>WPS Office_11.1.0.9999_F1E327BC-269C-435d-A152-05C5408002CA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2019-09-28T13:39:00Z</dcterms:created>
  <dc:creator>高淇</dc:creator>
  <cp:lastModifiedBy>Administrator</cp:lastModifiedBy>
  <dcterms:modified xsi:type="dcterms:W3CDTF">2020-09-22T16:08:27Z</dcterms:modified>
  <cp:revision>290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