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810F00B">
      <w:pPr>
        <w:jc w:val="center"/>
        <w:rPr>
          <w:rFonts w:hint="eastAsia" w:eastAsia="华文中宋"/>
          <w:b/>
          <w:bCs/>
          <w:w w:val="95"/>
          <w:sz w:val="44"/>
        </w:rPr>
      </w:pPr>
    </w:p>
    <w:p w14:paraId="6F504A2F">
      <w:pPr>
        <w:spacing w:before="312" w:beforeLines="100"/>
        <w:jc w:val="center"/>
        <w:rPr>
          <w:rFonts w:hint="eastAsia" w:ascii="仿宋_GB2312" w:eastAsia="仿宋_GB2312"/>
          <w:sz w:val="38"/>
          <w:szCs w:val="38"/>
        </w:rPr>
      </w:pPr>
      <w:r>
        <w:rPr>
          <w:rFonts w:hint="eastAsia" w:ascii="仿宋_GB2312" w:eastAsia="仿宋_GB2312"/>
          <w:sz w:val="38"/>
          <w:szCs w:val="38"/>
        </w:rPr>
        <w:t>吉林水利电力职业学院</w:t>
      </w:r>
    </w:p>
    <w:p w14:paraId="3CEFFA50">
      <w:pPr>
        <w:spacing w:before="312" w:beforeLines="100"/>
        <w:jc w:val="center"/>
        <w:rPr>
          <w:rFonts w:hint="eastAsia" w:ascii="宋体" w:hAnsi="宋体"/>
          <w:b/>
          <w:bCs/>
          <w:sz w:val="92"/>
        </w:rPr>
      </w:pPr>
      <w:r>
        <w:rPr>
          <w:rFonts w:hint="eastAsia" w:ascii="宋体" w:hAnsi="宋体"/>
          <w:b/>
          <w:bCs/>
          <w:sz w:val="92"/>
        </w:rPr>
        <w:t>教 师 日 志</w:t>
      </w:r>
    </w:p>
    <w:p w14:paraId="1FBB2F48">
      <w:pPr>
        <w:rPr>
          <w:rFonts w:hint="eastAsia"/>
        </w:rPr>
      </w:pPr>
    </w:p>
    <w:p w14:paraId="5ABB842E">
      <w:pPr>
        <w:spacing w:before="312" w:beforeLines="100"/>
        <w:jc w:val="center"/>
        <w:rPr>
          <w:rFonts w:hint="eastAsia"/>
          <w:b/>
          <w:bCs/>
          <w:sz w:val="32"/>
        </w:rPr>
      </w:pPr>
      <w:r>
        <w:rPr>
          <w:rFonts w:hint="eastAsia"/>
          <w:b/>
          <w:bCs/>
          <w:sz w:val="32"/>
          <w:u w:val="single"/>
          <w:lang w:val="en-US" w:eastAsia="zh-CN"/>
        </w:rPr>
        <w:t xml:space="preserve"> 2023-2024 </w:t>
      </w:r>
      <w:r>
        <w:rPr>
          <w:rFonts w:hint="eastAsia"/>
          <w:b/>
          <w:bCs/>
          <w:sz w:val="32"/>
        </w:rPr>
        <w:t>学年 第</w:t>
      </w:r>
      <w:r>
        <w:rPr>
          <w:rFonts w:hint="eastAsia"/>
          <w:b/>
          <w:bCs/>
          <w:sz w:val="32"/>
          <w:u w:val="single"/>
          <w:lang w:val="en-US" w:eastAsia="zh-CN"/>
        </w:rPr>
        <w:t xml:space="preserve"> 一 </w:t>
      </w:r>
      <w:r>
        <w:rPr>
          <w:rFonts w:hint="eastAsia"/>
          <w:b/>
          <w:bCs/>
          <w:sz w:val="32"/>
        </w:rPr>
        <w:t>学期</w:t>
      </w:r>
    </w:p>
    <w:p w14:paraId="140DD825">
      <w:pPr>
        <w:rPr>
          <w:rFonts w:hint="eastAsia"/>
        </w:rPr>
      </w:pPr>
    </w:p>
    <w:p w14:paraId="43A18764">
      <w:pPr>
        <w:rPr>
          <w:rFonts w:hint="eastAsia"/>
        </w:rPr>
      </w:pPr>
    </w:p>
    <w:p w14:paraId="5B4C7800">
      <w:pPr>
        <w:ind w:firstLine="1888" w:firstLineChars="590"/>
        <w:rPr>
          <w:rFonts w:hint="eastAsia"/>
          <w:sz w:val="32"/>
        </w:rPr>
      </w:pPr>
    </w:p>
    <w:p w14:paraId="56D24AF9">
      <w:pPr>
        <w:ind w:firstLine="1888" w:firstLineChars="590"/>
        <w:rPr>
          <w:rFonts w:hint="eastAsia"/>
          <w:sz w:val="32"/>
        </w:rPr>
      </w:pPr>
    </w:p>
    <w:p w14:paraId="3861710C">
      <w:pPr>
        <w:ind w:firstLine="1888" w:firstLineChars="590"/>
        <w:rPr>
          <w:rFonts w:hint="eastAsia"/>
          <w:sz w:val="32"/>
        </w:rPr>
      </w:pPr>
    </w:p>
    <w:p w14:paraId="15FDB24E">
      <w:pPr>
        <w:snapToGrid w:val="0"/>
        <w:spacing w:line="480" w:lineRule="auto"/>
        <w:ind w:firstLine="1888" w:firstLineChars="590"/>
        <w:rPr>
          <w:rFonts w:hint="default" w:eastAsia="宋体"/>
          <w:sz w:val="32"/>
          <w:u w:val="single"/>
          <w:lang w:val="en-US" w:eastAsia="zh-CN"/>
        </w:rPr>
      </w:pPr>
      <w:r>
        <w:rPr>
          <w:rFonts w:hint="eastAsia"/>
          <w:sz w:val="32"/>
        </w:rPr>
        <w:t xml:space="preserve">系  别 </w:t>
      </w:r>
      <w:r>
        <w:rPr>
          <w:rFonts w:hint="eastAsia"/>
          <w:sz w:val="32"/>
          <w:u w:val="single"/>
          <w:lang w:val="en-US" w:eastAsia="zh-CN"/>
        </w:rPr>
        <w:t xml:space="preserve">      智能工程系       </w:t>
      </w:r>
    </w:p>
    <w:p w14:paraId="479FB76C">
      <w:pPr>
        <w:snapToGrid w:val="0"/>
        <w:spacing w:line="480" w:lineRule="auto"/>
        <w:ind w:firstLine="1888" w:firstLineChars="590"/>
        <w:rPr>
          <w:rFonts w:hint="default" w:eastAsia="宋体"/>
          <w:sz w:val="32"/>
          <w:u w:val="single"/>
          <w:lang w:val="en-US" w:eastAsia="zh-CN"/>
        </w:rPr>
      </w:pPr>
      <w:r>
        <w:rPr>
          <w:rFonts w:hint="eastAsia"/>
          <w:sz w:val="32"/>
        </w:rPr>
        <w:t xml:space="preserve">教  师 </w:t>
      </w:r>
      <w:r>
        <w:rPr>
          <w:rFonts w:hint="eastAsia"/>
          <w:sz w:val="32"/>
          <w:u w:val="single"/>
          <w:lang w:val="en-US" w:eastAsia="zh-CN"/>
        </w:rPr>
        <w:t xml:space="preserve">          吕玲          </w:t>
      </w:r>
    </w:p>
    <w:p w14:paraId="3A020839">
      <w:pPr>
        <w:snapToGrid w:val="0"/>
        <w:spacing w:line="480" w:lineRule="auto"/>
        <w:ind w:firstLine="1888" w:firstLineChars="590"/>
        <w:rPr>
          <w:rFonts w:hint="default" w:eastAsia="宋体"/>
          <w:sz w:val="32"/>
          <w:u w:val="single"/>
          <w:lang w:val="en-US" w:eastAsia="zh-CN"/>
        </w:rPr>
      </w:pPr>
      <w:r>
        <w:rPr>
          <w:rFonts w:hint="eastAsia"/>
          <w:sz w:val="32"/>
        </w:rPr>
        <w:t xml:space="preserve">课  程 </w:t>
      </w:r>
      <w:r>
        <w:rPr>
          <w:rFonts w:hint="eastAsia"/>
          <w:sz w:val="32"/>
          <w:u w:val="single"/>
          <w:lang w:val="en-US" w:eastAsia="zh-CN"/>
        </w:rPr>
        <w:t xml:space="preserve">      JavaScript         </w:t>
      </w:r>
    </w:p>
    <w:p w14:paraId="6149FEFE">
      <w:pPr>
        <w:snapToGrid w:val="0"/>
        <w:spacing w:line="480" w:lineRule="auto"/>
        <w:ind w:firstLine="1888" w:firstLineChars="590"/>
        <w:rPr>
          <w:rFonts w:hint="default"/>
          <w:sz w:val="32"/>
          <w:lang w:val="en-US"/>
        </w:rPr>
      </w:pPr>
      <w:r>
        <w:rPr>
          <w:rFonts w:hint="eastAsia"/>
          <w:sz w:val="32"/>
        </w:rPr>
        <w:t xml:space="preserve">班  级 </w:t>
      </w:r>
      <w:r>
        <w:rPr>
          <w:rFonts w:hint="eastAsia" w:ascii="Times New Roman" w:hAnsi="Times New Roman" w:eastAsia="宋体" w:cs="Times New Roman"/>
          <w:spacing w:val="-20"/>
          <w:sz w:val="32"/>
          <w:u w:val="single"/>
          <w:lang w:val="en-US" w:eastAsia="zh-CN"/>
        </w:rPr>
        <w:t xml:space="preserve">      </w:t>
      </w:r>
      <w:r>
        <w:rPr>
          <w:rFonts w:hint="eastAsia" w:cs="Times New Roman"/>
          <w:spacing w:val="-20"/>
          <w:sz w:val="32"/>
          <w:u w:val="single"/>
          <w:lang w:val="en-US" w:eastAsia="zh-CN"/>
        </w:rPr>
        <w:t xml:space="preserve">  大数据</w:t>
      </w:r>
      <w:r>
        <w:rPr>
          <w:rFonts w:hint="eastAsia" w:ascii="Times New Roman" w:hAnsi="Times New Roman" w:eastAsia="宋体" w:cs="Times New Roman"/>
          <w:spacing w:val="-20"/>
          <w:sz w:val="32"/>
          <w:u w:val="single"/>
          <w:lang w:val="en-US" w:eastAsia="zh-CN"/>
        </w:rPr>
        <w:t>220</w:t>
      </w:r>
      <w:r>
        <w:rPr>
          <w:rFonts w:hint="eastAsia" w:cs="Times New Roman"/>
          <w:spacing w:val="-20"/>
          <w:sz w:val="32"/>
          <w:u w:val="single"/>
          <w:lang w:val="en-US" w:eastAsia="zh-CN"/>
        </w:rPr>
        <w:t>2</w:t>
      </w:r>
      <w:r>
        <w:rPr>
          <w:rFonts w:hint="eastAsia" w:ascii="Times New Roman" w:hAnsi="Times New Roman" w:eastAsia="宋体" w:cs="Times New Roman"/>
          <w:spacing w:val="-20"/>
          <w:sz w:val="32"/>
          <w:u w:val="single"/>
          <w:lang w:val="en-US" w:eastAsia="zh-CN"/>
        </w:rPr>
        <w:t xml:space="preserve">班  </w:t>
      </w:r>
      <w:r>
        <w:rPr>
          <w:rFonts w:hint="eastAsia" w:cs="Times New Roman"/>
          <w:spacing w:val="-20"/>
          <w:sz w:val="32"/>
          <w:u w:val="single"/>
          <w:lang w:val="en-US" w:eastAsia="zh-CN"/>
        </w:rPr>
        <w:t xml:space="preserve">  </w:t>
      </w:r>
      <w:r>
        <w:rPr>
          <w:rFonts w:hint="eastAsia" w:ascii="Times New Roman" w:hAnsi="Times New Roman" w:eastAsia="宋体" w:cs="Times New Roman"/>
          <w:spacing w:val="-20"/>
          <w:sz w:val="32"/>
          <w:u w:val="single"/>
          <w:lang w:val="en-US" w:eastAsia="zh-CN"/>
        </w:rPr>
        <w:t xml:space="preserve"> </w:t>
      </w:r>
      <w:r>
        <w:rPr>
          <w:rFonts w:hint="eastAsia" w:cs="Times New Roman"/>
          <w:spacing w:val="-20"/>
          <w:sz w:val="32"/>
          <w:u w:val="single"/>
          <w:lang w:val="en-US" w:eastAsia="zh-CN"/>
        </w:rPr>
        <w:t xml:space="preserve"> </w:t>
      </w:r>
      <w:r>
        <w:rPr>
          <w:rFonts w:hint="eastAsia" w:ascii="Times New Roman" w:hAnsi="Times New Roman" w:eastAsia="宋体" w:cs="Times New Roman"/>
          <w:spacing w:val="-20"/>
          <w:sz w:val="32"/>
          <w:u w:val="single"/>
          <w:lang w:val="en-US" w:eastAsia="zh-CN"/>
        </w:rPr>
        <w:t xml:space="preserve">  </w:t>
      </w:r>
    </w:p>
    <w:p w14:paraId="3DB1A2BC">
      <w:pPr>
        <w:pStyle w:val="3"/>
        <w:rPr>
          <w:rFonts w:hint="eastAsia"/>
        </w:rPr>
      </w:pPr>
    </w:p>
    <w:p w14:paraId="50C8EC8E">
      <w:pPr>
        <w:rPr>
          <w:rFonts w:hint="eastAsia"/>
        </w:rPr>
      </w:pPr>
    </w:p>
    <w:p w14:paraId="6C552417">
      <w:pPr>
        <w:rPr>
          <w:rFonts w:hint="eastAsia"/>
        </w:rPr>
      </w:pPr>
    </w:p>
    <w:p w14:paraId="2EB7385F">
      <w:pPr>
        <w:jc w:val="center"/>
        <w:rPr>
          <w:rFonts w:hint="eastAsia" w:ascii="仿宋_GB2312" w:eastAsia="仿宋_GB2312"/>
          <w:bCs/>
          <w:spacing w:val="40"/>
          <w:sz w:val="36"/>
          <w:szCs w:val="36"/>
        </w:rPr>
      </w:pPr>
      <w:r>
        <w:rPr>
          <w:rFonts w:hint="eastAsia" w:ascii="仿宋_GB2312" w:eastAsia="仿宋_GB2312"/>
          <w:bCs/>
          <w:spacing w:val="40"/>
          <w:sz w:val="36"/>
          <w:szCs w:val="36"/>
        </w:rPr>
        <w:t>教务处印制</w:t>
      </w:r>
    </w:p>
    <w:p w14:paraId="06C1B6E4">
      <w:pPr>
        <w:jc w:val="center"/>
        <w:rPr>
          <w:rFonts w:hint="eastAsia" w:eastAsia="华文中宋"/>
          <w:b/>
          <w:bCs/>
          <w:spacing w:val="40"/>
        </w:rPr>
      </w:pPr>
      <w:r>
        <w:rPr>
          <w:rFonts w:eastAsia="华文中宋"/>
          <w:b/>
          <w:bCs/>
          <w:spacing w:val="40"/>
          <w:sz w:val="32"/>
        </w:rPr>
        <w:br w:type="page"/>
      </w:r>
    </w:p>
    <w:p w14:paraId="0FDA5B74">
      <w:pPr>
        <w:jc w:val="center"/>
        <w:rPr>
          <w:rFonts w:hint="eastAsia"/>
          <w:b/>
          <w:bCs/>
          <w:sz w:val="32"/>
        </w:rPr>
      </w:pPr>
      <w:r>
        <w:rPr>
          <w:rFonts w:hint="eastAsia"/>
          <w:b/>
          <w:bCs/>
          <w:sz w:val="32"/>
        </w:rPr>
        <w:t>关于实行《教师日志》制度的规定</w:t>
      </w:r>
    </w:p>
    <w:p w14:paraId="49FAC90C">
      <w:pPr>
        <w:pStyle w:val="3"/>
        <w:rPr>
          <w:rFonts w:hint="eastAsia"/>
        </w:rPr>
      </w:pPr>
    </w:p>
    <w:p w14:paraId="3487FBE3">
      <w:pPr>
        <w:pStyle w:val="2"/>
        <w:ind w:left="525" w:leftChars="250" w:firstLine="630"/>
        <w:rPr>
          <w:rFonts w:hint="eastAsia"/>
          <w:sz w:val="21"/>
        </w:rPr>
      </w:pPr>
      <w:r>
        <w:rPr>
          <w:rFonts w:hint="eastAsia"/>
          <w:sz w:val="21"/>
        </w:rPr>
        <w:t>为了进一步加强教师授课情况（教学内容、进度、学生考勤及作业布置批改等）的监督指导，有利于教师掌握课堂教学情况，进行教学工作总结。经学院研究，决定实行《教师日志》制度，现就此项工作作出如下规定：</w:t>
      </w:r>
    </w:p>
    <w:p w14:paraId="5814DAA2">
      <w:pPr>
        <w:spacing w:line="360" w:lineRule="auto"/>
        <w:ind w:firstLine="987" w:firstLineChars="470"/>
        <w:rPr>
          <w:rFonts w:hint="eastAsia"/>
        </w:rPr>
      </w:pPr>
      <w:r>
        <w:rPr>
          <w:rFonts w:hint="eastAsia"/>
        </w:rPr>
        <w:t>一、《教师日志》内容的填写</w:t>
      </w:r>
    </w:p>
    <w:p w14:paraId="245828BC">
      <w:pPr>
        <w:spacing w:line="360" w:lineRule="auto"/>
        <w:ind w:left="569" w:leftChars="271" w:firstLine="420" w:firstLineChars="200"/>
        <w:rPr>
          <w:rFonts w:hint="eastAsia"/>
        </w:rPr>
      </w:pPr>
      <w:r>
        <w:rPr>
          <w:rFonts w:hint="eastAsia"/>
        </w:rPr>
        <w:t>1．学生考勤表：教师上课时应了解学生出勤情况，认真对学生进行考勤；</w:t>
      </w:r>
    </w:p>
    <w:p w14:paraId="35579B28">
      <w:pPr>
        <w:spacing w:line="360" w:lineRule="auto"/>
        <w:ind w:left="569" w:leftChars="271" w:firstLine="420" w:firstLineChars="200"/>
        <w:rPr>
          <w:rFonts w:hint="eastAsia"/>
        </w:rPr>
      </w:pPr>
      <w:r>
        <w:rPr>
          <w:rFonts w:hint="eastAsia"/>
        </w:rPr>
        <w:t>2．学生作业批改记录表；任课教师应重视作业练习，精心设计，及时、认真批改作业，并作好记录；</w:t>
      </w:r>
    </w:p>
    <w:p w14:paraId="36A6AB52">
      <w:pPr>
        <w:spacing w:line="360" w:lineRule="auto"/>
        <w:ind w:left="569" w:leftChars="271" w:firstLine="420" w:firstLineChars="200"/>
        <w:rPr>
          <w:rFonts w:hint="eastAsia"/>
          <w:color w:val="FF0000"/>
        </w:rPr>
      </w:pPr>
      <w:r>
        <w:rPr>
          <w:rFonts w:hint="eastAsia"/>
        </w:rPr>
        <w:t>3．授课记录：教师应将每次上课的授课日期、主要讲授内容、“教·学·练·做” 教学模式的具体实施及与学生的互动及作业布置等情况及时予以记载，主要讲授内容栏需填写本节课主要章节名称和主要内容，如遇复习、实验、讨论、测验等亦需填明。</w:t>
      </w:r>
    </w:p>
    <w:p w14:paraId="1D01EB85">
      <w:pPr>
        <w:spacing w:line="360" w:lineRule="auto"/>
        <w:ind w:left="569" w:leftChars="271" w:firstLine="420" w:firstLineChars="200"/>
        <w:rPr>
          <w:rFonts w:hint="eastAsia"/>
        </w:rPr>
      </w:pPr>
      <w:r>
        <w:rPr>
          <w:rFonts w:hint="eastAsia"/>
        </w:rPr>
        <w:t>二、《教师日志》由任课教师本人填写，内容要具体、详实，字迹要清晰、工整。</w:t>
      </w:r>
    </w:p>
    <w:p w14:paraId="591E5781">
      <w:pPr>
        <w:spacing w:line="360" w:lineRule="auto"/>
        <w:ind w:left="569" w:leftChars="271" w:firstLine="420" w:firstLineChars="200"/>
        <w:rPr>
          <w:rFonts w:hint="eastAsia"/>
        </w:rPr>
      </w:pPr>
      <w:r>
        <w:rPr>
          <w:rFonts w:hint="eastAsia"/>
        </w:rPr>
        <w:t>三、审阅要求</w:t>
      </w:r>
    </w:p>
    <w:p w14:paraId="2AA0DD08">
      <w:pPr>
        <w:spacing w:line="360" w:lineRule="auto"/>
        <w:ind w:left="569" w:leftChars="271" w:firstLine="420" w:firstLineChars="200"/>
        <w:rPr>
          <w:rFonts w:hint="eastAsia"/>
        </w:rPr>
      </w:pPr>
      <w:r>
        <w:rPr>
          <w:rFonts w:hint="eastAsia"/>
        </w:rPr>
        <w:t>1．系部主任每学期查阅两次；教务处每学期抽查两次，每次占教师总人数的20%以上；主管院长不定期进行抽查。</w:t>
      </w:r>
    </w:p>
    <w:p w14:paraId="2FEF4F16">
      <w:pPr>
        <w:numPr>
          <w:ilvl w:val="0"/>
          <w:numId w:val="1"/>
        </w:numPr>
        <w:spacing w:line="360" w:lineRule="auto"/>
        <w:rPr>
          <w:rFonts w:hint="eastAsia"/>
        </w:rPr>
      </w:pPr>
      <w:r>
        <w:rPr>
          <w:rFonts w:hint="eastAsia"/>
        </w:rPr>
        <w:t>任课教师于每月最后一周上课后，将《教师日志》主动送系部主任查阅。</w:t>
      </w:r>
    </w:p>
    <w:p w14:paraId="42F96F63">
      <w:pPr>
        <w:spacing w:line="360" w:lineRule="auto"/>
        <w:ind w:left="569" w:leftChars="271" w:firstLine="420" w:firstLineChars="200"/>
        <w:rPr>
          <w:rFonts w:hint="eastAsia"/>
        </w:rPr>
      </w:pPr>
      <w:r>
        <w:rPr>
          <w:rFonts w:hint="eastAsia"/>
        </w:rPr>
        <w:t>四、学期教学工作结束后，任课教师应将《教师日志》送交系部存查，各系部要将《教师日志》作为教学资料归档。</w:t>
      </w:r>
    </w:p>
    <w:p w14:paraId="2D44D742">
      <w:pPr>
        <w:spacing w:line="360" w:lineRule="auto"/>
        <w:ind w:left="569" w:leftChars="271" w:firstLine="420" w:firstLineChars="200"/>
        <w:rPr>
          <w:rFonts w:hint="eastAsia"/>
          <w:sz w:val="28"/>
        </w:rPr>
      </w:pPr>
      <w:r>
        <w:rPr>
          <w:rFonts w:hint="eastAsia"/>
        </w:rPr>
        <w:t>五、任课教师要认真、及时填写《教师日志》。《教师日志》的填写情况作为教师年终评优、专业技术职务聘任的重要依据。</w:t>
      </w:r>
    </w:p>
    <w:p w14:paraId="017A05C5">
      <w:pPr>
        <w:rPr>
          <w:rFonts w:hint="eastAsia" w:eastAsia="华文中宋"/>
          <w:sz w:val="28"/>
        </w:rPr>
      </w:pPr>
      <w:r>
        <w:rPr>
          <w:sz w:val="28"/>
        </w:rPr>
        <w:br w:type="page"/>
      </w:r>
    </w:p>
    <w:p w14:paraId="68360743">
      <w:pPr>
        <w:ind w:left="570"/>
        <w:jc w:val="center"/>
        <w:rPr>
          <w:rFonts w:hint="eastAsia" w:ascii="宋体" w:hAnsi="宋体"/>
          <w:b/>
          <w:bCs/>
          <w:sz w:val="44"/>
        </w:rPr>
      </w:pPr>
      <w:r>
        <w:rPr>
          <w:rFonts w:hint="eastAsia" w:ascii="宋体" w:hAnsi="宋体"/>
          <w:b/>
          <w:bCs/>
          <w:sz w:val="44"/>
        </w:rPr>
        <w:t>授  课  记  录</w:t>
      </w:r>
    </w:p>
    <w:tbl>
      <w:tblPr>
        <w:tblStyle w:val="4"/>
        <w:tblW w:w="824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6"/>
        <w:gridCol w:w="1047"/>
        <w:gridCol w:w="426"/>
        <w:gridCol w:w="2409"/>
        <w:gridCol w:w="3255"/>
        <w:gridCol w:w="683"/>
      </w:tblGrid>
      <w:tr w14:paraId="24ABBE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 w:type="dxa"/>
            <w:noWrap w:val="0"/>
            <w:vAlign w:val="center"/>
          </w:tcPr>
          <w:p w14:paraId="48C0E7EB">
            <w:pPr>
              <w:spacing w:line="280" w:lineRule="exact"/>
              <w:jc w:val="center"/>
              <w:rPr>
                <w:rFonts w:hint="eastAsia" w:ascii="仿宋_GB2312" w:eastAsia="仿宋_GB2312"/>
              </w:rPr>
            </w:pPr>
            <w:r>
              <w:rPr>
                <w:rFonts w:hint="eastAsia"/>
              </w:rPr>
              <w:t>序</w:t>
            </w:r>
            <w:r>
              <w:rPr>
                <w:rFonts w:hint="eastAsia" w:ascii="仿宋_GB2312" w:eastAsia="仿宋_GB2312"/>
              </w:rPr>
              <w:t>号</w:t>
            </w:r>
          </w:p>
        </w:tc>
        <w:tc>
          <w:tcPr>
            <w:tcW w:w="1047" w:type="dxa"/>
            <w:noWrap w:val="0"/>
            <w:vAlign w:val="center"/>
          </w:tcPr>
          <w:p w14:paraId="44F6153D">
            <w:pPr>
              <w:spacing w:line="280" w:lineRule="exact"/>
              <w:jc w:val="center"/>
              <w:rPr>
                <w:rFonts w:hint="eastAsia" w:ascii="仿宋_GB2312" w:eastAsia="仿宋_GB2312"/>
              </w:rPr>
            </w:pPr>
            <w:r>
              <w:rPr>
                <w:rFonts w:hint="eastAsia" w:ascii="仿宋_GB2312" w:eastAsia="仿宋_GB2312"/>
              </w:rPr>
              <w:t>日  期</w:t>
            </w:r>
          </w:p>
        </w:tc>
        <w:tc>
          <w:tcPr>
            <w:tcW w:w="426" w:type="dxa"/>
            <w:noWrap w:val="0"/>
            <w:vAlign w:val="center"/>
          </w:tcPr>
          <w:p w14:paraId="383C0F2C">
            <w:pPr>
              <w:spacing w:line="280" w:lineRule="exact"/>
              <w:jc w:val="center"/>
              <w:rPr>
                <w:rFonts w:hint="eastAsia" w:ascii="仿宋_GB2312" w:eastAsia="仿宋_GB2312"/>
              </w:rPr>
            </w:pPr>
            <w:r>
              <w:rPr>
                <w:rFonts w:hint="eastAsia" w:ascii="仿宋_GB2312" w:eastAsia="仿宋_GB2312"/>
              </w:rPr>
              <w:t>教学</w:t>
            </w:r>
          </w:p>
          <w:p w14:paraId="5021AEE0">
            <w:pPr>
              <w:spacing w:line="280" w:lineRule="exact"/>
              <w:jc w:val="center"/>
              <w:rPr>
                <w:rFonts w:hint="eastAsia" w:ascii="仿宋_GB2312" w:eastAsia="仿宋_GB2312"/>
              </w:rPr>
            </w:pPr>
            <w:r>
              <w:rPr>
                <w:rFonts w:hint="eastAsia" w:ascii="仿宋_GB2312" w:eastAsia="仿宋_GB2312"/>
              </w:rPr>
              <w:t>时数</w:t>
            </w:r>
          </w:p>
        </w:tc>
        <w:tc>
          <w:tcPr>
            <w:tcW w:w="2409" w:type="dxa"/>
            <w:noWrap w:val="0"/>
            <w:vAlign w:val="center"/>
          </w:tcPr>
          <w:p w14:paraId="5CA12471">
            <w:pPr>
              <w:spacing w:line="280" w:lineRule="exact"/>
              <w:jc w:val="center"/>
              <w:rPr>
                <w:rFonts w:hint="eastAsia" w:ascii="仿宋_GB2312" w:eastAsia="仿宋_GB2312"/>
              </w:rPr>
            </w:pPr>
            <w:r>
              <w:rPr>
                <w:rFonts w:hint="eastAsia" w:ascii="仿宋_GB2312" w:eastAsia="仿宋_GB2312"/>
              </w:rPr>
              <w:t>讲 课 主 要 内 容</w:t>
            </w:r>
          </w:p>
        </w:tc>
        <w:tc>
          <w:tcPr>
            <w:tcW w:w="3255" w:type="dxa"/>
            <w:noWrap w:val="0"/>
            <w:vAlign w:val="center"/>
          </w:tcPr>
          <w:p w14:paraId="06FEAEBA">
            <w:pPr>
              <w:spacing w:line="280" w:lineRule="exact"/>
              <w:jc w:val="center"/>
              <w:rPr>
                <w:rFonts w:hint="eastAsia" w:ascii="仿宋_GB2312" w:eastAsia="仿宋_GB2312"/>
                <w:color w:val="FF0000"/>
              </w:rPr>
            </w:pPr>
            <w:r>
              <w:rPr>
                <w:rFonts w:hint="eastAsia" w:ascii="仿宋_GB2312" w:eastAsia="仿宋_GB2312"/>
              </w:rPr>
              <w:t>“教·学·练·做”教学模式的具体实施及与学生的互动等情况</w:t>
            </w:r>
          </w:p>
        </w:tc>
        <w:tc>
          <w:tcPr>
            <w:tcW w:w="683" w:type="dxa"/>
            <w:noWrap w:val="0"/>
            <w:vAlign w:val="center"/>
          </w:tcPr>
          <w:p w14:paraId="7526955B">
            <w:pPr>
              <w:spacing w:line="280" w:lineRule="exact"/>
              <w:jc w:val="center"/>
              <w:rPr>
                <w:rFonts w:hint="eastAsia" w:ascii="仿宋_GB2312" w:eastAsia="仿宋_GB2312"/>
              </w:rPr>
            </w:pPr>
            <w:r>
              <w:rPr>
                <w:rFonts w:hint="eastAsia" w:ascii="仿宋_GB2312" w:eastAsia="仿宋_GB2312"/>
              </w:rPr>
              <w:t>作业</w:t>
            </w:r>
          </w:p>
        </w:tc>
      </w:tr>
      <w:tr w14:paraId="5E0249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061FA451">
            <w:pPr>
              <w:keepNext w:val="0"/>
              <w:keepLines w:val="0"/>
              <w:widowControl/>
              <w:suppressLineNumbers w:val="0"/>
              <w:jc w:val="center"/>
              <w:textAlignment w:val="center"/>
              <w:rPr>
                <w:rFonts w:hint="eastAsia" w:ascii="仿宋_GB2312" w:eastAsia="仿宋_GB2312"/>
                <w:sz w:val="18"/>
                <w:szCs w:val="18"/>
              </w:rPr>
            </w:pPr>
            <w:bookmarkStart w:id="0" w:name="_GoBack" w:colFirst="1" w:colLast="1"/>
            <w:r>
              <w:rPr>
                <w:rFonts w:hint="eastAsia" w:ascii="宋体" w:hAnsi="宋体" w:eastAsia="宋体" w:cs="宋体"/>
                <w:i w:val="0"/>
                <w:iCs w:val="0"/>
                <w:color w:val="000000"/>
                <w:kern w:val="0"/>
                <w:sz w:val="18"/>
                <w:szCs w:val="18"/>
                <w:u w:val="none"/>
                <w:lang w:val="en-US" w:eastAsia="zh-CN" w:bidi="ar"/>
              </w:rPr>
              <w:t>1</w:t>
            </w:r>
          </w:p>
        </w:tc>
        <w:tc>
          <w:tcPr>
            <w:tcW w:w="1047" w:type="dxa"/>
            <w:noWrap w:val="0"/>
            <w:vAlign w:val="center"/>
          </w:tcPr>
          <w:p w14:paraId="51FF61A5">
            <w:pPr>
              <w:spacing w:line="360" w:lineRule="auto"/>
              <w:jc w:val="both"/>
              <w:rPr>
                <w:rFonts w:ascii="仿宋_GB2312" w:eastAsia="仿宋_GB2312"/>
              </w:rPr>
            </w:pPr>
            <w:r>
              <w:rPr>
                <w:rFonts w:hint="eastAsia" w:ascii="仿宋_GB2312" w:eastAsia="仿宋_GB2312"/>
                <w:lang w:val="en-US" w:eastAsia="zh-CN"/>
              </w:rPr>
              <w:t>9</w:t>
            </w:r>
            <w:r>
              <w:rPr>
                <w:rFonts w:hint="eastAsia" w:ascii="仿宋_GB2312" w:eastAsia="仿宋_GB2312"/>
              </w:rPr>
              <w:t>月</w:t>
            </w:r>
            <w:r>
              <w:rPr>
                <w:rFonts w:hint="eastAsia" w:ascii="仿宋_GB2312" w:eastAsia="仿宋_GB2312"/>
                <w:lang w:val="en-US" w:eastAsia="zh-CN"/>
              </w:rPr>
              <w:t>4</w:t>
            </w:r>
            <w:r>
              <w:rPr>
                <w:rFonts w:hint="eastAsia" w:ascii="仿宋_GB2312" w:eastAsia="仿宋_GB2312"/>
              </w:rPr>
              <w:t>日</w:t>
            </w:r>
          </w:p>
          <w:p w14:paraId="2BEBBD8A">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0BFE3804">
            <w:pPr>
              <w:spacing w:line="360" w:lineRule="auto"/>
              <w:jc w:val="center"/>
              <w:rPr>
                <w:rFonts w:hint="eastAsia" w:ascii="仿宋_GB2312" w:eastAsia="仿宋_GB2312"/>
              </w:rPr>
            </w:pPr>
            <w:r>
              <w:rPr>
                <w:rFonts w:hint="eastAsia" w:ascii="仿宋_GB2312" w:eastAsia="仿宋_GB2312"/>
              </w:rPr>
              <w:t>第</w:t>
            </w:r>
            <w:r>
              <w:rPr>
                <w:rFonts w:hint="eastAsia" w:ascii="仿宋_GB2312" w:eastAsia="仿宋_GB2312"/>
                <w:lang w:val="en-US" w:eastAsia="zh-CN"/>
              </w:rPr>
              <w:t>12</w:t>
            </w:r>
            <w:r>
              <w:rPr>
                <w:rFonts w:hint="eastAsia" w:ascii="仿宋_GB2312" w:eastAsia="仿宋_GB2312"/>
              </w:rPr>
              <w:t>节</w:t>
            </w:r>
          </w:p>
        </w:tc>
        <w:tc>
          <w:tcPr>
            <w:tcW w:w="426" w:type="dxa"/>
            <w:noWrap w:val="0"/>
            <w:vAlign w:val="center"/>
          </w:tcPr>
          <w:p w14:paraId="764F21EE">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2FFAD7A8">
            <w:pPr>
              <w:spacing w:line="280" w:lineRule="exact"/>
              <w:jc w:val="left"/>
              <w:rPr>
                <w:rFonts w:hint="default" w:ascii="仿宋_GB2312" w:hAnsi="Times New Roman" w:eastAsia="仿宋_GB2312" w:cs="Times New Roman"/>
                <w:lang w:val="en-US" w:eastAsia="zh-CN"/>
              </w:rPr>
            </w:pPr>
            <w:r>
              <w:rPr>
                <w:rFonts w:hint="eastAsia" w:ascii="仿宋_GB2312" w:hAnsi="Times New Roman" w:eastAsia="仿宋_GB2312" w:cs="Times New Roman"/>
              </w:rPr>
              <w:t>第一章 javascript简介</w:t>
            </w:r>
            <w:r>
              <w:rPr>
                <w:rFonts w:hint="eastAsia" w:ascii="仿宋_GB2312" w:eastAsia="仿宋_GB2312" w:cs="Times New Roman"/>
                <w:lang w:eastAsia="zh-CN"/>
              </w:rPr>
              <w:t>、</w:t>
            </w:r>
            <w:r>
              <w:rPr>
                <w:rFonts w:hint="eastAsia" w:ascii="仿宋_GB2312" w:eastAsia="仿宋_GB2312" w:cs="Times New Roman"/>
                <w:lang w:val="en-US" w:eastAsia="zh-CN"/>
              </w:rPr>
              <w:t>入门程序</w:t>
            </w:r>
          </w:p>
        </w:tc>
        <w:tc>
          <w:tcPr>
            <w:tcW w:w="3255" w:type="dxa"/>
            <w:noWrap w:val="0"/>
            <w:vAlign w:val="center"/>
          </w:tcPr>
          <w:p w14:paraId="7B7EFA5C">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以学生为主教师为辅</w:t>
            </w:r>
          </w:p>
          <w:p w14:paraId="27EF7FDE">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教学理论实践一体</w:t>
            </w:r>
          </w:p>
          <w:p w14:paraId="49C3684B">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师生互动</w:t>
            </w:r>
          </w:p>
        </w:tc>
        <w:tc>
          <w:tcPr>
            <w:tcW w:w="683" w:type="dxa"/>
            <w:noWrap w:val="0"/>
            <w:vAlign w:val="center"/>
          </w:tcPr>
          <w:p w14:paraId="7C416AB7">
            <w:pPr>
              <w:spacing w:line="280" w:lineRule="exact"/>
              <w:jc w:val="left"/>
              <w:rPr>
                <w:rFonts w:hint="default" w:ascii="仿宋_GB2312" w:hAnsi="Times New Roman" w:eastAsia="仿宋_GB2312" w:cs="Times New Roman"/>
                <w:lang w:val="en-US" w:eastAsia="zh-CN"/>
              </w:rPr>
            </w:pPr>
            <w:r>
              <w:rPr>
                <w:rFonts w:hint="eastAsia" w:ascii="仿宋_GB2312" w:hAnsi="Times New Roman" w:eastAsia="仿宋_GB2312" w:cs="Times New Roman"/>
                <w:lang w:val="en-US" w:eastAsia="zh-CN"/>
              </w:rPr>
              <w:t>课后作业</w:t>
            </w:r>
          </w:p>
        </w:tc>
      </w:tr>
      <w:tr w14:paraId="01315C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4F9EBD44">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2</w:t>
            </w:r>
          </w:p>
        </w:tc>
        <w:tc>
          <w:tcPr>
            <w:tcW w:w="1047" w:type="dxa"/>
            <w:noWrap w:val="0"/>
            <w:vAlign w:val="center"/>
          </w:tcPr>
          <w:p w14:paraId="0E0F7DCF">
            <w:pPr>
              <w:spacing w:line="360" w:lineRule="auto"/>
              <w:jc w:val="both"/>
              <w:rPr>
                <w:rFonts w:ascii="仿宋_GB2312" w:eastAsia="仿宋_GB2312"/>
              </w:rPr>
            </w:pPr>
            <w:r>
              <w:rPr>
                <w:rFonts w:hint="eastAsia" w:ascii="仿宋_GB2312" w:eastAsia="仿宋_GB2312"/>
                <w:lang w:val="en-US" w:eastAsia="zh-CN"/>
              </w:rPr>
              <w:t>9</w:t>
            </w:r>
            <w:r>
              <w:rPr>
                <w:rFonts w:hint="eastAsia" w:ascii="仿宋_GB2312" w:eastAsia="仿宋_GB2312"/>
              </w:rPr>
              <w:t>月</w:t>
            </w:r>
            <w:r>
              <w:rPr>
                <w:rFonts w:hint="eastAsia" w:ascii="仿宋_GB2312" w:eastAsia="仿宋_GB2312"/>
                <w:lang w:val="en-US" w:eastAsia="zh-CN"/>
              </w:rPr>
              <w:t>4</w:t>
            </w:r>
            <w:r>
              <w:rPr>
                <w:rFonts w:hint="eastAsia" w:ascii="仿宋_GB2312" w:eastAsia="仿宋_GB2312"/>
              </w:rPr>
              <w:t>日</w:t>
            </w:r>
          </w:p>
          <w:p w14:paraId="46BCC0C5">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134407E0">
            <w:pPr>
              <w:spacing w:line="360" w:lineRule="auto"/>
              <w:jc w:val="center"/>
              <w:rPr>
                <w:rFonts w:hint="eastAsia" w:ascii="仿宋_GB2312" w:eastAsia="仿宋_GB2312"/>
              </w:rPr>
            </w:pPr>
            <w:r>
              <w:rPr>
                <w:rFonts w:hint="eastAsia" w:ascii="仿宋_GB2312" w:eastAsia="仿宋_GB2312"/>
              </w:rPr>
              <w:t>第</w:t>
            </w:r>
            <w:r>
              <w:rPr>
                <w:rFonts w:hint="eastAsia" w:ascii="仿宋_GB2312" w:eastAsia="仿宋_GB2312"/>
                <w:lang w:val="en-US" w:eastAsia="zh-CN"/>
              </w:rPr>
              <w:t>34</w:t>
            </w:r>
            <w:r>
              <w:rPr>
                <w:rFonts w:hint="eastAsia" w:ascii="仿宋_GB2312" w:eastAsia="仿宋_GB2312"/>
              </w:rPr>
              <w:t>节</w:t>
            </w:r>
          </w:p>
        </w:tc>
        <w:tc>
          <w:tcPr>
            <w:tcW w:w="426" w:type="dxa"/>
            <w:noWrap w:val="0"/>
            <w:vAlign w:val="center"/>
          </w:tcPr>
          <w:p w14:paraId="23AF7091">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4C7523F3">
            <w:pPr>
              <w:spacing w:line="280" w:lineRule="exact"/>
              <w:jc w:val="left"/>
              <w:rPr>
                <w:rFonts w:hint="default" w:ascii="仿宋_GB2312" w:hAnsi="Times New Roman" w:eastAsia="仿宋_GB2312" w:cs="Times New Roman"/>
                <w:lang w:val="en-US" w:eastAsia="zh-CN"/>
              </w:rPr>
            </w:pPr>
            <w:r>
              <w:rPr>
                <w:rFonts w:hint="eastAsia" w:ascii="仿宋_GB2312" w:hAnsi="Times New Roman" w:eastAsia="仿宋_GB2312" w:cs="Times New Roman"/>
              </w:rPr>
              <w:t xml:space="preserve">第二章 </w:t>
            </w:r>
            <w:r>
              <w:rPr>
                <w:rFonts w:hint="eastAsia" w:ascii="仿宋_GB2312" w:eastAsia="仿宋_GB2312" w:cs="Times New Roman"/>
                <w:lang w:val="en-US" w:eastAsia="zh-CN"/>
              </w:rPr>
              <w:t>语法、变量、数据类型</w:t>
            </w:r>
          </w:p>
        </w:tc>
        <w:tc>
          <w:tcPr>
            <w:tcW w:w="3255" w:type="dxa"/>
            <w:noWrap w:val="0"/>
            <w:vAlign w:val="center"/>
          </w:tcPr>
          <w:p w14:paraId="22B7426D">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以学生为主教师为辅</w:t>
            </w:r>
          </w:p>
          <w:p w14:paraId="22EC6657">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教学理论实践一体</w:t>
            </w:r>
          </w:p>
          <w:p w14:paraId="086CB932">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师生互动</w:t>
            </w:r>
          </w:p>
        </w:tc>
        <w:tc>
          <w:tcPr>
            <w:tcW w:w="683" w:type="dxa"/>
            <w:noWrap w:val="0"/>
            <w:vAlign w:val="center"/>
          </w:tcPr>
          <w:p w14:paraId="1A9EADD7">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lang w:val="en-US" w:eastAsia="zh-CN"/>
              </w:rPr>
              <w:t>课后作业</w:t>
            </w:r>
          </w:p>
        </w:tc>
      </w:tr>
      <w:tr w14:paraId="223BBA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5FFA4F37">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3</w:t>
            </w:r>
          </w:p>
        </w:tc>
        <w:tc>
          <w:tcPr>
            <w:tcW w:w="1047" w:type="dxa"/>
            <w:noWrap w:val="0"/>
            <w:vAlign w:val="center"/>
          </w:tcPr>
          <w:p w14:paraId="56FCD0CD">
            <w:pPr>
              <w:spacing w:line="360" w:lineRule="auto"/>
              <w:jc w:val="both"/>
              <w:rPr>
                <w:rFonts w:ascii="仿宋_GB2312" w:eastAsia="仿宋_GB2312"/>
              </w:rPr>
            </w:pPr>
            <w:r>
              <w:rPr>
                <w:rFonts w:hint="eastAsia" w:ascii="仿宋_GB2312" w:eastAsia="仿宋_GB2312"/>
                <w:lang w:val="en-US" w:eastAsia="zh-CN"/>
              </w:rPr>
              <w:t>9</w:t>
            </w:r>
            <w:r>
              <w:rPr>
                <w:rFonts w:hint="eastAsia" w:ascii="仿宋_GB2312" w:eastAsia="仿宋_GB2312"/>
              </w:rPr>
              <w:t>月</w:t>
            </w:r>
            <w:r>
              <w:rPr>
                <w:rFonts w:hint="eastAsia" w:ascii="仿宋_GB2312" w:eastAsia="仿宋_GB2312"/>
                <w:lang w:val="en-US" w:eastAsia="zh-CN"/>
              </w:rPr>
              <w:t>11</w:t>
            </w:r>
            <w:r>
              <w:rPr>
                <w:rFonts w:hint="eastAsia" w:ascii="仿宋_GB2312" w:eastAsia="仿宋_GB2312"/>
              </w:rPr>
              <w:t>日</w:t>
            </w:r>
          </w:p>
          <w:p w14:paraId="3D817768">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04320E91">
            <w:pPr>
              <w:spacing w:line="360" w:lineRule="auto"/>
              <w:jc w:val="center"/>
              <w:rPr>
                <w:rFonts w:hint="eastAsia" w:ascii="仿宋_GB2312" w:eastAsia="仿宋_GB2312"/>
              </w:rPr>
            </w:pPr>
            <w:r>
              <w:rPr>
                <w:rFonts w:hint="eastAsia" w:ascii="仿宋_GB2312" w:eastAsia="仿宋_GB2312"/>
              </w:rPr>
              <w:t>第</w:t>
            </w:r>
            <w:r>
              <w:rPr>
                <w:rFonts w:hint="eastAsia" w:ascii="仿宋_GB2312" w:eastAsia="仿宋_GB2312"/>
                <w:lang w:val="en-US" w:eastAsia="zh-CN"/>
              </w:rPr>
              <w:t>12</w:t>
            </w:r>
            <w:r>
              <w:rPr>
                <w:rFonts w:hint="eastAsia" w:ascii="仿宋_GB2312" w:eastAsia="仿宋_GB2312"/>
              </w:rPr>
              <w:t>节</w:t>
            </w:r>
          </w:p>
        </w:tc>
        <w:tc>
          <w:tcPr>
            <w:tcW w:w="426" w:type="dxa"/>
            <w:noWrap w:val="0"/>
            <w:vAlign w:val="center"/>
          </w:tcPr>
          <w:p w14:paraId="1B81BD5A">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7B505B4E">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 xml:space="preserve">第二章 </w:t>
            </w:r>
            <w:r>
              <w:rPr>
                <w:rFonts w:hint="eastAsia" w:ascii="仿宋_GB2312" w:eastAsia="仿宋_GB2312" w:cs="Times New Roman"/>
                <w:lang w:val="en-US" w:eastAsia="zh-CN"/>
              </w:rPr>
              <w:t>语法、变量、数据类型</w:t>
            </w:r>
          </w:p>
        </w:tc>
        <w:tc>
          <w:tcPr>
            <w:tcW w:w="3255" w:type="dxa"/>
            <w:noWrap w:val="0"/>
            <w:vAlign w:val="center"/>
          </w:tcPr>
          <w:p w14:paraId="31796344">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任务驱动法、演示法案例法教学</w:t>
            </w:r>
          </w:p>
          <w:p w14:paraId="5C064085">
            <w:pPr>
              <w:spacing w:line="280" w:lineRule="exact"/>
              <w:jc w:val="left"/>
              <w:rPr>
                <w:rFonts w:hint="default" w:ascii="仿宋_GB2312" w:hAnsi="Times New Roman" w:eastAsia="仿宋_GB2312" w:cs="Times New Roman"/>
                <w:lang w:val="en-US" w:eastAsia="zh-CN"/>
              </w:rPr>
            </w:pPr>
            <w:r>
              <w:rPr>
                <w:rFonts w:hint="default" w:ascii="仿宋_GB2312" w:hAnsi="Times New Roman" w:eastAsia="仿宋_GB2312" w:cs="Times New Roman"/>
                <w:lang w:val="en-US" w:eastAsia="zh-CN"/>
              </w:rPr>
              <w:t>教学理论实践一体</w:t>
            </w:r>
          </w:p>
          <w:p w14:paraId="2A13977D">
            <w:pPr>
              <w:spacing w:line="280" w:lineRule="exact"/>
              <w:jc w:val="left"/>
              <w:rPr>
                <w:rFonts w:hint="eastAsia" w:ascii="仿宋_GB2312" w:hAnsi="Times New Roman" w:eastAsia="仿宋_GB2312" w:cs="Times New Roman"/>
              </w:rPr>
            </w:pPr>
            <w:r>
              <w:rPr>
                <w:rFonts w:hint="default" w:ascii="仿宋_GB2312" w:hAnsi="Times New Roman" w:eastAsia="仿宋_GB2312" w:cs="Times New Roman"/>
                <w:lang w:val="en-US" w:eastAsia="zh-CN"/>
              </w:rPr>
              <w:t>师生互动</w:t>
            </w:r>
          </w:p>
        </w:tc>
        <w:tc>
          <w:tcPr>
            <w:tcW w:w="683" w:type="dxa"/>
            <w:noWrap w:val="0"/>
            <w:vAlign w:val="center"/>
          </w:tcPr>
          <w:p w14:paraId="55462239">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14:paraId="7B302B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372E42AA">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4</w:t>
            </w:r>
          </w:p>
        </w:tc>
        <w:tc>
          <w:tcPr>
            <w:tcW w:w="1047" w:type="dxa"/>
            <w:noWrap w:val="0"/>
            <w:vAlign w:val="center"/>
          </w:tcPr>
          <w:p w14:paraId="136FC8C0">
            <w:pPr>
              <w:spacing w:line="360" w:lineRule="auto"/>
              <w:jc w:val="both"/>
              <w:rPr>
                <w:rFonts w:ascii="仿宋_GB2312" w:eastAsia="仿宋_GB2312"/>
              </w:rPr>
            </w:pPr>
            <w:r>
              <w:rPr>
                <w:rFonts w:hint="eastAsia" w:ascii="仿宋_GB2312" w:eastAsia="仿宋_GB2312"/>
                <w:lang w:val="en-US" w:eastAsia="zh-CN"/>
              </w:rPr>
              <w:t>9</w:t>
            </w:r>
            <w:r>
              <w:rPr>
                <w:rFonts w:hint="eastAsia" w:ascii="仿宋_GB2312" w:eastAsia="仿宋_GB2312"/>
              </w:rPr>
              <w:t>月</w:t>
            </w:r>
            <w:r>
              <w:rPr>
                <w:rFonts w:hint="eastAsia" w:ascii="仿宋_GB2312" w:eastAsia="仿宋_GB2312"/>
                <w:lang w:val="en-US" w:eastAsia="zh-CN"/>
              </w:rPr>
              <w:t>11</w:t>
            </w:r>
            <w:r>
              <w:rPr>
                <w:rFonts w:hint="eastAsia" w:ascii="仿宋_GB2312" w:eastAsia="仿宋_GB2312"/>
              </w:rPr>
              <w:t>日</w:t>
            </w:r>
          </w:p>
          <w:p w14:paraId="27BC6D57">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456E3CDD">
            <w:pPr>
              <w:spacing w:line="360" w:lineRule="auto"/>
              <w:jc w:val="center"/>
              <w:rPr>
                <w:rFonts w:hint="eastAsia" w:ascii="仿宋_GB2312" w:eastAsia="仿宋_GB2312"/>
              </w:rPr>
            </w:pPr>
            <w:r>
              <w:rPr>
                <w:rFonts w:hint="eastAsia" w:ascii="仿宋_GB2312" w:eastAsia="仿宋_GB2312"/>
              </w:rPr>
              <w:t>第</w:t>
            </w:r>
            <w:r>
              <w:rPr>
                <w:rFonts w:hint="eastAsia" w:ascii="仿宋_GB2312" w:eastAsia="仿宋_GB2312"/>
                <w:lang w:val="en-US" w:eastAsia="zh-CN"/>
              </w:rPr>
              <w:t>34</w:t>
            </w:r>
            <w:r>
              <w:rPr>
                <w:rFonts w:hint="eastAsia" w:ascii="仿宋_GB2312" w:eastAsia="仿宋_GB2312"/>
              </w:rPr>
              <w:t>节</w:t>
            </w:r>
          </w:p>
        </w:tc>
        <w:tc>
          <w:tcPr>
            <w:tcW w:w="426" w:type="dxa"/>
            <w:noWrap w:val="0"/>
            <w:vAlign w:val="center"/>
          </w:tcPr>
          <w:p w14:paraId="62E8C15C">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1249824E">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第</w:t>
            </w:r>
            <w:r>
              <w:rPr>
                <w:rFonts w:hint="eastAsia" w:ascii="仿宋_GB2312" w:eastAsia="仿宋_GB2312" w:cs="Times New Roman"/>
                <w:lang w:val="en-US" w:eastAsia="zh-CN"/>
              </w:rPr>
              <w:t>三</w:t>
            </w:r>
            <w:r>
              <w:rPr>
                <w:rFonts w:hint="eastAsia" w:ascii="仿宋_GB2312" w:hAnsi="Times New Roman" w:eastAsia="仿宋_GB2312" w:cs="Times New Roman"/>
              </w:rPr>
              <w:t>章 运算符</w:t>
            </w:r>
          </w:p>
        </w:tc>
        <w:tc>
          <w:tcPr>
            <w:tcW w:w="3255" w:type="dxa"/>
            <w:noWrap w:val="0"/>
            <w:vAlign w:val="center"/>
          </w:tcPr>
          <w:p w14:paraId="0D02C0C8">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任务驱动法、演示法案例法教学</w:t>
            </w:r>
          </w:p>
          <w:p w14:paraId="05407928">
            <w:pPr>
              <w:spacing w:line="280" w:lineRule="exact"/>
              <w:jc w:val="left"/>
              <w:rPr>
                <w:rFonts w:hint="default" w:ascii="仿宋_GB2312" w:hAnsi="Times New Roman" w:eastAsia="仿宋_GB2312" w:cs="Times New Roman"/>
                <w:lang w:val="en-US" w:eastAsia="zh-CN"/>
              </w:rPr>
            </w:pPr>
            <w:r>
              <w:rPr>
                <w:rFonts w:hint="default" w:ascii="仿宋_GB2312" w:hAnsi="Times New Roman" w:eastAsia="仿宋_GB2312" w:cs="Times New Roman"/>
                <w:lang w:val="en-US" w:eastAsia="zh-CN"/>
              </w:rPr>
              <w:t>教学理论实践一体</w:t>
            </w:r>
          </w:p>
          <w:p w14:paraId="55F6FFBC">
            <w:pPr>
              <w:spacing w:line="280" w:lineRule="exact"/>
              <w:jc w:val="left"/>
              <w:rPr>
                <w:rFonts w:hint="eastAsia" w:ascii="仿宋_GB2312" w:hAnsi="Times New Roman" w:eastAsia="仿宋_GB2312" w:cs="Times New Roman"/>
              </w:rPr>
            </w:pPr>
            <w:r>
              <w:rPr>
                <w:rFonts w:hint="default" w:ascii="仿宋_GB2312" w:hAnsi="Times New Roman" w:eastAsia="仿宋_GB2312" w:cs="Times New Roman"/>
                <w:lang w:val="en-US" w:eastAsia="zh-CN"/>
              </w:rPr>
              <w:t>师生互动</w:t>
            </w:r>
          </w:p>
        </w:tc>
        <w:tc>
          <w:tcPr>
            <w:tcW w:w="683" w:type="dxa"/>
            <w:noWrap w:val="0"/>
            <w:vAlign w:val="center"/>
          </w:tcPr>
          <w:p w14:paraId="21B3B059">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14:paraId="3769F2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2CE388D5">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5</w:t>
            </w:r>
          </w:p>
        </w:tc>
        <w:tc>
          <w:tcPr>
            <w:tcW w:w="1047" w:type="dxa"/>
            <w:noWrap w:val="0"/>
            <w:vAlign w:val="center"/>
          </w:tcPr>
          <w:p w14:paraId="7498AC5D">
            <w:pPr>
              <w:spacing w:line="360" w:lineRule="auto"/>
              <w:jc w:val="both"/>
              <w:rPr>
                <w:rFonts w:ascii="仿宋_GB2312" w:eastAsia="仿宋_GB2312"/>
              </w:rPr>
            </w:pPr>
            <w:r>
              <w:rPr>
                <w:rFonts w:hint="eastAsia" w:ascii="仿宋_GB2312" w:eastAsia="仿宋_GB2312"/>
                <w:lang w:val="en-US" w:eastAsia="zh-CN"/>
              </w:rPr>
              <w:t>9</w:t>
            </w:r>
            <w:r>
              <w:rPr>
                <w:rFonts w:hint="eastAsia" w:ascii="仿宋_GB2312" w:eastAsia="仿宋_GB2312"/>
              </w:rPr>
              <w:t>月</w:t>
            </w:r>
            <w:r>
              <w:rPr>
                <w:rFonts w:hint="eastAsia" w:ascii="仿宋_GB2312" w:eastAsia="仿宋_GB2312"/>
                <w:lang w:val="en-US" w:eastAsia="zh-CN"/>
              </w:rPr>
              <w:t>18</w:t>
            </w:r>
            <w:r>
              <w:rPr>
                <w:rFonts w:hint="eastAsia" w:ascii="仿宋_GB2312" w:eastAsia="仿宋_GB2312"/>
              </w:rPr>
              <w:t>日</w:t>
            </w:r>
          </w:p>
          <w:p w14:paraId="3A353987">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6F7A8616">
            <w:pPr>
              <w:spacing w:line="360" w:lineRule="auto"/>
              <w:jc w:val="center"/>
              <w:rPr>
                <w:rFonts w:hint="eastAsia" w:ascii="仿宋_GB2312" w:eastAsia="仿宋_GB2312"/>
              </w:rPr>
            </w:pPr>
            <w:r>
              <w:rPr>
                <w:rFonts w:hint="eastAsia" w:ascii="仿宋_GB2312" w:eastAsia="仿宋_GB2312"/>
              </w:rPr>
              <w:t>第</w:t>
            </w:r>
            <w:r>
              <w:rPr>
                <w:rFonts w:hint="eastAsia" w:ascii="仿宋_GB2312" w:eastAsia="仿宋_GB2312"/>
                <w:lang w:val="en-US" w:eastAsia="zh-CN"/>
              </w:rPr>
              <w:t>12</w:t>
            </w:r>
            <w:r>
              <w:rPr>
                <w:rFonts w:hint="eastAsia" w:ascii="仿宋_GB2312" w:eastAsia="仿宋_GB2312"/>
              </w:rPr>
              <w:t>节</w:t>
            </w:r>
          </w:p>
        </w:tc>
        <w:tc>
          <w:tcPr>
            <w:tcW w:w="426" w:type="dxa"/>
            <w:noWrap w:val="0"/>
            <w:vAlign w:val="center"/>
          </w:tcPr>
          <w:p w14:paraId="032E1E33">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322870DD">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第</w:t>
            </w:r>
            <w:r>
              <w:rPr>
                <w:rFonts w:hint="eastAsia" w:ascii="仿宋_GB2312" w:eastAsia="仿宋_GB2312" w:cs="Times New Roman"/>
                <w:lang w:val="en-US" w:eastAsia="zh-CN"/>
              </w:rPr>
              <w:t>三</w:t>
            </w:r>
            <w:r>
              <w:rPr>
                <w:rFonts w:hint="eastAsia" w:ascii="仿宋_GB2312" w:hAnsi="Times New Roman" w:eastAsia="仿宋_GB2312" w:cs="Times New Roman"/>
              </w:rPr>
              <w:t>章 运算符</w:t>
            </w:r>
          </w:p>
        </w:tc>
        <w:tc>
          <w:tcPr>
            <w:tcW w:w="3255" w:type="dxa"/>
            <w:noWrap w:val="0"/>
            <w:vAlign w:val="center"/>
          </w:tcPr>
          <w:p w14:paraId="64F016E5">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以学生为主教师为辅</w:t>
            </w:r>
          </w:p>
          <w:p w14:paraId="2B83E5FD">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教学理论实践一体</w:t>
            </w:r>
          </w:p>
          <w:p w14:paraId="76828FD7">
            <w:pPr>
              <w:spacing w:line="280" w:lineRule="exact"/>
              <w:jc w:val="left"/>
              <w:rPr>
                <w:rFonts w:hint="eastAsia" w:ascii="仿宋_GB2312" w:hAnsi="Times New Roman" w:eastAsia="仿宋_GB2312" w:cs="Times New Roman"/>
                <w:lang w:val="en-US" w:eastAsia="zh-CN"/>
              </w:rPr>
            </w:pPr>
            <w:r>
              <w:rPr>
                <w:rFonts w:hint="eastAsia" w:ascii="仿宋_GB2312" w:hAnsi="Times New Roman" w:eastAsia="仿宋_GB2312" w:cs="Times New Roman"/>
              </w:rPr>
              <w:t>师生互动</w:t>
            </w:r>
          </w:p>
        </w:tc>
        <w:tc>
          <w:tcPr>
            <w:tcW w:w="683" w:type="dxa"/>
            <w:noWrap w:val="0"/>
            <w:vAlign w:val="center"/>
          </w:tcPr>
          <w:p w14:paraId="695B608B">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14:paraId="71FC4D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5F2545E5">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6</w:t>
            </w:r>
          </w:p>
        </w:tc>
        <w:tc>
          <w:tcPr>
            <w:tcW w:w="1047" w:type="dxa"/>
            <w:noWrap w:val="0"/>
            <w:vAlign w:val="center"/>
          </w:tcPr>
          <w:p w14:paraId="3D214098">
            <w:pPr>
              <w:spacing w:line="360" w:lineRule="auto"/>
              <w:jc w:val="both"/>
              <w:rPr>
                <w:rFonts w:ascii="仿宋_GB2312" w:eastAsia="仿宋_GB2312"/>
              </w:rPr>
            </w:pPr>
            <w:r>
              <w:rPr>
                <w:rFonts w:hint="eastAsia" w:ascii="仿宋_GB2312" w:eastAsia="仿宋_GB2312"/>
                <w:lang w:val="en-US" w:eastAsia="zh-CN"/>
              </w:rPr>
              <w:t>9</w:t>
            </w:r>
            <w:r>
              <w:rPr>
                <w:rFonts w:hint="eastAsia" w:ascii="仿宋_GB2312" w:eastAsia="仿宋_GB2312"/>
              </w:rPr>
              <w:t>月</w:t>
            </w:r>
            <w:r>
              <w:rPr>
                <w:rFonts w:hint="eastAsia" w:ascii="仿宋_GB2312" w:eastAsia="仿宋_GB2312"/>
                <w:lang w:val="en-US" w:eastAsia="zh-CN"/>
              </w:rPr>
              <w:t>18</w:t>
            </w:r>
            <w:r>
              <w:rPr>
                <w:rFonts w:hint="eastAsia" w:ascii="仿宋_GB2312" w:eastAsia="仿宋_GB2312"/>
              </w:rPr>
              <w:t>日</w:t>
            </w:r>
          </w:p>
          <w:p w14:paraId="048A7D79">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3FB15FEA">
            <w:pPr>
              <w:spacing w:line="360" w:lineRule="auto"/>
              <w:jc w:val="center"/>
              <w:rPr>
                <w:rFonts w:hint="eastAsia" w:ascii="仿宋_GB2312" w:eastAsia="仿宋_GB2312"/>
              </w:rPr>
            </w:pPr>
            <w:r>
              <w:rPr>
                <w:rFonts w:hint="eastAsia" w:ascii="仿宋_GB2312" w:eastAsia="仿宋_GB2312"/>
              </w:rPr>
              <w:t>第</w:t>
            </w:r>
            <w:r>
              <w:rPr>
                <w:rFonts w:hint="eastAsia" w:ascii="仿宋_GB2312" w:eastAsia="仿宋_GB2312"/>
                <w:lang w:val="en-US" w:eastAsia="zh-CN"/>
              </w:rPr>
              <w:t>34</w:t>
            </w:r>
            <w:r>
              <w:rPr>
                <w:rFonts w:hint="eastAsia" w:ascii="仿宋_GB2312" w:eastAsia="仿宋_GB2312"/>
              </w:rPr>
              <w:t>节</w:t>
            </w:r>
          </w:p>
        </w:tc>
        <w:tc>
          <w:tcPr>
            <w:tcW w:w="426" w:type="dxa"/>
            <w:noWrap w:val="0"/>
            <w:vAlign w:val="center"/>
          </w:tcPr>
          <w:p w14:paraId="5225CE74">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415C2365">
            <w:pPr>
              <w:spacing w:line="280" w:lineRule="exact"/>
              <w:jc w:val="left"/>
              <w:rPr>
                <w:rFonts w:hint="default" w:ascii="仿宋_GB2312" w:hAnsi="Times New Roman" w:eastAsia="仿宋_GB2312" w:cs="Times New Roman"/>
                <w:lang w:val="en-US" w:eastAsia="zh-CN"/>
              </w:rPr>
            </w:pPr>
            <w:r>
              <w:rPr>
                <w:rFonts w:hint="eastAsia" w:ascii="仿宋_GB2312" w:hAnsi="Times New Roman" w:eastAsia="仿宋_GB2312" w:cs="Times New Roman"/>
              </w:rPr>
              <w:t>第</w:t>
            </w:r>
            <w:r>
              <w:rPr>
                <w:rFonts w:hint="eastAsia" w:ascii="仿宋_GB2312" w:eastAsia="仿宋_GB2312" w:cs="Times New Roman"/>
                <w:lang w:val="en-US" w:eastAsia="zh-CN"/>
              </w:rPr>
              <w:t>四</w:t>
            </w:r>
            <w:r>
              <w:rPr>
                <w:rFonts w:hint="eastAsia" w:ascii="仿宋_GB2312" w:hAnsi="Times New Roman" w:eastAsia="仿宋_GB2312" w:cs="Times New Roman"/>
              </w:rPr>
              <w:t>章</w:t>
            </w:r>
            <w:r>
              <w:rPr>
                <w:rFonts w:hint="eastAsia" w:ascii="仿宋_GB2312" w:eastAsia="仿宋_GB2312" w:cs="Times New Roman"/>
                <w:lang w:val="en-US" w:eastAsia="zh-CN"/>
              </w:rPr>
              <w:t xml:space="preserve"> 流程控制语句</w:t>
            </w:r>
            <w:r>
              <w:rPr>
                <w:rFonts w:hint="eastAsia" w:ascii="仿宋_GB2312" w:hAnsi="Times New Roman" w:eastAsia="仿宋_GB2312" w:cs="Times New Roman"/>
              </w:rPr>
              <w:t xml:space="preserve"> </w:t>
            </w:r>
          </w:p>
        </w:tc>
        <w:tc>
          <w:tcPr>
            <w:tcW w:w="3255" w:type="dxa"/>
            <w:noWrap w:val="0"/>
            <w:vAlign w:val="center"/>
          </w:tcPr>
          <w:p w14:paraId="5DF92308">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案例式教学</w:t>
            </w:r>
          </w:p>
          <w:p w14:paraId="12EAA6D4">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教师指导学生完成案例操作师生互动答疑</w:t>
            </w:r>
          </w:p>
        </w:tc>
        <w:tc>
          <w:tcPr>
            <w:tcW w:w="683" w:type="dxa"/>
            <w:noWrap w:val="0"/>
            <w:vAlign w:val="center"/>
          </w:tcPr>
          <w:p w14:paraId="6235EBE8">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14:paraId="1437C6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4031C004">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7</w:t>
            </w:r>
          </w:p>
        </w:tc>
        <w:tc>
          <w:tcPr>
            <w:tcW w:w="1047" w:type="dxa"/>
            <w:noWrap w:val="0"/>
            <w:vAlign w:val="center"/>
          </w:tcPr>
          <w:p w14:paraId="2C5EB8DB">
            <w:pPr>
              <w:spacing w:line="360" w:lineRule="auto"/>
              <w:jc w:val="both"/>
              <w:rPr>
                <w:rFonts w:ascii="仿宋_GB2312" w:eastAsia="仿宋_GB2312"/>
              </w:rPr>
            </w:pPr>
            <w:r>
              <w:rPr>
                <w:rFonts w:hint="eastAsia" w:ascii="仿宋_GB2312" w:eastAsia="仿宋_GB2312"/>
                <w:lang w:val="en-US" w:eastAsia="zh-CN"/>
              </w:rPr>
              <w:t>9</w:t>
            </w:r>
            <w:r>
              <w:rPr>
                <w:rFonts w:hint="eastAsia" w:ascii="仿宋_GB2312" w:eastAsia="仿宋_GB2312"/>
              </w:rPr>
              <w:t>月</w:t>
            </w:r>
            <w:r>
              <w:rPr>
                <w:rFonts w:hint="eastAsia" w:ascii="仿宋_GB2312" w:eastAsia="仿宋_GB2312"/>
                <w:lang w:val="en-US" w:eastAsia="zh-CN"/>
              </w:rPr>
              <w:t>25</w:t>
            </w:r>
            <w:r>
              <w:rPr>
                <w:rFonts w:hint="eastAsia" w:ascii="仿宋_GB2312" w:eastAsia="仿宋_GB2312"/>
              </w:rPr>
              <w:t>日</w:t>
            </w:r>
          </w:p>
          <w:p w14:paraId="66B2A53E">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79018A78">
            <w:pPr>
              <w:spacing w:line="360" w:lineRule="auto"/>
              <w:jc w:val="center"/>
              <w:rPr>
                <w:rFonts w:hint="eastAsia" w:ascii="仿宋_GB2312" w:eastAsia="仿宋_GB2312"/>
                <w:kern w:val="21"/>
                <w:sz w:val="21"/>
                <w:lang w:val="en-US" w:eastAsia="zh-CN" w:bidi="ar-SA"/>
              </w:rPr>
            </w:pPr>
            <w:r>
              <w:rPr>
                <w:rFonts w:hint="eastAsia" w:ascii="仿宋_GB2312" w:eastAsia="仿宋_GB2312"/>
              </w:rPr>
              <w:t>第</w:t>
            </w:r>
            <w:r>
              <w:rPr>
                <w:rFonts w:hint="eastAsia" w:ascii="仿宋_GB2312" w:eastAsia="仿宋_GB2312"/>
                <w:lang w:val="en-US" w:eastAsia="zh-CN"/>
              </w:rPr>
              <w:t>12</w:t>
            </w:r>
            <w:r>
              <w:rPr>
                <w:rFonts w:hint="eastAsia" w:ascii="仿宋_GB2312" w:eastAsia="仿宋_GB2312"/>
              </w:rPr>
              <w:t>节</w:t>
            </w:r>
          </w:p>
        </w:tc>
        <w:tc>
          <w:tcPr>
            <w:tcW w:w="426" w:type="dxa"/>
            <w:noWrap w:val="0"/>
            <w:vAlign w:val="center"/>
          </w:tcPr>
          <w:p w14:paraId="757680D8">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6C62A617">
            <w:pPr>
              <w:spacing w:line="280" w:lineRule="exact"/>
              <w:jc w:val="left"/>
              <w:rPr>
                <w:rFonts w:hint="eastAsia" w:ascii="仿宋_GB2312" w:hAnsi="Times New Roman" w:eastAsia="仿宋_GB2312" w:cs="Times New Roman"/>
                <w:lang w:val="en-US" w:eastAsia="zh-CN"/>
              </w:rPr>
            </w:pPr>
            <w:r>
              <w:rPr>
                <w:rFonts w:hint="eastAsia" w:ascii="仿宋_GB2312" w:hAnsi="Times New Roman" w:eastAsia="仿宋_GB2312" w:cs="Times New Roman"/>
              </w:rPr>
              <w:t>第</w:t>
            </w:r>
            <w:r>
              <w:rPr>
                <w:rFonts w:hint="eastAsia" w:ascii="仿宋_GB2312" w:eastAsia="仿宋_GB2312" w:cs="Times New Roman"/>
                <w:lang w:val="en-US" w:eastAsia="zh-CN"/>
              </w:rPr>
              <w:t>四</w:t>
            </w:r>
            <w:r>
              <w:rPr>
                <w:rFonts w:hint="eastAsia" w:ascii="仿宋_GB2312" w:hAnsi="Times New Roman" w:eastAsia="仿宋_GB2312" w:cs="Times New Roman"/>
              </w:rPr>
              <w:t>章</w:t>
            </w:r>
            <w:r>
              <w:rPr>
                <w:rFonts w:hint="eastAsia" w:ascii="仿宋_GB2312" w:eastAsia="仿宋_GB2312" w:cs="Times New Roman"/>
                <w:lang w:val="en-US" w:eastAsia="zh-CN"/>
              </w:rPr>
              <w:t xml:space="preserve"> 流程控制语句</w:t>
            </w:r>
            <w:r>
              <w:rPr>
                <w:rFonts w:hint="eastAsia" w:ascii="仿宋_GB2312" w:hAnsi="Times New Roman" w:eastAsia="仿宋_GB2312" w:cs="Times New Roman"/>
              </w:rPr>
              <w:t xml:space="preserve"> </w:t>
            </w:r>
          </w:p>
        </w:tc>
        <w:tc>
          <w:tcPr>
            <w:tcW w:w="3255" w:type="dxa"/>
            <w:noWrap w:val="0"/>
            <w:vAlign w:val="center"/>
          </w:tcPr>
          <w:p w14:paraId="0B2B7114">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以学生为主教师为辅</w:t>
            </w:r>
          </w:p>
          <w:p w14:paraId="5ADDFE3C">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教学理论实践一体</w:t>
            </w:r>
          </w:p>
          <w:p w14:paraId="4EB32298">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师生互动</w:t>
            </w:r>
          </w:p>
        </w:tc>
        <w:tc>
          <w:tcPr>
            <w:tcW w:w="683" w:type="dxa"/>
            <w:noWrap w:val="0"/>
            <w:vAlign w:val="center"/>
          </w:tcPr>
          <w:p w14:paraId="6C8C9D2B">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lang w:val="en-US" w:eastAsia="zh-CN"/>
              </w:rPr>
              <w:t>课后作业</w:t>
            </w:r>
          </w:p>
        </w:tc>
      </w:tr>
      <w:tr w14:paraId="41DD65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0D04FDD6">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8</w:t>
            </w:r>
          </w:p>
        </w:tc>
        <w:tc>
          <w:tcPr>
            <w:tcW w:w="1047" w:type="dxa"/>
            <w:noWrap w:val="0"/>
            <w:vAlign w:val="center"/>
          </w:tcPr>
          <w:p w14:paraId="65444920">
            <w:pPr>
              <w:spacing w:line="360" w:lineRule="auto"/>
              <w:jc w:val="both"/>
              <w:rPr>
                <w:rFonts w:ascii="仿宋_GB2312" w:eastAsia="仿宋_GB2312"/>
              </w:rPr>
            </w:pPr>
            <w:r>
              <w:rPr>
                <w:rFonts w:hint="eastAsia" w:ascii="仿宋_GB2312" w:eastAsia="仿宋_GB2312"/>
                <w:lang w:val="en-US" w:eastAsia="zh-CN"/>
              </w:rPr>
              <w:t>9</w:t>
            </w:r>
            <w:r>
              <w:rPr>
                <w:rFonts w:hint="eastAsia" w:ascii="仿宋_GB2312" w:eastAsia="仿宋_GB2312"/>
              </w:rPr>
              <w:t>月</w:t>
            </w:r>
            <w:r>
              <w:rPr>
                <w:rFonts w:hint="eastAsia" w:ascii="仿宋_GB2312" w:eastAsia="仿宋_GB2312"/>
                <w:lang w:val="en-US" w:eastAsia="zh-CN"/>
              </w:rPr>
              <w:t>25</w:t>
            </w:r>
            <w:r>
              <w:rPr>
                <w:rFonts w:hint="eastAsia" w:ascii="仿宋_GB2312" w:eastAsia="仿宋_GB2312"/>
              </w:rPr>
              <w:t>日</w:t>
            </w:r>
          </w:p>
          <w:p w14:paraId="473CD919">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69D26A0B">
            <w:pPr>
              <w:spacing w:line="360" w:lineRule="auto"/>
              <w:jc w:val="center"/>
              <w:rPr>
                <w:rFonts w:hint="eastAsia" w:ascii="仿宋_GB2312" w:eastAsia="仿宋_GB2312"/>
                <w:kern w:val="21"/>
                <w:sz w:val="21"/>
                <w:lang w:val="en-US" w:eastAsia="zh-CN" w:bidi="ar-SA"/>
              </w:rPr>
            </w:pPr>
            <w:r>
              <w:rPr>
                <w:rFonts w:hint="eastAsia" w:ascii="仿宋_GB2312" w:eastAsia="仿宋_GB2312"/>
              </w:rPr>
              <w:t>第</w:t>
            </w:r>
            <w:r>
              <w:rPr>
                <w:rFonts w:hint="eastAsia" w:ascii="仿宋_GB2312" w:eastAsia="仿宋_GB2312"/>
                <w:lang w:val="en-US" w:eastAsia="zh-CN"/>
              </w:rPr>
              <w:t>34</w:t>
            </w:r>
            <w:r>
              <w:rPr>
                <w:rFonts w:hint="eastAsia" w:ascii="仿宋_GB2312" w:eastAsia="仿宋_GB2312"/>
              </w:rPr>
              <w:t>节</w:t>
            </w:r>
          </w:p>
        </w:tc>
        <w:tc>
          <w:tcPr>
            <w:tcW w:w="426" w:type="dxa"/>
            <w:noWrap w:val="0"/>
            <w:vAlign w:val="center"/>
          </w:tcPr>
          <w:p w14:paraId="57C06406">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5CE19622">
            <w:pPr>
              <w:spacing w:line="280" w:lineRule="exact"/>
              <w:jc w:val="left"/>
              <w:rPr>
                <w:rFonts w:hint="default" w:ascii="仿宋_GB2312" w:hAnsi="Times New Roman" w:eastAsia="仿宋_GB2312" w:cs="Times New Roman"/>
                <w:lang w:val="en-US" w:eastAsia="zh-CN"/>
              </w:rPr>
            </w:pPr>
            <w:r>
              <w:rPr>
                <w:rFonts w:hint="eastAsia" w:ascii="仿宋_GB2312" w:hAnsi="Times New Roman" w:eastAsia="仿宋_GB2312" w:cs="Times New Roman"/>
              </w:rPr>
              <w:t>第</w:t>
            </w:r>
            <w:r>
              <w:rPr>
                <w:rFonts w:hint="eastAsia" w:ascii="仿宋_GB2312" w:eastAsia="仿宋_GB2312" w:cs="Times New Roman"/>
                <w:lang w:val="en-US" w:eastAsia="zh-CN"/>
              </w:rPr>
              <w:t>五</w:t>
            </w:r>
            <w:r>
              <w:rPr>
                <w:rFonts w:hint="eastAsia" w:ascii="仿宋_GB2312" w:hAnsi="Times New Roman" w:eastAsia="仿宋_GB2312" w:cs="Times New Roman"/>
              </w:rPr>
              <w:t>章</w:t>
            </w:r>
            <w:r>
              <w:rPr>
                <w:rFonts w:hint="eastAsia" w:ascii="仿宋_GB2312" w:hAnsi="Times New Roman" w:eastAsia="仿宋_GB2312" w:cs="Times New Roman"/>
                <w:lang w:val="en-US" w:eastAsia="zh-CN"/>
              </w:rPr>
              <w:t xml:space="preserve"> </w:t>
            </w:r>
            <w:r>
              <w:rPr>
                <w:rFonts w:hint="eastAsia" w:ascii="仿宋_GB2312" w:eastAsia="仿宋_GB2312" w:cs="Times New Roman"/>
                <w:lang w:val="en-US" w:eastAsia="zh-CN"/>
              </w:rPr>
              <w:t>函数</w:t>
            </w:r>
          </w:p>
        </w:tc>
        <w:tc>
          <w:tcPr>
            <w:tcW w:w="3255" w:type="dxa"/>
            <w:noWrap w:val="0"/>
            <w:vAlign w:val="center"/>
          </w:tcPr>
          <w:p w14:paraId="51E114EB">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任务驱动法、演示法案例法教学</w:t>
            </w:r>
          </w:p>
          <w:p w14:paraId="6709A933">
            <w:pPr>
              <w:spacing w:line="280" w:lineRule="exact"/>
              <w:jc w:val="left"/>
              <w:rPr>
                <w:rFonts w:hint="default" w:ascii="仿宋_GB2312" w:hAnsi="Times New Roman" w:eastAsia="仿宋_GB2312" w:cs="Times New Roman"/>
                <w:lang w:val="en-US" w:eastAsia="zh-CN"/>
              </w:rPr>
            </w:pPr>
            <w:r>
              <w:rPr>
                <w:rFonts w:hint="default" w:ascii="仿宋_GB2312" w:hAnsi="Times New Roman" w:eastAsia="仿宋_GB2312" w:cs="Times New Roman"/>
                <w:lang w:val="en-US" w:eastAsia="zh-CN"/>
              </w:rPr>
              <w:t>教学理论实践一体</w:t>
            </w:r>
          </w:p>
          <w:p w14:paraId="3C9641F7">
            <w:pPr>
              <w:spacing w:line="280" w:lineRule="exact"/>
              <w:jc w:val="left"/>
              <w:rPr>
                <w:rFonts w:hint="eastAsia" w:ascii="仿宋_GB2312" w:hAnsi="Times New Roman" w:eastAsia="仿宋_GB2312" w:cs="Times New Roman"/>
              </w:rPr>
            </w:pPr>
            <w:r>
              <w:rPr>
                <w:rFonts w:hint="default" w:ascii="仿宋_GB2312" w:hAnsi="Times New Roman" w:eastAsia="仿宋_GB2312" w:cs="Times New Roman"/>
                <w:lang w:val="en-US" w:eastAsia="zh-CN"/>
              </w:rPr>
              <w:t>师生互动</w:t>
            </w:r>
          </w:p>
        </w:tc>
        <w:tc>
          <w:tcPr>
            <w:tcW w:w="683" w:type="dxa"/>
            <w:noWrap w:val="0"/>
            <w:vAlign w:val="center"/>
          </w:tcPr>
          <w:p w14:paraId="4F455EE7">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14:paraId="461300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1A7ACF3E">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9</w:t>
            </w:r>
          </w:p>
        </w:tc>
        <w:tc>
          <w:tcPr>
            <w:tcW w:w="1047" w:type="dxa"/>
            <w:noWrap w:val="0"/>
            <w:vAlign w:val="center"/>
          </w:tcPr>
          <w:p w14:paraId="22DA9DE3">
            <w:pPr>
              <w:spacing w:line="360" w:lineRule="auto"/>
              <w:jc w:val="both"/>
              <w:rPr>
                <w:rFonts w:ascii="仿宋_GB2312" w:eastAsia="仿宋_GB2312"/>
              </w:rPr>
            </w:pPr>
            <w:r>
              <w:rPr>
                <w:rFonts w:hint="eastAsia" w:ascii="仿宋_GB2312" w:eastAsia="仿宋_GB2312"/>
                <w:lang w:val="en-US" w:eastAsia="zh-CN"/>
              </w:rPr>
              <w:t>10</w:t>
            </w:r>
            <w:r>
              <w:rPr>
                <w:rFonts w:hint="eastAsia" w:ascii="仿宋_GB2312" w:eastAsia="仿宋_GB2312"/>
              </w:rPr>
              <w:t>月</w:t>
            </w:r>
            <w:r>
              <w:rPr>
                <w:rFonts w:hint="eastAsia" w:ascii="仿宋_GB2312" w:eastAsia="仿宋_GB2312"/>
                <w:lang w:val="en-US" w:eastAsia="zh-CN"/>
              </w:rPr>
              <w:t>9</w:t>
            </w:r>
            <w:r>
              <w:rPr>
                <w:rFonts w:hint="eastAsia" w:ascii="仿宋_GB2312" w:eastAsia="仿宋_GB2312"/>
              </w:rPr>
              <w:t>日</w:t>
            </w:r>
          </w:p>
          <w:p w14:paraId="078E3D53">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0BA64C9C">
            <w:pPr>
              <w:spacing w:line="360" w:lineRule="auto"/>
              <w:jc w:val="center"/>
              <w:rPr>
                <w:rFonts w:hint="eastAsia" w:ascii="仿宋_GB2312" w:eastAsia="仿宋_GB2312"/>
                <w:kern w:val="21"/>
                <w:sz w:val="21"/>
                <w:lang w:val="en-US" w:eastAsia="zh-CN" w:bidi="ar-SA"/>
              </w:rPr>
            </w:pPr>
            <w:r>
              <w:rPr>
                <w:rFonts w:hint="eastAsia" w:ascii="仿宋_GB2312" w:eastAsia="仿宋_GB2312"/>
              </w:rPr>
              <w:t>第</w:t>
            </w:r>
            <w:r>
              <w:rPr>
                <w:rFonts w:hint="eastAsia" w:ascii="仿宋_GB2312" w:eastAsia="仿宋_GB2312"/>
                <w:lang w:val="en-US" w:eastAsia="zh-CN"/>
              </w:rPr>
              <w:t>12</w:t>
            </w:r>
            <w:r>
              <w:rPr>
                <w:rFonts w:hint="eastAsia" w:ascii="仿宋_GB2312" w:eastAsia="仿宋_GB2312"/>
              </w:rPr>
              <w:t>节</w:t>
            </w:r>
          </w:p>
        </w:tc>
        <w:tc>
          <w:tcPr>
            <w:tcW w:w="426" w:type="dxa"/>
            <w:noWrap w:val="0"/>
            <w:vAlign w:val="center"/>
          </w:tcPr>
          <w:p w14:paraId="41B2E907">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76779BCD">
            <w:pPr>
              <w:spacing w:line="280" w:lineRule="exact"/>
              <w:jc w:val="left"/>
              <w:rPr>
                <w:rFonts w:hint="default" w:ascii="仿宋_GB2312" w:hAnsi="Times New Roman" w:eastAsia="仿宋_GB2312" w:cs="Times New Roman"/>
                <w:lang w:val="en-US" w:eastAsia="zh-CN"/>
              </w:rPr>
            </w:pPr>
            <w:r>
              <w:rPr>
                <w:rFonts w:hint="eastAsia" w:ascii="仿宋_GB2312" w:hAnsi="Times New Roman" w:eastAsia="仿宋_GB2312" w:cs="Times New Roman"/>
              </w:rPr>
              <w:t>第</w:t>
            </w:r>
            <w:r>
              <w:rPr>
                <w:rFonts w:hint="eastAsia" w:ascii="仿宋_GB2312" w:eastAsia="仿宋_GB2312" w:cs="Times New Roman"/>
                <w:lang w:val="en-US" w:eastAsia="zh-CN"/>
              </w:rPr>
              <w:t>五</w:t>
            </w:r>
            <w:r>
              <w:rPr>
                <w:rFonts w:hint="eastAsia" w:ascii="仿宋_GB2312" w:hAnsi="Times New Roman" w:eastAsia="仿宋_GB2312" w:cs="Times New Roman"/>
              </w:rPr>
              <w:t>章</w:t>
            </w:r>
            <w:r>
              <w:rPr>
                <w:rFonts w:hint="eastAsia" w:ascii="仿宋_GB2312" w:hAnsi="Times New Roman" w:eastAsia="仿宋_GB2312" w:cs="Times New Roman"/>
                <w:lang w:val="en-US" w:eastAsia="zh-CN"/>
              </w:rPr>
              <w:t xml:space="preserve"> </w:t>
            </w:r>
            <w:r>
              <w:rPr>
                <w:rFonts w:hint="eastAsia" w:ascii="仿宋_GB2312" w:eastAsia="仿宋_GB2312" w:cs="Times New Roman"/>
                <w:lang w:val="en-US" w:eastAsia="zh-CN"/>
              </w:rPr>
              <w:t>函数</w:t>
            </w:r>
          </w:p>
          <w:p w14:paraId="50959482">
            <w:pPr>
              <w:spacing w:line="280" w:lineRule="exact"/>
              <w:jc w:val="left"/>
              <w:rPr>
                <w:rFonts w:hint="eastAsia" w:ascii="仿宋_GB2312" w:hAnsi="Times New Roman" w:eastAsia="仿宋_GB2312" w:cs="Times New Roman"/>
                <w:lang w:val="en-US" w:eastAsia="zh-CN"/>
              </w:rPr>
            </w:pPr>
          </w:p>
        </w:tc>
        <w:tc>
          <w:tcPr>
            <w:tcW w:w="3255" w:type="dxa"/>
            <w:noWrap w:val="0"/>
            <w:vAlign w:val="center"/>
          </w:tcPr>
          <w:p w14:paraId="218736B1">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案例式教学</w:t>
            </w:r>
          </w:p>
          <w:p w14:paraId="566225B9">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教师指导学生完成案例操作师生互动答疑</w:t>
            </w:r>
          </w:p>
        </w:tc>
        <w:tc>
          <w:tcPr>
            <w:tcW w:w="683" w:type="dxa"/>
            <w:noWrap w:val="0"/>
            <w:vAlign w:val="center"/>
          </w:tcPr>
          <w:p w14:paraId="222C8261">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14:paraId="6252BC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7F068BF9">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10</w:t>
            </w:r>
          </w:p>
        </w:tc>
        <w:tc>
          <w:tcPr>
            <w:tcW w:w="1047" w:type="dxa"/>
            <w:noWrap w:val="0"/>
            <w:vAlign w:val="center"/>
          </w:tcPr>
          <w:p w14:paraId="5021DD26">
            <w:pPr>
              <w:spacing w:line="360" w:lineRule="auto"/>
              <w:jc w:val="both"/>
              <w:rPr>
                <w:rFonts w:ascii="仿宋_GB2312" w:eastAsia="仿宋_GB2312"/>
              </w:rPr>
            </w:pPr>
            <w:r>
              <w:rPr>
                <w:rFonts w:hint="eastAsia" w:ascii="仿宋_GB2312" w:eastAsia="仿宋_GB2312"/>
                <w:lang w:val="en-US" w:eastAsia="zh-CN"/>
              </w:rPr>
              <w:t>10</w:t>
            </w:r>
            <w:r>
              <w:rPr>
                <w:rFonts w:hint="eastAsia" w:ascii="仿宋_GB2312" w:eastAsia="仿宋_GB2312"/>
              </w:rPr>
              <w:t>月</w:t>
            </w:r>
            <w:r>
              <w:rPr>
                <w:rFonts w:hint="eastAsia" w:ascii="仿宋_GB2312" w:eastAsia="仿宋_GB2312"/>
                <w:lang w:val="en-US" w:eastAsia="zh-CN"/>
              </w:rPr>
              <w:t>9</w:t>
            </w:r>
            <w:r>
              <w:rPr>
                <w:rFonts w:hint="eastAsia" w:ascii="仿宋_GB2312" w:eastAsia="仿宋_GB2312"/>
              </w:rPr>
              <w:t>日</w:t>
            </w:r>
          </w:p>
          <w:p w14:paraId="6970BF73">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26D38E4C">
            <w:pPr>
              <w:spacing w:line="360" w:lineRule="auto"/>
              <w:jc w:val="center"/>
              <w:rPr>
                <w:rFonts w:hint="eastAsia" w:ascii="仿宋_GB2312" w:eastAsia="仿宋_GB2312"/>
                <w:kern w:val="21"/>
                <w:sz w:val="21"/>
                <w:lang w:val="en-US" w:eastAsia="zh-CN" w:bidi="ar-SA"/>
              </w:rPr>
            </w:pPr>
            <w:r>
              <w:rPr>
                <w:rFonts w:hint="eastAsia" w:ascii="仿宋_GB2312" w:eastAsia="仿宋_GB2312"/>
              </w:rPr>
              <w:t>第</w:t>
            </w:r>
            <w:r>
              <w:rPr>
                <w:rFonts w:hint="eastAsia" w:ascii="仿宋_GB2312" w:eastAsia="仿宋_GB2312"/>
                <w:lang w:val="en-US" w:eastAsia="zh-CN"/>
              </w:rPr>
              <w:t>34</w:t>
            </w:r>
            <w:r>
              <w:rPr>
                <w:rFonts w:hint="eastAsia" w:ascii="仿宋_GB2312" w:eastAsia="仿宋_GB2312"/>
              </w:rPr>
              <w:t>节</w:t>
            </w:r>
          </w:p>
        </w:tc>
        <w:tc>
          <w:tcPr>
            <w:tcW w:w="426" w:type="dxa"/>
            <w:noWrap w:val="0"/>
            <w:vAlign w:val="center"/>
          </w:tcPr>
          <w:p w14:paraId="7FD89BEC">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0DE044B5">
            <w:pPr>
              <w:spacing w:line="280" w:lineRule="exact"/>
              <w:jc w:val="left"/>
              <w:rPr>
                <w:rFonts w:hint="default" w:ascii="仿宋_GB2312" w:hAnsi="Times New Roman" w:eastAsia="仿宋_GB2312" w:cs="Times New Roman"/>
                <w:lang w:val="en-US" w:eastAsia="zh-CN"/>
              </w:rPr>
            </w:pPr>
            <w:r>
              <w:rPr>
                <w:rFonts w:hint="eastAsia" w:ascii="仿宋_GB2312" w:hAnsi="Times New Roman" w:eastAsia="仿宋_GB2312" w:cs="Times New Roman"/>
              </w:rPr>
              <w:t>第</w:t>
            </w:r>
            <w:r>
              <w:rPr>
                <w:rFonts w:hint="eastAsia" w:ascii="仿宋_GB2312" w:eastAsia="仿宋_GB2312" w:cs="Times New Roman"/>
                <w:lang w:val="en-US" w:eastAsia="zh-CN"/>
              </w:rPr>
              <w:t>六</w:t>
            </w:r>
            <w:r>
              <w:rPr>
                <w:rFonts w:hint="eastAsia" w:ascii="仿宋_GB2312" w:hAnsi="Times New Roman" w:eastAsia="仿宋_GB2312" w:cs="Times New Roman"/>
              </w:rPr>
              <w:t>章</w:t>
            </w:r>
            <w:r>
              <w:rPr>
                <w:rFonts w:hint="eastAsia" w:ascii="仿宋_GB2312" w:hAnsi="Times New Roman" w:eastAsia="仿宋_GB2312" w:cs="Times New Roman"/>
                <w:lang w:val="en-US" w:eastAsia="zh-CN"/>
              </w:rPr>
              <w:t xml:space="preserve"> </w:t>
            </w:r>
            <w:r>
              <w:rPr>
                <w:rFonts w:hint="eastAsia" w:ascii="仿宋_GB2312" w:eastAsia="仿宋_GB2312" w:cs="Times New Roman"/>
                <w:lang w:val="en-US" w:eastAsia="zh-CN"/>
              </w:rPr>
              <w:t>面向对象编程</w:t>
            </w:r>
          </w:p>
        </w:tc>
        <w:tc>
          <w:tcPr>
            <w:tcW w:w="3255" w:type="dxa"/>
            <w:noWrap w:val="0"/>
            <w:vAlign w:val="center"/>
          </w:tcPr>
          <w:p w14:paraId="14755EE8">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以学生为主教师为辅</w:t>
            </w:r>
          </w:p>
          <w:p w14:paraId="236212C8">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教学理论实践一体</w:t>
            </w:r>
          </w:p>
          <w:p w14:paraId="15DE8B60">
            <w:pPr>
              <w:spacing w:line="280" w:lineRule="exact"/>
              <w:jc w:val="left"/>
              <w:rPr>
                <w:rFonts w:hint="eastAsia" w:ascii="仿宋_GB2312" w:hAnsi="Times New Roman" w:eastAsia="仿宋_GB2312" w:cs="Times New Roman"/>
                <w:lang w:val="en-US" w:eastAsia="zh-CN"/>
              </w:rPr>
            </w:pPr>
            <w:r>
              <w:rPr>
                <w:rFonts w:hint="eastAsia" w:ascii="仿宋_GB2312" w:hAnsi="Times New Roman" w:eastAsia="仿宋_GB2312" w:cs="Times New Roman"/>
              </w:rPr>
              <w:t>师生互动</w:t>
            </w:r>
          </w:p>
        </w:tc>
        <w:tc>
          <w:tcPr>
            <w:tcW w:w="683" w:type="dxa"/>
            <w:noWrap w:val="0"/>
            <w:vAlign w:val="center"/>
          </w:tcPr>
          <w:p w14:paraId="4F9159FD">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lang w:val="en-US" w:eastAsia="zh-CN"/>
              </w:rPr>
              <w:t>课后作业</w:t>
            </w:r>
          </w:p>
        </w:tc>
      </w:tr>
      <w:tr w14:paraId="035D12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6A6438AD">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11</w:t>
            </w:r>
          </w:p>
        </w:tc>
        <w:tc>
          <w:tcPr>
            <w:tcW w:w="1047" w:type="dxa"/>
            <w:noWrap w:val="0"/>
            <w:vAlign w:val="center"/>
          </w:tcPr>
          <w:p w14:paraId="01716CF1">
            <w:pPr>
              <w:spacing w:line="360" w:lineRule="auto"/>
              <w:jc w:val="both"/>
              <w:rPr>
                <w:rFonts w:ascii="仿宋_GB2312" w:eastAsia="仿宋_GB2312"/>
              </w:rPr>
            </w:pPr>
            <w:r>
              <w:rPr>
                <w:rFonts w:hint="eastAsia" w:ascii="仿宋_GB2312" w:eastAsia="仿宋_GB2312"/>
                <w:lang w:val="en-US" w:eastAsia="zh-CN"/>
              </w:rPr>
              <w:t>10</w:t>
            </w:r>
            <w:r>
              <w:rPr>
                <w:rFonts w:hint="eastAsia" w:ascii="仿宋_GB2312" w:eastAsia="仿宋_GB2312"/>
              </w:rPr>
              <w:t>月</w:t>
            </w:r>
            <w:r>
              <w:rPr>
                <w:rFonts w:hint="eastAsia" w:ascii="仿宋_GB2312" w:eastAsia="仿宋_GB2312"/>
                <w:lang w:val="en-US" w:eastAsia="zh-CN"/>
              </w:rPr>
              <w:t>16</w:t>
            </w:r>
            <w:r>
              <w:rPr>
                <w:rFonts w:hint="eastAsia" w:ascii="仿宋_GB2312" w:eastAsia="仿宋_GB2312"/>
              </w:rPr>
              <w:t>日</w:t>
            </w:r>
          </w:p>
          <w:p w14:paraId="4BC31738">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5723837D">
            <w:pPr>
              <w:spacing w:line="360" w:lineRule="auto"/>
              <w:jc w:val="center"/>
              <w:rPr>
                <w:rFonts w:hint="eastAsia" w:ascii="仿宋_GB2312" w:eastAsia="仿宋_GB2312"/>
                <w:kern w:val="21"/>
                <w:sz w:val="21"/>
                <w:lang w:val="en-US" w:eastAsia="zh-CN" w:bidi="ar-SA"/>
              </w:rPr>
            </w:pPr>
            <w:r>
              <w:rPr>
                <w:rFonts w:hint="eastAsia" w:ascii="仿宋_GB2312" w:eastAsia="仿宋_GB2312"/>
              </w:rPr>
              <w:t>第</w:t>
            </w:r>
            <w:r>
              <w:rPr>
                <w:rFonts w:hint="eastAsia" w:ascii="仿宋_GB2312" w:eastAsia="仿宋_GB2312"/>
                <w:lang w:val="en-US" w:eastAsia="zh-CN"/>
              </w:rPr>
              <w:t>12</w:t>
            </w:r>
            <w:r>
              <w:rPr>
                <w:rFonts w:hint="eastAsia" w:ascii="仿宋_GB2312" w:eastAsia="仿宋_GB2312"/>
              </w:rPr>
              <w:t>节</w:t>
            </w:r>
          </w:p>
        </w:tc>
        <w:tc>
          <w:tcPr>
            <w:tcW w:w="426" w:type="dxa"/>
            <w:noWrap w:val="0"/>
            <w:vAlign w:val="center"/>
          </w:tcPr>
          <w:p w14:paraId="1FCD0D68">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29D68C7E">
            <w:pPr>
              <w:spacing w:line="280" w:lineRule="exact"/>
              <w:jc w:val="left"/>
              <w:rPr>
                <w:rFonts w:hint="eastAsia" w:ascii="仿宋_GB2312" w:hAnsi="Times New Roman" w:eastAsia="仿宋_GB2312" w:cs="Times New Roman"/>
                <w:lang w:val="en-US" w:eastAsia="zh-CN"/>
              </w:rPr>
            </w:pPr>
            <w:r>
              <w:rPr>
                <w:rFonts w:hint="eastAsia" w:ascii="仿宋_GB2312" w:hAnsi="Times New Roman" w:eastAsia="仿宋_GB2312" w:cs="Times New Roman"/>
              </w:rPr>
              <w:t>第</w:t>
            </w:r>
            <w:r>
              <w:rPr>
                <w:rFonts w:hint="eastAsia" w:ascii="仿宋_GB2312" w:eastAsia="仿宋_GB2312" w:cs="Times New Roman"/>
                <w:lang w:val="en-US" w:eastAsia="zh-CN"/>
              </w:rPr>
              <w:t>六</w:t>
            </w:r>
            <w:r>
              <w:rPr>
                <w:rFonts w:hint="eastAsia" w:ascii="仿宋_GB2312" w:hAnsi="Times New Roman" w:eastAsia="仿宋_GB2312" w:cs="Times New Roman"/>
              </w:rPr>
              <w:t>章</w:t>
            </w:r>
            <w:r>
              <w:rPr>
                <w:rFonts w:hint="eastAsia" w:ascii="仿宋_GB2312" w:hAnsi="Times New Roman" w:eastAsia="仿宋_GB2312" w:cs="Times New Roman"/>
                <w:lang w:val="en-US" w:eastAsia="zh-CN"/>
              </w:rPr>
              <w:t xml:space="preserve"> </w:t>
            </w:r>
            <w:r>
              <w:rPr>
                <w:rFonts w:hint="eastAsia" w:ascii="仿宋_GB2312" w:eastAsia="仿宋_GB2312" w:cs="Times New Roman"/>
                <w:lang w:val="en-US" w:eastAsia="zh-CN"/>
              </w:rPr>
              <w:t>面向对象编程</w:t>
            </w:r>
          </w:p>
        </w:tc>
        <w:tc>
          <w:tcPr>
            <w:tcW w:w="3255" w:type="dxa"/>
            <w:noWrap w:val="0"/>
            <w:vAlign w:val="center"/>
          </w:tcPr>
          <w:p w14:paraId="0ECC29C2">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任务驱动法、演示法案例法教学</w:t>
            </w:r>
          </w:p>
          <w:p w14:paraId="0538483E">
            <w:pPr>
              <w:spacing w:line="280" w:lineRule="exact"/>
              <w:jc w:val="left"/>
              <w:rPr>
                <w:rFonts w:hint="default" w:ascii="仿宋_GB2312" w:hAnsi="Times New Roman" w:eastAsia="仿宋_GB2312" w:cs="Times New Roman"/>
                <w:lang w:val="en-US" w:eastAsia="zh-CN"/>
              </w:rPr>
            </w:pPr>
            <w:r>
              <w:rPr>
                <w:rFonts w:hint="default" w:ascii="仿宋_GB2312" w:hAnsi="Times New Roman" w:eastAsia="仿宋_GB2312" w:cs="Times New Roman"/>
                <w:lang w:val="en-US" w:eastAsia="zh-CN"/>
              </w:rPr>
              <w:t>教学理论实践一体</w:t>
            </w:r>
          </w:p>
          <w:p w14:paraId="0D210DA1">
            <w:pPr>
              <w:spacing w:line="280" w:lineRule="exact"/>
              <w:jc w:val="left"/>
              <w:rPr>
                <w:rFonts w:hint="eastAsia" w:ascii="仿宋_GB2312" w:hAnsi="Times New Roman" w:eastAsia="仿宋_GB2312" w:cs="Times New Roman"/>
                <w:lang w:val="en-US" w:eastAsia="zh-CN"/>
              </w:rPr>
            </w:pPr>
            <w:r>
              <w:rPr>
                <w:rFonts w:hint="default" w:ascii="仿宋_GB2312" w:hAnsi="Times New Roman" w:eastAsia="仿宋_GB2312" w:cs="Times New Roman"/>
                <w:lang w:val="en-US" w:eastAsia="zh-CN"/>
              </w:rPr>
              <w:t>师生互动</w:t>
            </w:r>
          </w:p>
        </w:tc>
        <w:tc>
          <w:tcPr>
            <w:tcW w:w="683" w:type="dxa"/>
            <w:noWrap w:val="0"/>
            <w:vAlign w:val="center"/>
          </w:tcPr>
          <w:p w14:paraId="261D76D6">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14:paraId="1C8D55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0E08B224">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12</w:t>
            </w:r>
          </w:p>
        </w:tc>
        <w:tc>
          <w:tcPr>
            <w:tcW w:w="1047" w:type="dxa"/>
            <w:noWrap w:val="0"/>
            <w:vAlign w:val="center"/>
          </w:tcPr>
          <w:p w14:paraId="6A97E0C4">
            <w:pPr>
              <w:spacing w:line="360" w:lineRule="auto"/>
              <w:jc w:val="both"/>
              <w:rPr>
                <w:rFonts w:ascii="仿宋_GB2312" w:eastAsia="仿宋_GB2312"/>
              </w:rPr>
            </w:pPr>
            <w:r>
              <w:rPr>
                <w:rFonts w:hint="eastAsia" w:ascii="仿宋_GB2312" w:eastAsia="仿宋_GB2312"/>
                <w:lang w:val="en-US" w:eastAsia="zh-CN"/>
              </w:rPr>
              <w:t>10</w:t>
            </w:r>
            <w:r>
              <w:rPr>
                <w:rFonts w:hint="eastAsia" w:ascii="仿宋_GB2312" w:eastAsia="仿宋_GB2312"/>
              </w:rPr>
              <w:t>月</w:t>
            </w:r>
            <w:r>
              <w:rPr>
                <w:rFonts w:hint="eastAsia" w:ascii="仿宋_GB2312" w:eastAsia="仿宋_GB2312"/>
                <w:lang w:val="en-US" w:eastAsia="zh-CN"/>
              </w:rPr>
              <w:t>16</w:t>
            </w:r>
            <w:r>
              <w:rPr>
                <w:rFonts w:hint="eastAsia" w:ascii="仿宋_GB2312" w:eastAsia="仿宋_GB2312"/>
              </w:rPr>
              <w:t>日</w:t>
            </w:r>
          </w:p>
          <w:p w14:paraId="62FCB9E0">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11A7D975">
            <w:pPr>
              <w:spacing w:line="360" w:lineRule="auto"/>
              <w:jc w:val="center"/>
              <w:rPr>
                <w:rFonts w:hint="eastAsia" w:ascii="仿宋_GB2312" w:eastAsia="仿宋_GB2312"/>
                <w:kern w:val="21"/>
                <w:sz w:val="21"/>
                <w:lang w:val="en-US" w:eastAsia="zh-CN" w:bidi="ar-SA"/>
              </w:rPr>
            </w:pPr>
            <w:r>
              <w:rPr>
                <w:rFonts w:hint="eastAsia" w:ascii="仿宋_GB2312" w:eastAsia="仿宋_GB2312"/>
              </w:rPr>
              <w:t>第</w:t>
            </w:r>
            <w:r>
              <w:rPr>
                <w:rFonts w:hint="eastAsia" w:ascii="仿宋_GB2312" w:eastAsia="仿宋_GB2312"/>
                <w:lang w:val="en-US" w:eastAsia="zh-CN"/>
              </w:rPr>
              <w:t>34</w:t>
            </w:r>
            <w:r>
              <w:rPr>
                <w:rFonts w:hint="eastAsia" w:ascii="仿宋_GB2312" w:eastAsia="仿宋_GB2312"/>
              </w:rPr>
              <w:t>节</w:t>
            </w:r>
          </w:p>
        </w:tc>
        <w:tc>
          <w:tcPr>
            <w:tcW w:w="426" w:type="dxa"/>
            <w:noWrap w:val="0"/>
            <w:vAlign w:val="center"/>
          </w:tcPr>
          <w:p w14:paraId="58154A0C">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796F2BA3">
            <w:pPr>
              <w:spacing w:line="280" w:lineRule="exact"/>
              <w:jc w:val="left"/>
              <w:rPr>
                <w:rFonts w:hint="default" w:ascii="仿宋_GB2312" w:hAnsi="Times New Roman" w:eastAsia="仿宋_GB2312" w:cs="Times New Roman"/>
                <w:lang w:val="en-US" w:eastAsia="zh-CN"/>
              </w:rPr>
            </w:pPr>
            <w:r>
              <w:rPr>
                <w:rFonts w:hint="eastAsia" w:ascii="仿宋_GB2312" w:hAnsi="Times New Roman" w:eastAsia="仿宋_GB2312" w:cs="Times New Roman"/>
              </w:rPr>
              <w:t>第</w:t>
            </w:r>
            <w:r>
              <w:rPr>
                <w:rFonts w:hint="eastAsia" w:ascii="仿宋_GB2312" w:eastAsia="仿宋_GB2312" w:cs="Times New Roman"/>
                <w:lang w:val="en-US" w:eastAsia="zh-CN"/>
              </w:rPr>
              <w:t>六</w:t>
            </w:r>
            <w:r>
              <w:rPr>
                <w:rFonts w:hint="eastAsia" w:ascii="仿宋_GB2312" w:hAnsi="Times New Roman" w:eastAsia="仿宋_GB2312" w:cs="Times New Roman"/>
              </w:rPr>
              <w:t>章</w:t>
            </w:r>
            <w:r>
              <w:rPr>
                <w:rFonts w:hint="eastAsia" w:ascii="仿宋_GB2312" w:hAnsi="Times New Roman" w:eastAsia="仿宋_GB2312" w:cs="Times New Roman"/>
                <w:lang w:val="en-US" w:eastAsia="zh-CN"/>
              </w:rPr>
              <w:t xml:space="preserve"> </w:t>
            </w:r>
            <w:r>
              <w:rPr>
                <w:rFonts w:hint="eastAsia" w:ascii="仿宋_GB2312" w:eastAsia="仿宋_GB2312" w:cs="Times New Roman"/>
                <w:lang w:val="en-US" w:eastAsia="zh-CN"/>
              </w:rPr>
              <w:t>面向对象编程</w:t>
            </w:r>
          </w:p>
        </w:tc>
        <w:tc>
          <w:tcPr>
            <w:tcW w:w="3255" w:type="dxa"/>
            <w:noWrap w:val="0"/>
            <w:vAlign w:val="center"/>
          </w:tcPr>
          <w:p w14:paraId="7B5E9A44">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案例式教学</w:t>
            </w:r>
          </w:p>
          <w:p w14:paraId="67D466E7">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教师指导学生完成案例操作师生互动答疑</w:t>
            </w:r>
          </w:p>
        </w:tc>
        <w:tc>
          <w:tcPr>
            <w:tcW w:w="683" w:type="dxa"/>
            <w:noWrap w:val="0"/>
            <w:vAlign w:val="center"/>
          </w:tcPr>
          <w:p w14:paraId="53883E69">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14:paraId="690558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5FA41FA5">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13</w:t>
            </w:r>
          </w:p>
        </w:tc>
        <w:tc>
          <w:tcPr>
            <w:tcW w:w="1047" w:type="dxa"/>
            <w:noWrap w:val="0"/>
            <w:vAlign w:val="center"/>
          </w:tcPr>
          <w:p w14:paraId="27688D61">
            <w:pPr>
              <w:spacing w:line="360" w:lineRule="auto"/>
              <w:jc w:val="both"/>
              <w:rPr>
                <w:rFonts w:ascii="仿宋_GB2312" w:eastAsia="仿宋_GB2312"/>
              </w:rPr>
            </w:pPr>
            <w:r>
              <w:rPr>
                <w:rFonts w:hint="eastAsia" w:ascii="仿宋_GB2312" w:eastAsia="仿宋_GB2312"/>
                <w:lang w:val="en-US" w:eastAsia="zh-CN"/>
              </w:rPr>
              <w:t>10</w:t>
            </w:r>
            <w:r>
              <w:rPr>
                <w:rFonts w:hint="eastAsia" w:ascii="仿宋_GB2312" w:eastAsia="仿宋_GB2312"/>
              </w:rPr>
              <w:t>月</w:t>
            </w:r>
            <w:r>
              <w:rPr>
                <w:rFonts w:hint="eastAsia" w:ascii="仿宋_GB2312" w:eastAsia="仿宋_GB2312"/>
                <w:lang w:val="en-US" w:eastAsia="zh-CN"/>
              </w:rPr>
              <w:t>23</w:t>
            </w:r>
            <w:r>
              <w:rPr>
                <w:rFonts w:hint="eastAsia" w:ascii="仿宋_GB2312" w:eastAsia="仿宋_GB2312"/>
              </w:rPr>
              <w:t>日</w:t>
            </w:r>
          </w:p>
          <w:p w14:paraId="5EF27A73">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1F675CEC">
            <w:pPr>
              <w:spacing w:line="360" w:lineRule="auto"/>
              <w:jc w:val="center"/>
              <w:rPr>
                <w:rFonts w:hint="eastAsia" w:ascii="仿宋_GB2312" w:eastAsia="仿宋_GB2312"/>
                <w:kern w:val="21"/>
                <w:sz w:val="21"/>
                <w:lang w:val="en-US" w:eastAsia="zh-CN" w:bidi="ar-SA"/>
              </w:rPr>
            </w:pPr>
            <w:r>
              <w:rPr>
                <w:rFonts w:hint="eastAsia" w:ascii="仿宋_GB2312" w:eastAsia="仿宋_GB2312"/>
              </w:rPr>
              <w:t>第</w:t>
            </w:r>
            <w:r>
              <w:rPr>
                <w:rFonts w:hint="eastAsia" w:ascii="仿宋_GB2312" w:eastAsia="仿宋_GB2312"/>
                <w:lang w:val="en-US" w:eastAsia="zh-CN"/>
              </w:rPr>
              <w:t>12</w:t>
            </w:r>
            <w:r>
              <w:rPr>
                <w:rFonts w:hint="eastAsia" w:ascii="仿宋_GB2312" w:eastAsia="仿宋_GB2312"/>
              </w:rPr>
              <w:t>节</w:t>
            </w:r>
          </w:p>
        </w:tc>
        <w:tc>
          <w:tcPr>
            <w:tcW w:w="426" w:type="dxa"/>
            <w:noWrap w:val="0"/>
            <w:vAlign w:val="center"/>
          </w:tcPr>
          <w:p w14:paraId="5279B78E">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272FF08C">
            <w:pPr>
              <w:spacing w:line="280" w:lineRule="exact"/>
              <w:jc w:val="left"/>
              <w:rPr>
                <w:rFonts w:hint="eastAsia" w:ascii="仿宋_GB2312" w:hAnsi="Times New Roman" w:eastAsia="仿宋_GB2312" w:cs="Times New Roman"/>
                <w:kern w:val="21"/>
                <w:sz w:val="21"/>
                <w:lang w:val="en-US" w:eastAsia="zh-CN" w:bidi="ar-SA"/>
              </w:rPr>
            </w:pPr>
            <w:r>
              <w:rPr>
                <w:rFonts w:hint="eastAsia" w:ascii="仿宋_GB2312" w:hAnsi="Times New Roman" w:eastAsia="仿宋_GB2312" w:cs="Times New Roman"/>
              </w:rPr>
              <w:t>第</w:t>
            </w:r>
            <w:r>
              <w:rPr>
                <w:rFonts w:hint="eastAsia" w:ascii="仿宋_GB2312" w:eastAsia="仿宋_GB2312" w:cs="Times New Roman"/>
                <w:lang w:val="en-US" w:eastAsia="zh-CN"/>
              </w:rPr>
              <w:t>七</w:t>
            </w:r>
            <w:r>
              <w:rPr>
                <w:rFonts w:hint="eastAsia" w:ascii="仿宋_GB2312" w:hAnsi="Times New Roman" w:eastAsia="仿宋_GB2312" w:cs="Times New Roman"/>
              </w:rPr>
              <w:t>章</w:t>
            </w:r>
            <w:r>
              <w:rPr>
                <w:rFonts w:hint="eastAsia" w:ascii="仿宋_GB2312" w:hAnsi="Times New Roman" w:eastAsia="仿宋_GB2312" w:cs="Times New Roman"/>
                <w:lang w:val="en-US" w:eastAsia="zh-CN"/>
              </w:rPr>
              <w:t xml:space="preserve"> 本地以及内置对象</w:t>
            </w:r>
          </w:p>
        </w:tc>
        <w:tc>
          <w:tcPr>
            <w:tcW w:w="3255" w:type="dxa"/>
            <w:noWrap w:val="0"/>
            <w:vAlign w:val="center"/>
          </w:tcPr>
          <w:p w14:paraId="7B170922">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以学生为主教师为辅</w:t>
            </w:r>
          </w:p>
          <w:p w14:paraId="1EC0D9D1">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教学理论实践一体</w:t>
            </w:r>
          </w:p>
          <w:p w14:paraId="1F60BECA">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师生互动</w:t>
            </w:r>
          </w:p>
        </w:tc>
        <w:tc>
          <w:tcPr>
            <w:tcW w:w="683" w:type="dxa"/>
            <w:noWrap w:val="0"/>
            <w:vAlign w:val="center"/>
          </w:tcPr>
          <w:p w14:paraId="7826CDD3">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lang w:val="en-US" w:eastAsia="zh-CN"/>
              </w:rPr>
              <w:t>课后作业</w:t>
            </w:r>
          </w:p>
        </w:tc>
      </w:tr>
      <w:tr w14:paraId="2E57B9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0348826B">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14</w:t>
            </w:r>
          </w:p>
        </w:tc>
        <w:tc>
          <w:tcPr>
            <w:tcW w:w="1047" w:type="dxa"/>
            <w:noWrap w:val="0"/>
            <w:vAlign w:val="center"/>
          </w:tcPr>
          <w:p w14:paraId="5651D324">
            <w:pPr>
              <w:spacing w:line="360" w:lineRule="auto"/>
              <w:jc w:val="both"/>
              <w:rPr>
                <w:rFonts w:ascii="仿宋_GB2312" w:eastAsia="仿宋_GB2312"/>
              </w:rPr>
            </w:pPr>
            <w:r>
              <w:rPr>
                <w:rFonts w:hint="eastAsia" w:ascii="仿宋_GB2312" w:eastAsia="仿宋_GB2312"/>
                <w:lang w:val="en-US" w:eastAsia="zh-CN"/>
              </w:rPr>
              <w:t>10</w:t>
            </w:r>
            <w:r>
              <w:rPr>
                <w:rFonts w:hint="eastAsia" w:ascii="仿宋_GB2312" w:eastAsia="仿宋_GB2312"/>
              </w:rPr>
              <w:t>月</w:t>
            </w:r>
            <w:r>
              <w:rPr>
                <w:rFonts w:hint="eastAsia" w:ascii="仿宋_GB2312" w:eastAsia="仿宋_GB2312"/>
                <w:lang w:val="en-US" w:eastAsia="zh-CN"/>
              </w:rPr>
              <w:t>23</w:t>
            </w:r>
            <w:r>
              <w:rPr>
                <w:rFonts w:hint="eastAsia" w:ascii="仿宋_GB2312" w:eastAsia="仿宋_GB2312"/>
              </w:rPr>
              <w:t>日</w:t>
            </w:r>
          </w:p>
          <w:p w14:paraId="5B385D9E">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4C7B66A3">
            <w:pPr>
              <w:spacing w:line="360" w:lineRule="auto"/>
              <w:jc w:val="center"/>
              <w:rPr>
                <w:rFonts w:hint="eastAsia" w:ascii="仿宋_GB2312" w:eastAsia="仿宋_GB2312"/>
                <w:kern w:val="21"/>
                <w:sz w:val="21"/>
                <w:lang w:val="en-US" w:eastAsia="zh-CN" w:bidi="ar-SA"/>
              </w:rPr>
            </w:pPr>
            <w:r>
              <w:rPr>
                <w:rFonts w:hint="eastAsia" w:ascii="仿宋_GB2312" w:eastAsia="仿宋_GB2312"/>
              </w:rPr>
              <w:t>第</w:t>
            </w:r>
            <w:r>
              <w:rPr>
                <w:rFonts w:hint="eastAsia" w:ascii="仿宋_GB2312" w:eastAsia="仿宋_GB2312"/>
                <w:lang w:val="en-US" w:eastAsia="zh-CN"/>
              </w:rPr>
              <w:t>34</w:t>
            </w:r>
            <w:r>
              <w:rPr>
                <w:rFonts w:hint="eastAsia" w:ascii="仿宋_GB2312" w:eastAsia="仿宋_GB2312"/>
              </w:rPr>
              <w:t>节</w:t>
            </w:r>
          </w:p>
        </w:tc>
        <w:tc>
          <w:tcPr>
            <w:tcW w:w="426" w:type="dxa"/>
            <w:noWrap w:val="0"/>
            <w:vAlign w:val="center"/>
          </w:tcPr>
          <w:p w14:paraId="1C591F32">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0D47A590">
            <w:pPr>
              <w:spacing w:line="280" w:lineRule="exact"/>
              <w:jc w:val="left"/>
              <w:rPr>
                <w:rFonts w:hint="default" w:ascii="仿宋_GB2312" w:hAnsi="Times New Roman" w:eastAsia="仿宋_GB2312" w:cs="Times New Roman"/>
                <w:kern w:val="21"/>
                <w:sz w:val="21"/>
                <w:lang w:val="en-US" w:eastAsia="zh-CN" w:bidi="ar-SA"/>
              </w:rPr>
            </w:pPr>
            <w:r>
              <w:rPr>
                <w:rFonts w:hint="eastAsia" w:ascii="仿宋_GB2312" w:hAnsi="Times New Roman" w:eastAsia="仿宋_GB2312" w:cs="Times New Roman"/>
              </w:rPr>
              <w:t>第</w:t>
            </w:r>
            <w:r>
              <w:rPr>
                <w:rFonts w:hint="eastAsia" w:ascii="仿宋_GB2312" w:eastAsia="仿宋_GB2312" w:cs="Times New Roman"/>
                <w:lang w:val="en-US" w:eastAsia="zh-CN"/>
              </w:rPr>
              <w:t>七</w:t>
            </w:r>
            <w:r>
              <w:rPr>
                <w:rFonts w:hint="eastAsia" w:ascii="仿宋_GB2312" w:hAnsi="Times New Roman" w:eastAsia="仿宋_GB2312" w:cs="Times New Roman"/>
              </w:rPr>
              <w:t>章</w:t>
            </w:r>
            <w:r>
              <w:rPr>
                <w:rFonts w:hint="eastAsia" w:ascii="仿宋_GB2312" w:hAnsi="Times New Roman" w:eastAsia="仿宋_GB2312" w:cs="Times New Roman"/>
                <w:lang w:val="en-US" w:eastAsia="zh-CN"/>
              </w:rPr>
              <w:t xml:space="preserve"> 本地以及内置对象</w:t>
            </w:r>
          </w:p>
        </w:tc>
        <w:tc>
          <w:tcPr>
            <w:tcW w:w="3255" w:type="dxa"/>
            <w:noWrap w:val="0"/>
            <w:vAlign w:val="center"/>
          </w:tcPr>
          <w:p w14:paraId="1806B539">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案例式教学</w:t>
            </w:r>
          </w:p>
          <w:p w14:paraId="77818900">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教师指导学生完成案例操作师生互动答疑</w:t>
            </w:r>
          </w:p>
        </w:tc>
        <w:tc>
          <w:tcPr>
            <w:tcW w:w="683" w:type="dxa"/>
            <w:noWrap w:val="0"/>
            <w:vAlign w:val="center"/>
          </w:tcPr>
          <w:p w14:paraId="041BEA2C">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14:paraId="3F433F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6EB7E4F6">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15</w:t>
            </w:r>
          </w:p>
        </w:tc>
        <w:tc>
          <w:tcPr>
            <w:tcW w:w="1047" w:type="dxa"/>
            <w:noWrap w:val="0"/>
            <w:vAlign w:val="center"/>
          </w:tcPr>
          <w:p w14:paraId="23FE3363">
            <w:pPr>
              <w:spacing w:line="360" w:lineRule="auto"/>
              <w:jc w:val="both"/>
              <w:rPr>
                <w:rFonts w:ascii="仿宋_GB2312" w:eastAsia="仿宋_GB2312"/>
              </w:rPr>
            </w:pPr>
            <w:r>
              <w:rPr>
                <w:rFonts w:hint="eastAsia" w:ascii="仿宋_GB2312" w:eastAsia="仿宋_GB2312"/>
                <w:lang w:val="en-US" w:eastAsia="zh-CN"/>
              </w:rPr>
              <w:t>10</w:t>
            </w:r>
            <w:r>
              <w:rPr>
                <w:rFonts w:hint="eastAsia" w:ascii="仿宋_GB2312" w:eastAsia="仿宋_GB2312"/>
              </w:rPr>
              <w:t>月</w:t>
            </w:r>
            <w:r>
              <w:rPr>
                <w:rFonts w:hint="eastAsia" w:ascii="仿宋_GB2312" w:eastAsia="仿宋_GB2312"/>
                <w:lang w:val="en-US" w:eastAsia="zh-CN"/>
              </w:rPr>
              <w:t>30</w:t>
            </w:r>
            <w:r>
              <w:rPr>
                <w:rFonts w:hint="eastAsia" w:ascii="仿宋_GB2312" w:eastAsia="仿宋_GB2312"/>
              </w:rPr>
              <w:t>日</w:t>
            </w:r>
          </w:p>
          <w:p w14:paraId="181301B1">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63D8E693">
            <w:pPr>
              <w:spacing w:line="360" w:lineRule="auto"/>
              <w:jc w:val="center"/>
              <w:rPr>
                <w:rFonts w:hint="eastAsia" w:ascii="仿宋_GB2312" w:eastAsia="仿宋_GB2312"/>
                <w:kern w:val="21"/>
                <w:sz w:val="21"/>
                <w:lang w:val="en-US" w:eastAsia="zh-CN" w:bidi="ar-SA"/>
              </w:rPr>
            </w:pPr>
            <w:r>
              <w:rPr>
                <w:rFonts w:hint="eastAsia" w:ascii="仿宋_GB2312" w:eastAsia="仿宋_GB2312"/>
              </w:rPr>
              <w:t>第</w:t>
            </w:r>
            <w:r>
              <w:rPr>
                <w:rFonts w:hint="eastAsia" w:ascii="仿宋_GB2312" w:eastAsia="仿宋_GB2312"/>
                <w:lang w:val="en-US" w:eastAsia="zh-CN"/>
              </w:rPr>
              <w:t>12</w:t>
            </w:r>
            <w:r>
              <w:rPr>
                <w:rFonts w:hint="eastAsia" w:ascii="仿宋_GB2312" w:eastAsia="仿宋_GB2312"/>
              </w:rPr>
              <w:t>节</w:t>
            </w:r>
          </w:p>
        </w:tc>
        <w:tc>
          <w:tcPr>
            <w:tcW w:w="426" w:type="dxa"/>
            <w:noWrap w:val="0"/>
            <w:vAlign w:val="center"/>
          </w:tcPr>
          <w:p w14:paraId="37B1A80A">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65E17631">
            <w:pPr>
              <w:spacing w:line="280" w:lineRule="exact"/>
              <w:jc w:val="left"/>
              <w:rPr>
                <w:rFonts w:hint="default" w:ascii="仿宋_GB2312" w:hAnsi="Times New Roman" w:eastAsia="仿宋_GB2312" w:cs="Times New Roman"/>
                <w:kern w:val="21"/>
                <w:sz w:val="21"/>
                <w:lang w:val="en-US" w:eastAsia="zh-CN" w:bidi="ar-SA"/>
              </w:rPr>
            </w:pPr>
            <w:r>
              <w:rPr>
                <w:rFonts w:hint="eastAsia" w:ascii="仿宋_GB2312" w:hAnsi="Times New Roman" w:eastAsia="仿宋_GB2312" w:cs="Times New Roman"/>
              </w:rPr>
              <w:t>第</w:t>
            </w:r>
            <w:r>
              <w:rPr>
                <w:rFonts w:hint="eastAsia" w:ascii="仿宋_GB2312" w:eastAsia="仿宋_GB2312" w:cs="Times New Roman"/>
                <w:lang w:val="en-US" w:eastAsia="zh-CN"/>
              </w:rPr>
              <w:t>七</w:t>
            </w:r>
            <w:r>
              <w:rPr>
                <w:rFonts w:hint="eastAsia" w:ascii="仿宋_GB2312" w:hAnsi="Times New Roman" w:eastAsia="仿宋_GB2312" w:cs="Times New Roman"/>
              </w:rPr>
              <w:t>章</w:t>
            </w:r>
            <w:r>
              <w:rPr>
                <w:rFonts w:hint="eastAsia" w:ascii="仿宋_GB2312" w:hAnsi="Times New Roman" w:eastAsia="仿宋_GB2312" w:cs="Times New Roman"/>
                <w:lang w:val="en-US" w:eastAsia="zh-CN"/>
              </w:rPr>
              <w:t xml:space="preserve"> 本地以及内置对象</w:t>
            </w:r>
          </w:p>
        </w:tc>
        <w:tc>
          <w:tcPr>
            <w:tcW w:w="3255" w:type="dxa"/>
            <w:noWrap w:val="0"/>
            <w:vAlign w:val="center"/>
          </w:tcPr>
          <w:p w14:paraId="57973A85">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以学生为主教师为辅</w:t>
            </w:r>
          </w:p>
          <w:p w14:paraId="10F7AAEF">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教学理论实践一体</w:t>
            </w:r>
          </w:p>
          <w:p w14:paraId="49FFC62C">
            <w:pPr>
              <w:spacing w:line="280" w:lineRule="exact"/>
              <w:jc w:val="left"/>
              <w:rPr>
                <w:rFonts w:hint="eastAsia" w:ascii="仿宋_GB2312" w:hAnsi="Times New Roman" w:eastAsia="仿宋_GB2312" w:cs="Times New Roman"/>
                <w:lang w:val="en-US" w:eastAsia="zh-CN"/>
              </w:rPr>
            </w:pPr>
            <w:r>
              <w:rPr>
                <w:rFonts w:hint="eastAsia" w:ascii="仿宋_GB2312" w:hAnsi="Times New Roman" w:eastAsia="仿宋_GB2312" w:cs="Times New Roman"/>
              </w:rPr>
              <w:t>师生互动</w:t>
            </w:r>
          </w:p>
        </w:tc>
        <w:tc>
          <w:tcPr>
            <w:tcW w:w="683" w:type="dxa"/>
            <w:noWrap w:val="0"/>
            <w:vAlign w:val="center"/>
          </w:tcPr>
          <w:p w14:paraId="135D2A62">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lang w:val="en-US" w:eastAsia="zh-CN"/>
              </w:rPr>
              <w:t>课后作业</w:t>
            </w:r>
          </w:p>
        </w:tc>
      </w:tr>
      <w:tr w14:paraId="47A8D1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28E46FF6">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16</w:t>
            </w:r>
          </w:p>
        </w:tc>
        <w:tc>
          <w:tcPr>
            <w:tcW w:w="1047" w:type="dxa"/>
            <w:noWrap w:val="0"/>
            <w:vAlign w:val="center"/>
          </w:tcPr>
          <w:p w14:paraId="34833556">
            <w:pPr>
              <w:spacing w:line="360" w:lineRule="auto"/>
              <w:jc w:val="both"/>
              <w:rPr>
                <w:rFonts w:ascii="仿宋_GB2312" w:eastAsia="仿宋_GB2312"/>
              </w:rPr>
            </w:pPr>
            <w:r>
              <w:rPr>
                <w:rFonts w:hint="eastAsia" w:ascii="仿宋_GB2312" w:eastAsia="仿宋_GB2312"/>
                <w:lang w:val="en-US" w:eastAsia="zh-CN"/>
              </w:rPr>
              <w:t>10</w:t>
            </w:r>
            <w:r>
              <w:rPr>
                <w:rFonts w:hint="eastAsia" w:ascii="仿宋_GB2312" w:eastAsia="仿宋_GB2312"/>
              </w:rPr>
              <w:t>月</w:t>
            </w:r>
            <w:r>
              <w:rPr>
                <w:rFonts w:hint="eastAsia" w:ascii="仿宋_GB2312" w:eastAsia="仿宋_GB2312"/>
                <w:lang w:val="en-US" w:eastAsia="zh-CN"/>
              </w:rPr>
              <w:t>30</w:t>
            </w:r>
            <w:r>
              <w:rPr>
                <w:rFonts w:hint="eastAsia" w:ascii="仿宋_GB2312" w:eastAsia="仿宋_GB2312"/>
              </w:rPr>
              <w:t>日</w:t>
            </w:r>
          </w:p>
          <w:p w14:paraId="487ED885">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6788BD07">
            <w:pPr>
              <w:spacing w:line="360" w:lineRule="auto"/>
              <w:jc w:val="center"/>
              <w:rPr>
                <w:rFonts w:hint="eastAsia" w:ascii="仿宋_GB2312" w:eastAsia="仿宋_GB2312"/>
                <w:kern w:val="21"/>
                <w:sz w:val="21"/>
                <w:lang w:val="en-US" w:eastAsia="zh-CN" w:bidi="ar-SA"/>
              </w:rPr>
            </w:pPr>
            <w:r>
              <w:rPr>
                <w:rFonts w:hint="eastAsia" w:ascii="仿宋_GB2312" w:eastAsia="仿宋_GB2312"/>
              </w:rPr>
              <w:t>第</w:t>
            </w:r>
            <w:r>
              <w:rPr>
                <w:rFonts w:hint="eastAsia" w:ascii="仿宋_GB2312" w:eastAsia="仿宋_GB2312"/>
                <w:lang w:val="en-US" w:eastAsia="zh-CN"/>
              </w:rPr>
              <w:t>34</w:t>
            </w:r>
            <w:r>
              <w:rPr>
                <w:rFonts w:hint="eastAsia" w:ascii="仿宋_GB2312" w:eastAsia="仿宋_GB2312"/>
              </w:rPr>
              <w:t>节</w:t>
            </w:r>
          </w:p>
        </w:tc>
        <w:tc>
          <w:tcPr>
            <w:tcW w:w="426" w:type="dxa"/>
            <w:noWrap w:val="0"/>
            <w:vAlign w:val="center"/>
          </w:tcPr>
          <w:p w14:paraId="062F9F2D">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7C1EDBD1">
            <w:pPr>
              <w:spacing w:line="280" w:lineRule="exact"/>
              <w:jc w:val="left"/>
              <w:rPr>
                <w:rFonts w:hint="eastAsia" w:ascii="仿宋_GB2312" w:hAnsi="Times New Roman" w:eastAsia="仿宋_GB2312" w:cs="Times New Roman"/>
                <w:lang w:val="en-US" w:eastAsia="zh-CN"/>
              </w:rPr>
            </w:pPr>
            <w:r>
              <w:rPr>
                <w:rFonts w:hint="eastAsia" w:ascii="仿宋_GB2312" w:hAnsi="Times New Roman" w:eastAsia="仿宋_GB2312" w:cs="Times New Roman"/>
              </w:rPr>
              <w:t>第</w:t>
            </w:r>
            <w:r>
              <w:rPr>
                <w:rFonts w:hint="eastAsia" w:ascii="仿宋_GB2312" w:eastAsia="仿宋_GB2312" w:cs="Times New Roman"/>
                <w:lang w:val="en-US" w:eastAsia="zh-CN"/>
              </w:rPr>
              <w:t>七</w:t>
            </w:r>
            <w:r>
              <w:rPr>
                <w:rFonts w:hint="eastAsia" w:ascii="仿宋_GB2312" w:hAnsi="Times New Roman" w:eastAsia="仿宋_GB2312" w:cs="Times New Roman"/>
              </w:rPr>
              <w:t>章</w:t>
            </w:r>
            <w:r>
              <w:rPr>
                <w:rFonts w:hint="eastAsia" w:ascii="仿宋_GB2312" w:hAnsi="Times New Roman" w:eastAsia="仿宋_GB2312" w:cs="Times New Roman"/>
                <w:lang w:val="en-US" w:eastAsia="zh-CN"/>
              </w:rPr>
              <w:t xml:space="preserve"> 本地以及内置对象</w:t>
            </w:r>
          </w:p>
        </w:tc>
        <w:tc>
          <w:tcPr>
            <w:tcW w:w="3255" w:type="dxa"/>
            <w:noWrap w:val="0"/>
            <w:vAlign w:val="center"/>
          </w:tcPr>
          <w:p w14:paraId="10958343">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任务驱动法、演示法案例法教学</w:t>
            </w:r>
          </w:p>
          <w:p w14:paraId="5FE5F1F3">
            <w:pPr>
              <w:spacing w:line="280" w:lineRule="exact"/>
              <w:jc w:val="left"/>
              <w:rPr>
                <w:rFonts w:hint="default" w:ascii="仿宋_GB2312" w:hAnsi="Times New Roman" w:eastAsia="仿宋_GB2312" w:cs="Times New Roman"/>
                <w:lang w:val="en-US" w:eastAsia="zh-CN"/>
              </w:rPr>
            </w:pPr>
            <w:r>
              <w:rPr>
                <w:rFonts w:hint="default" w:ascii="仿宋_GB2312" w:hAnsi="Times New Roman" w:eastAsia="仿宋_GB2312" w:cs="Times New Roman"/>
                <w:lang w:val="en-US" w:eastAsia="zh-CN"/>
              </w:rPr>
              <w:t>教学理论实践一体</w:t>
            </w:r>
          </w:p>
          <w:p w14:paraId="204A4645">
            <w:pPr>
              <w:spacing w:line="280" w:lineRule="exact"/>
              <w:jc w:val="left"/>
              <w:rPr>
                <w:rFonts w:hint="eastAsia" w:ascii="仿宋_GB2312" w:hAnsi="Times New Roman" w:eastAsia="仿宋_GB2312" w:cs="Times New Roman"/>
                <w:lang w:val="en-US" w:eastAsia="zh-CN"/>
              </w:rPr>
            </w:pPr>
            <w:r>
              <w:rPr>
                <w:rFonts w:hint="default" w:ascii="仿宋_GB2312" w:hAnsi="Times New Roman" w:eastAsia="仿宋_GB2312" w:cs="Times New Roman"/>
                <w:lang w:val="en-US" w:eastAsia="zh-CN"/>
              </w:rPr>
              <w:t>师生互动</w:t>
            </w:r>
          </w:p>
        </w:tc>
        <w:tc>
          <w:tcPr>
            <w:tcW w:w="683" w:type="dxa"/>
            <w:noWrap w:val="0"/>
            <w:vAlign w:val="center"/>
          </w:tcPr>
          <w:p w14:paraId="13864945">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14:paraId="0AE059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40320EAE">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17</w:t>
            </w:r>
          </w:p>
        </w:tc>
        <w:tc>
          <w:tcPr>
            <w:tcW w:w="1047" w:type="dxa"/>
            <w:noWrap w:val="0"/>
            <w:vAlign w:val="center"/>
          </w:tcPr>
          <w:p w14:paraId="4EEFB3C2">
            <w:pPr>
              <w:spacing w:line="360" w:lineRule="auto"/>
              <w:jc w:val="both"/>
              <w:rPr>
                <w:rFonts w:ascii="仿宋_GB2312" w:eastAsia="仿宋_GB2312"/>
              </w:rPr>
            </w:pPr>
            <w:r>
              <w:rPr>
                <w:rFonts w:hint="eastAsia" w:ascii="仿宋_GB2312" w:eastAsia="仿宋_GB2312"/>
                <w:lang w:val="en-US" w:eastAsia="zh-CN"/>
              </w:rPr>
              <w:t>11</w:t>
            </w:r>
            <w:r>
              <w:rPr>
                <w:rFonts w:hint="eastAsia" w:ascii="仿宋_GB2312" w:eastAsia="仿宋_GB2312"/>
              </w:rPr>
              <w:t>月</w:t>
            </w:r>
            <w:r>
              <w:rPr>
                <w:rFonts w:hint="eastAsia" w:ascii="仿宋_GB2312" w:eastAsia="仿宋_GB2312"/>
                <w:lang w:val="en-US" w:eastAsia="zh-CN"/>
              </w:rPr>
              <w:t>6</w:t>
            </w:r>
            <w:r>
              <w:rPr>
                <w:rFonts w:hint="eastAsia" w:ascii="仿宋_GB2312" w:eastAsia="仿宋_GB2312"/>
              </w:rPr>
              <w:t>日</w:t>
            </w:r>
          </w:p>
          <w:p w14:paraId="0F901A62">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76A66597">
            <w:pPr>
              <w:spacing w:line="360" w:lineRule="auto"/>
              <w:jc w:val="center"/>
              <w:rPr>
                <w:rFonts w:hint="eastAsia" w:ascii="仿宋_GB2312" w:eastAsia="仿宋_GB2312"/>
                <w:kern w:val="21"/>
                <w:sz w:val="21"/>
                <w:lang w:val="en-US" w:eastAsia="zh-CN" w:bidi="ar-SA"/>
              </w:rPr>
            </w:pPr>
            <w:r>
              <w:rPr>
                <w:rFonts w:hint="eastAsia" w:ascii="仿宋_GB2312" w:eastAsia="仿宋_GB2312"/>
              </w:rPr>
              <w:t>第</w:t>
            </w:r>
            <w:r>
              <w:rPr>
                <w:rFonts w:hint="eastAsia" w:ascii="仿宋_GB2312" w:eastAsia="仿宋_GB2312"/>
                <w:lang w:val="en-US" w:eastAsia="zh-CN"/>
              </w:rPr>
              <w:t>12</w:t>
            </w:r>
            <w:r>
              <w:rPr>
                <w:rFonts w:hint="eastAsia" w:ascii="仿宋_GB2312" w:eastAsia="仿宋_GB2312"/>
              </w:rPr>
              <w:t>节</w:t>
            </w:r>
          </w:p>
        </w:tc>
        <w:tc>
          <w:tcPr>
            <w:tcW w:w="426" w:type="dxa"/>
            <w:noWrap w:val="0"/>
            <w:vAlign w:val="center"/>
          </w:tcPr>
          <w:p w14:paraId="166812CD">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01820D43">
            <w:pPr>
              <w:spacing w:line="280" w:lineRule="exact"/>
              <w:jc w:val="left"/>
              <w:rPr>
                <w:rFonts w:hint="default" w:ascii="仿宋_GB2312" w:hAnsi="Times New Roman" w:eastAsia="仿宋_GB2312" w:cs="Times New Roman"/>
                <w:lang w:val="en-US" w:eastAsia="zh-CN"/>
              </w:rPr>
            </w:pPr>
            <w:r>
              <w:rPr>
                <w:rFonts w:hint="eastAsia" w:ascii="仿宋_GB2312" w:hAnsi="Times New Roman" w:eastAsia="仿宋_GB2312" w:cs="Times New Roman"/>
              </w:rPr>
              <w:t>第</w:t>
            </w:r>
            <w:r>
              <w:rPr>
                <w:rFonts w:hint="eastAsia" w:ascii="仿宋_GB2312" w:eastAsia="仿宋_GB2312" w:cs="Times New Roman"/>
                <w:lang w:val="en-US" w:eastAsia="zh-CN"/>
              </w:rPr>
              <w:t>八</w:t>
            </w:r>
            <w:r>
              <w:rPr>
                <w:rFonts w:hint="eastAsia" w:ascii="仿宋_GB2312" w:hAnsi="Times New Roman" w:eastAsia="仿宋_GB2312" w:cs="Times New Roman"/>
              </w:rPr>
              <w:t>章</w:t>
            </w:r>
            <w:r>
              <w:rPr>
                <w:rFonts w:hint="eastAsia" w:ascii="仿宋_GB2312" w:hAnsi="Times New Roman" w:eastAsia="仿宋_GB2312" w:cs="Times New Roman"/>
                <w:lang w:val="en-US" w:eastAsia="zh-CN"/>
              </w:rPr>
              <w:t xml:space="preserve"> DOM编程</w:t>
            </w:r>
          </w:p>
        </w:tc>
        <w:tc>
          <w:tcPr>
            <w:tcW w:w="3255" w:type="dxa"/>
            <w:noWrap w:val="0"/>
            <w:vAlign w:val="center"/>
          </w:tcPr>
          <w:p w14:paraId="4DECA06B">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案例式教学</w:t>
            </w:r>
          </w:p>
          <w:p w14:paraId="34F7D0B9">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教师指导学生完成案例操作师生互动答疑</w:t>
            </w:r>
          </w:p>
        </w:tc>
        <w:tc>
          <w:tcPr>
            <w:tcW w:w="683" w:type="dxa"/>
            <w:noWrap w:val="0"/>
            <w:vAlign w:val="center"/>
          </w:tcPr>
          <w:p w14:paraId="4B27B1AD">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14:paraId="352AA0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0945E6BB">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18</w:t>
            </w:r>
          </w:p>
        </w:tc>
        <w:tc>
          <w:tcPr>
            <w:tcW w:w="1047" w:type="dxa"/>
            <w:noWrap w:val="0"/>
            <w:vAlign w:val="center"/>
          </w:tcPr>
          <w:p w14:paraId="430C3CBE">
            <w:pPr>
              <w:spacing w:line="360" w:lineRule="auto"/>
              <w:jc w:val="both"/>
              <w:rPr>
                <w:rFonts w:ascii="仿宋_GB2312" w:eastAsia="仿宋_GB2312"/>
              </w:rPr>
            </w:pPr>
            <w:r>
              <w:rPr>
                <w:rFonts w:hint="eastAsia" w:ascii="仿宋_GB2312" w:eastAsia="仿宋_GB2312"/>
                <w:lang w:val="en-US" w:eastAsia="zh-CN"/>
              </w:rPr>
              <w:t>11</w:t>
            </w:r>
            <w:r>
              <w:rPr>
                <w:rFonts w:hint="eastAsia" w:ascii="仿宋_GB2312" w:eastAsia="仿宋_GB2312"/>
              </w:rPr>
              <w:t>月</w:t>
            </w:r>
            <w:r>
              <w:rPr>
                <w:rFonts w:hint="eastAsia" w:ascii="仿宋_GB2312" w:eastAsia="仿宋_GB2312"/>
                <w:lang w:val="en-US" w:eastAsia="zh-CN"/>
              </w:rPr>
              <w:t>6</w:t>
            </w:r>
            <w:r>
              <w:rPr>
                <w:rFonts w:hint="eastAsia" w:ascii="仿宋_GB2312" w:eastAsia="仿宋_GB2312"/>
              </w:rPr>
              <w:t>日</w:t>
            </w:r>
          </w:p>
          <w:p w14:paraId="20061D15">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12A971E0">
            <w:pPr>
              <w:spacing w:line="360" w:lineRule="auto"/>
              <w:jc w:val="center"/>
              <w:rPr>
                <w:rFonts w:hint="eastAsia" w:ascii="仿宋_GB2312" w:eastAsia="仿宋_GB2312"/>
                <w:kern w:val="21"/>
                <w:sz w:val="21"/>
                <w:lang w:val="en-US" w:eastAsia="zh-CN" w:bidi="ar-SA"/>
              </w:rPr>
            </w:pPr>
            <w:r>
              <w:rPr>
                <w:rFonts w:hint="eastAsia" w:ascii="仿宋_GB2312" w:eastAsia="仿宋_GB2312"/>
              </w:rPr>
              <w:t>第</w:t>
            </w:r>
            <w:r>
              <w:rPr>
                <w:rFonts w:hint="eastAsia" w:ascii="仿宋_GB2312" w:eastAsia="仿宋_GB2312"/>
                <w:lang w:val="en-US" w:eastAsia="zh-CN"/>
              </w:rPr>
              <w:t>34</w:t>
            </w:r>
            <w:r>
              <w:rPr>
                <w:rFonts w:hint="eastAsia" w:ascii="仿宋_GB2312" w:eastAsia="仿宋_GB2312"/>
              </w:rPr>
              <w:t>节</w:t>
            </w:r>
          </w:p>
        </w:tc>
        <w:tc>
          <w:tcPr>
            <w:tcW w:w="426" w:type="dxa"/>
            <w:noWrap w:val="0"/>
            <w:vAlign w:val="center"/>
          </w:tcPr>
          <w:p w14:paraId="723F5DE7">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3ABE0633">
            <w:pPr>
              <w:spacing w:line="280" w:lineRule="exact"/>
              <w:jc w:val="left"/>
              <w:rPr>
                <w:rFonts w:hint="eastAsia" w:ascii="仿宋_GB2312" w:hAnsi="Times New Roman" w:eastAsia="仿宋_GB2312" w:cs="Times New Roman"/>
                <w:lang w:val="en-US" w:eastAsia="zh-CN"/>
              </w:rPr>
            </w:pPr>
            <w:r>
              <w:rPr>
                <w:rFonts w:hint="eastAsia" w:ascii="仿宋_GB2312" w:hAnsi="Times New Roman" w:eastAsia="仿宋_GB2312" w:cs="Times New Roman"/>
              </w:rPr>
              <w:t>第</w:t>
            </w:r>
            <w:r>
              <w:rPr>
                <w:rFonts w:hint="eastAsia" w:ascii="仿宋_GB2312" w:eastAsia="仿宋_GB2312" w:cs="Times New Roman"/>
                <w:lang w:val="en-US" w:eastAsia="zh-CN"/>
              </w:rPr>
              <w:t>八</w:t>
            </w:r>
            <w:r>
              <w:rPr>
                <w:rFonts w:hint="eastAsia" w:ascii="仿宋_GB2312" w:hAnsi="Times New Roman" w:eastAsia="仿宋_GB2312" w:cs="Times New Roman"/>
              </w:rPr>
              <w:t>章</w:t>
            </w:r>
            <w:r>
              <w:rPr>
                <w:rFonts w:hint="eastAsia" w:ascii="仿宋_GB2312" w:hAnsi="Times New Roman" w:eastAsia="仿宋_GB2312" w:cs="Times New Roman"/>
                <w:lang w:val="en-US" w:eastAsia="zh-CN"/>
              </w:rPr>
              <w:t xml:space="preserve"> DOM编程</w:t>
            </w:r>
          </w:p>
        </w:tc>
        <w:tc>
          <w:tcPr>
            <w:tcW w:w="3255" w:type="dxa"/>
            <w:noWrap w:val="0"/>
            <w:vAlign w:val="center"/>
          </w:tcPr>
          <w:p w14:paraId="1E36FBA9">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任务驱动法、演示法案例法教学</w:t>
            </w:r>
          </w:p>
          <w:p w14:paraId="0347BEC4">
            <w:pPr>
              <w:spacing w:line="280" w:lineRule="exact"/>
              <w:jc w:val="left"/>
              <w:rPr>
                <w:rFonts w:hint="default" w:ascii="仿宋_GB2312" w:hAnsi="Times New Roman" w:eastAsia="仿宋_GB2312" w:cs="Times New Roman"/>
                <w:lang w:val="en-US" w:eastAsia="zh-CN"/>
              </w:rPr>
            </w:pPr>
            <w:r>
              <w:rPr>
                <w:rFonts w:hint="default" w:ascii="仿宋_GB2312" w:hAnsi="Times New Roman" w:eastAsia="仿宋_GB2312" w:cs="Times New Roman"/>
                <w:lang w:val="en-US" w:eastAsia="zh-CN"/>
              </w:rPr>
              <w:t>教学理论实践一体</w:t>
            </w:r>
          </w:p>
          <w:p w14:paraId="16E076FE">
            <w:pPr>
              <w:spacing w:line="280" w:lineRule="exact"/>
              <w:jc w:val="left"/>
              <w:rPr>
                <w:rFonts w:hint="eastAsia" w:ascii="仿宋_GB2312" w:hAnsi="Times New Roman" w:eastAsia="仿宋_GB2312" w:cs="Times New Roman"/>
              </w:rPr>
            </w:pPr>
            <w:r>
              <w:rPr>
                <w:rFonts w:hint="default" w:ascii="仿宋_GB2312" w:hAnsi="Times New Roman" w:eastAsia="仿宋_GB2312" w:cs="Times New Roman"/>
                <w:lang w:val="en-US" w:eastAsia="zh-CN"/>
              </w:rPr>
              <w:t>师生互动</w:t>
            </w:r>
          </w:p>
        </w:tc>
        <w:tc>
          <w:tcPr>
            <w:tcW w:w="683" w:type="dxa"/>
            <w:noWrap w:val="0"/>
            <w:vAlign w:val="center"/>
          </w:tcPr>
          <w:p w14:paraId="2F2EAC10">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lang w:val="en-US" w:eastAsia="zh-CN"/>
              </w:rPr>
              <w:t>课后作业</w:t>
            </w:r>
          </w:p>
        </w:tc>
      </w:tr>
      <w:tr w14:paraId="6E1353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33DB32A9">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19</w:t>
            </w:r>
          </w:p>
        </w:tc>
        <w:tc>
          <w:tcPr>
            <w:tcW w:w="1047" w:type="dxa"/>
            <w:noWrap w:val="0"/>
            <w:vAlign w:val="center"/>
          </w:tcPr>
          <w:p w14:paraId="0DC04A34">
            <w:pPr>
              <w:spacing w:line="360" w:lineRule="auto"/>
              <w:jc w:val="both"/>
              <w:rPr>
                <w:rFonts w:ascii="仿宋_GB2312" w:eastAsia="仿宋_GB2312"/>
              </w:rPr>
            </w:pPr>
            <w:r>
              <w:rPr>
                <w:rFonts w:hint="eastAsia" w:ascii="仿宋_GB2312" w:eastAsia="仿宋_GB2312"/>
                <w:lang w:val="en-US" w:eastAsia="zh-CN"/>
              </w:rPr>
              <w:t>11</w:t>
            </w:r>
            <w:r>
              <w:rPr>
                <w:rFonts w:hint="eastAsia" w:ascii="仿宋_GB2312" w:eastAsia="仿宋_GB2312"/>
              </w:rPr>
              <w:t>月</w:t>
            </w:r>
            <w:r>
              <w:rPr>
                <w:rFonts w:hint="eastAsia" w:ascii="仿宋_GB2312" w:eastAsia="仿宋_GB2312"/>
                <w:lang w:val="en-US" w:eastAsia="zh-CN"/>
              </w:rPr>
              <w:t>13</w:t>
            </w:r>
            <w:r>
              <w:rPr>
                <w:rFonts w:hint="eastAsia" w:ascii="仿宋_GB2312" w:eastAsia="仿宋_GB2312"/>
              </w:rPr>
              <w:t>日</w:t>
            </w:r>
          </w:p>
          <w:p w14:paraId="63BBB705">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706985B4">
            <w:pPr>
              <w:spacing w:line="360" w:lineRule="auto"/>
              <w:jc w:val="center"/>
              <w:rPr>
                <w:rFonts w:hint="eastAsia" w:ascii="仿宋_GB2312" w:eastAsia="仿宋_GB2312"/>
                <w:kern w:val="21"/>
                <w:sz w:val="21"/>
                <w:lang w:val="en-US" w:eastAsia="zh-CN" w:bidi="ar-SA"/>
              </w:rPr>
            </w:pPr>
            <w:r>
              <w:rPr>
                <w:rFonts w:hint="eastAsia" w:ascii="仿宋_GB2312" w:eastAsia="仿宋_GB2312"/>
              </w:rPr>
              <w:t>第</w:t>
            </w:r>
            <w:r>
              <w:rPr>
                <w:rFonts w:hint="eastAsia" w:ascii="仿宋_GB2312" w:eastAsia="仿宋_GB2312"/>
                <w:lang w:val="en-US" w:eastAsia="zh-CN"/>
              </w:rPr>
              <w:t>12</w:t>
            </w:r>
            <w:r>
              <w:rPr>
                <w:rFonts w:hint="eastAsia" w:ascii="仿宋_GB2312" w:eastAsia="仿宋_GB2312"/>
              </w:rPr>
              <w:t>节</w:t>
            </w:r>
          </w:p>
        </w:tc>
        <w:tc>
          <w:tcPr>
            <w:tcW w:w="426" w:type="dxa"/>
            <w:noWrap w:val="0"/>
            <w:vAlign w:val="center"/>
          </w:tcPr>
          <w:p w14:paraId="7E7C570B">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69B358FA">
            <w:pPr>
              <w:spacing w:line="280" w:lineRule="exact"/>
              <w:jc w:val="left"/>
              <w:rPr>
                <w:rFonts w:hint="eastAsia" w:ascii="仿宋_GB2312" w:hAnsi="Times New Roman" w:eastAsia="仿宋_GB2312" w:cs="Times New Roman"/>
                <w:color w:val="FF0000"/>
                <w:lang w:val="en-US" w:eastAsia="zh-CN"/>
              </w:rPr>
            </w:pPr>
            <w:r>
              <w:rPr>
                <w:rFonts w:hint="eastAsia" w:ascii="仿宋_GB2312" w:hAnsi="Times New Roman" w:eastAsia="仿宋_GB2312" w:cs="Times New Roman"/>
              </w:rPr>
              <w:t>第</w:t>
            </w:r>
            <w:r>
              <w:rPr>
                <w:rFonts w:hint="eastAsia" w:ascii="仿宋_GB2312" w:eastAsia="仿宋_GB2312" w:cs="Times New Roman"/>
                <w:lang w:val="en-US" w:eastAsia="zh-CN"/>
              </w:rPr>
              <w:t>八</w:t>
            </w:r>
            <w:r>
              <w:rPr>
                <w:rFonts w:hint="eastAsia" w:ascii="仿宋_GB2312" w:hAnsi="Times New Roman" w:eastAsia="仿宋_GB2312" w:cs="Times New Roman"/>
              </w:rPr>
              <w:t>章</w:t>
            </w:r>
            <w:r>
              <w:rPr>
                <w:rFonts w:hint="eastAsia" w:ascii="仿宋_GB2312" w:hAnsi="Times New Roman" w:eastAsia="仿宋_GB2312" w:cs="Times New Roman"/>
                <w:lang w:val="en-US" w:eastAsia="zh-CN"/>
              </w:rPr>
              <w:t xml:space="preserve"> DOM编程</w:t>
            </w:r>
          </w:p>
        </w:tc>
        <w:tc>
          <w:tcPr>
            <w:tcW w:w="3255" w:type="dxa"/>
            <w:noWrap w:val="0"/>
            <w:vAlign w:val="center"/>
          </w:tcPr>
          <w:p w14:paraId="0ED8A545">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案例式教学</w:t>
            </w:r>
          </w:p>
          <w:p w14:paraId="1B5DF886">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教师指导学生完成案例操作师生互动答疑</w:t>
            </w:r>
          </w:p>
        </w:tc>
        <w:tc>
          <w:tcPr>
            <w:tcW w:w="683" w:type="dxa"/>
            <w:noWrap w:val="0"/>
            <w:vAlign w:val="center"/>
          </w:tcPr>
          <w:p w14:paraId="6DE0E63A">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14:paraId="4A82D7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3F512A4F">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20</w:t>
            </w:r>
          </w:p>
        </w:tc>
        <w:tc>
          <w:tcPr>
            <w:tcW w:w="1047" w:type="dxa"/>
            <w:noWrap w:val="0"/>
            <w:vAlign w:val="center"/>
          </w:tcPr>
          <w:p w14:paraId="3E13B8E9">
            <w:pPr>
              <w:spacing w:line="360" w:lineRule="auto"/>
              <w:jc w:val="both"/>
              <w:rPr>
                <w:rFonts w:ascii="仿宋_GB2312" w:eastAsia="仿宋_GB2312"/>
              </w:rPr>
            </w:pPr>
            <w:r>
              <w:rPr>
                <w:rFonts w:hint="eastAsia" w:ascii="仿宋_GB2312" w:eastAsia="仿宋_GB2312"/>
                <w:lang w:val="en-US" w:eastAsia="zh-CN"/>
              </w:rPr>
              <w:t>11</w:t>
            </w:r>
            <w:r>
              <w:rPr>
                <w:rFonts w:hint="eastAsia" w:ascii="仿宋_GB2312" w:eastAsia="仿宋_GB2312"/>
              </w:rPr>
              <w:t>月</w:t>
            </w:r>
            <w:r>
              <w:rPr>
                <w:rFonts w:hint="eastAsia" w:ascii="仿宋_GB2312" w:eastAsia="仿宋_GB2312"/>
                <w:lang w:val="en-US" w:eastAsia="zh-CN"/>
              </w:rPr>
              <w:t>13</w:t>
            </w:r>
            <w:r>
              <w:rPr>
                <w:rFonts w:hint="eastAsia" w:ascii="仿宋_GB2312" w:eastAsia="仿宋_GB2312"/>
              </w:rPr>
              <w:t>日</w:t>
            </w:r>
          </w:p>
          <w:p w14:paraId="67504E1B">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7BC52EC2">
            <w:pPr>
              <w:spacing w:line="360" w:lineRule="auto"/>
              <w:jc w:val="center"/>
              <w:rPr>
                <w:rFonts w:hint="eastAsia" w:ascii="仿宋_GB2312" w:eastAsia="仿宋_GB2312"/>
                <w:kern w:val="21"/>
                <w:sz w:val="21"/>
                <w:lang w:val="en-US" w:eastAsia="zh-CN" w:bidi="ar-SA"/>
              </w:rPr>
            </w:pPr>
            <w:r>
              <w:rPr>
                <w:rFonts w:hint="eastAsia" w:ascii="仿宋_GB2312" w:eastAsia="仿宋_GB2312"/>
              </w:rPr>
              <w:t>第</w:t>
            </w:r>
            <w:r>
              <w:rPr>
                <w:rFonts w:hint="eastAsia" w:ascii="仿宋_GB2312" w:eastAsia="仿宋_GB2312"/>
                <w:lang w:val="en-US" w:eastAsia="zh-CN"/>
              </w:rPr>
              <w:t>34</w:t>
            </w:r>
            <w:r>
              <w:rPr>
                <w:rFonts w:hint="eastAsia" w:ascii="仿宋_GB2312" w:eastAsia="仿宋_GB2312"/>
              </w:rPr>
              <w:t>节</w:t>
            </w:r>
          </w:p>
        </w:tc>
        <w:tc>
          <w:tcPr>
            <w:tcW w:w="426" w:type="dxa"/>
            <w:noWrap w:val="0"/>
            <w:vAlign w:val="center"/>
          </w:tcPr>
          <w:p w14:paraId="5B091FD6">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1EACCB36">
            <w:pPr>
              <w:spacing w:line="280" w:lineRule="exact"/>
              <w:jc w:val="left"/>
              <w:rPr>
                <w:rFonts w:hint="default" w:ascii="仿宋_GB2312" w:hAnsi="Times New Roman" w:eastAsia="仿宋_GB2312" w:cs="Times New Roman"/>
                <w:color w:val="FF0000"/>
                <w:lang w:val="en-US" w:eastAsia="zh-CN"/>
              </w:rPr>
            </w:pPr>
            <w:r>
              <w:rPr>
                <w:rFonts w:hint="eastAsia" w:ascii="仿宋_GB2312" w:hAnsi="Times New Roman" w:eastAsia="仿宋_GB2312" w:cs="Times New Roman"/>
              </w:rPr>
              <w:t>第</w:t>
            </w:r>
            <w:r>
              <w:rPr>
                <w:rFonts w:hint="eastAsia" w:ascii="仿宋_GB2312" w:eastAsia="仿宋_GB2312" w:cs="Times New Roman"/>
                <w:lang w:val="en-US" w:eastAsia="zh-CN"/>
              </w:rPr>
              <w:t>八</w:t>
            </w:r>
            <w:r>
              <w:rPr>
                <w:rFonts w:hint="eastAsia" w:ascii="仿宋_GB2312" w:hAnsi="Times New Roman" w:eastAsia="仿宋_GB2312" w:cs="Times New Roman"/>
              </w:rPr>
              <w:t>章</w:t>
            </w:r>
            <w:r>
              <w:rPr>
                <w:rFonts w:hint="eastAsia" w:ascii="仿宋_GB2312" w:hAnsi="Times New Roman" w:eastAsia="仿宋_GB2312" w:cs="Times New Roman"/>
                <w:lang w:val="en-US" w:eastAsia="zh-CN"/>
              </w:rPr>
              <w:t xml:space="preserve"> DOM编程</w:t>
            </w:r>
          </w:p>
        </w:tc>
        <w:tc>
          <w:tcPr>
            <w:tcW w:w="3255" w:type="dxa"/>
            <w:noWrap w:val="0"/>
            <w:vAlign w:val="center"/>
          </w:tcPr>
          <w:p w14:paraId="5C86C5E9">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以学生为主教师为辅</w:t>
            </w:r>
          </w:p>
          <w:p w14:paraId="6A6239A0">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教学理论实践一体</w:t>
            </w:r>
          </w:p>
          <w:p w14:paraId="7DE337BB">
            <w:pPr>
              <w:spacing w:line="280" w:lineRule="exact"/>
              <w:jc w:val="left"/>
              <w:rPr>
                <w:rFonts w:hint="eastAsia" w:ascii="仿宋_GB2312" w:hAnsi="Times New Roman" w:eastAsia="仿宋_GB2312" w:cs="Times New Roman"/>
                <w:lang w:val="en-US" w:eastAsia="zh-CN"/>
              </w:rPr>
            </w:pPr>
            <w:r>
              <w:rPr>
                <w:rFonts w:hint="eastAsia" w:ascii="仿宋_GB2312" w:hAnsi="Times New Roman" w:eastAsia="仿宋_GB2312" w:cs="Times New Roman"/>
              </w:rPr>
              <w:t>师生互动</w:t>
            </w:r>
          </w:p>
        </w:tc>
        <w:tc>
          <w:tcPr>
            <w:tcW w:w="683" w:type="dxa"/>
            <w:noWrap w:val="0"/>
            <w:vAlign w:val="center"/>
          </w:tcPr>
          <w:p w14:paraId="7838B4F5">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lang w:val="en-US" w:eastAsia="zh-CN"/>
              </w:rPr>
              <w:t>课后作业</w:t>
            </w:r>
          </w:p>
        </w:tc>
      </w:tr>
      <w:tr w14:paraId="6BD386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6EAD7CA0">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21</w:t>
            </w:r>
          </w:p>
        </w:tc>
        <w:tc>
          <w:tcPr>
            <w:tcW w:w="1047" w:type="dxa"/>
            <w:noWrap w:val="0"/>
            <w:vAlign w:val="center"/>
          </w:tcPr>
          <w:p w14:paraId="63CF2133">
            <w:pPr>
              <w:spacing w:line="360" w:lineRule="auto"/>
              <w:jc w:val="both"/>
              <w:rPr>
                <w:rFonts w:ascii="仿宋_GB2312" w:eastAsia="仿宋_GB2312"/>
              </w:rPr>
            </w:pPr>
            <w:r>
              <w:rPr>
                <w:rFonts w:hint="eastAsia" w:ascii="仿宋_GB2312" w:eastAsia="仿宋_GB2312"/>
                <w:lang w:val="en-US" w:eastAsia="zh-CN"/>
              </w:rPr>
              <w:t>11</w:t>
            </w:r>
            <w:r>
              <w:rPr>
                <w:rFonts w:hint="eastAsia" w:ascii="仿宋_GB2312" w:eastAsia="仿宋_GB2312"/>
              </w:rPr>
              <w:t>月</w:t>
            </w:r>
            <w:r>
              <w:rPr>
                <w:rFonts w:hint="eastAsia" w:ascii="仿宋_GB2312" w:eastAsia="仿宋_GB2312"/>
                <w:lang w:val="en-US" w:eastAsia="zh-CN"/>
              </w:rPr>
              <w:t>20</w:t>
            </w:r>
            <w:r>
              <w:rPr>
                <w:rFonts w:hint="eastAsia" w:ascii="仿宋_GB2312" w:eastAsia="仿宋_GB2312"/>
              </w:rPr>
              <w:t>日</w:t>
            </w:r>
          </w:p>
          <w:p w14:paraId="5148E620">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01F1DD0D">
            <w:pPr>
              <w:spacing w:line="360" w:lineRule="auto"/>
              <w:jc w:val="center"/>
              <w:rPr>
                <w:rFonts w:hint="eastAsia" w:ascii="仿宋_GB2312" w:eastAsia="仿宋_GB2312"/>
                <w:kern w:val="21"/>
                <w:sz w:val="21"/>
                <w:lang w:val="en-US" w:eastAsia="zh-CN" w:bidi="ar-SA"/>
              </w:rPr>
            </w:pPr>
            <w:r>
              <w:rPr>
                <w:rFonts w:hint="eastAsia" w:ascii="仿宋_GB2312" w:eastAsia="仿宋_GB2312"/>
              </w:rPr>
              <w:t>第</w:t>
            </w:r>
            <w:r>
              <w:rPr>
                <w:rFonts w:hint="eastAsia" w:ascii="仿宋_GB2312" w:eastAsia="仿宋_GB2312"/>
                <w:lang w:val="en-US" w:eastAsia="zh-CN"/>
              </w:rPr>
              <w:t>12</w:t>
            </w:r>
            <w:r>
              <w:rPr>
                <w:rFonts w:hint="eastAsia" w:ascii="仿宋_GB2312" w:eastAsia="仿宋_GB2312"/>
              </w:rPr>
              <w:t>节</w:t>
            </w:r>
          </w:p>
        </w:tc>
        <w:tc>
          <w:tcPr>
            <w:tcW w:w="426" w:type="dxa"/>
            <w:noWrap w:val="0"/>
            <w:vAlign w:val="center"/>
          </w:tcPr>
          <w:p w14:paraId="16DDB3F0">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6CF30C03">
            <w:pPr>
              <w:spacing w:line="280" w:lineRule="exact"/>
              <w:jc w:val="left"/>
              <w:rPr>
                <w:rFonts w:hint="eastAsia" w:ascii="仿宋_GB2312" w:hAnsi="Times New Roman" w:eastAsia="仿宋_GB2312" w:cs="Times New Roman"/>
                <w:lang w:val="en-US" w:eastAsia="zh-CN"/>
              </w:rPr>
            </w:pPr>
            <w:r>
              <w:rPr>
                <w:rFonts w:hint="eastAsia" w:ascii="仿宋_GB2312" w:hAnsi="Times New Roman" w:eastAsia="仿宋_GB2312" w:cs="Times New Roman"/>
              </w:rPr>
              <w:t>第</w:t>
            </w:r>
            <w:r>
              <w:rPr>
                <w:rFonts w:hint="eastAsia" w:ascii="仿宋_GB2312" w:eastAsia="仿宋_GB2312" w:cs="Times New Roman"/>
                <w:lang w:val="en-US" w:eastAsia="zh-CN"/>
              </w:rPr>
              <w:t>九</w:t>
            </w:r>
            <w:r>
              <w:rPr>
                <w:rFonts w:hint="eastAsia" w:ascii="仿宋_GB2312" w:hAnsi="Times New Roman" w:eastAsia="仿宋_GB2312" w:cs="Times New Roman"/>
              </w:rPr>
              <w:t>章</w:t>
            </w:r>
            <w:r>
              <w:rPr>
                <w:rFonts w:hint="eastAsia" w:ascii="仿宋_GB2312" w:hAnsi="Times New Roman" w:eastAsia="仿宋_GB2312" w:cs="Times New Roman"/>
                <w:lang w:val="en-US" w:eastAsia="zh-CN"/>
              </w:rPr>
              <w:t xml:space="preserve"> 事件机制</w:t>
            </w:r>
          </w:p>
        </w:tc>
        <w:tc>
          <w:tcPr>
            <w:tcW w:w="3255" w:type="dxa"/>
            <w:noWrap w:val="0"/>
            <w:vAlign w:val="center"/>
          </w:tcPr>
          <w:p w14:paraId="06A4AC4D">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任务驱动法、演示法案例法教学</w:t>
            </w:r>
          </w:p>
          <w:p w14:paraId="11073534">
            <w:pPr>
              <w:spacing w:line="280" w:lineRule="exact"/>
              <w:jc w:val="left"/>
              <w:rPr>
                <w:rFonts w:hint="default" w:ascii="仿宋_GB2312" w:hAnsi="Times New Roman" w:eastAsia="仿宋_GB2312" w:cs="Times New Roman"/>
                <w:lang w:val="en-US" w:eastAsia="zh-CN"/>
              </w:rPr>
            </w:pPr>
            <w:r>
              <w:rPr>
                <w:rFonts w:hint="default" w:ascii="仿宋_GB2312" w:hAnsi="Times New Roman" w:eastAsia="仿宋_GB2312" w:cs="Times New Roman"/>
                <w:lang w:val="en-US" w:eastAsia="zh-CN"/>
              </w:rPr>
              <w:t>教学理论实践一体</w:t>
            </w:r>
          </w:p>
          <w:p w14:paraId="3F2B4F0E">
            <w:pPr>
              <w:spacing w:line="280" w:lineRule="exact"/>
              <w:jc w:val="left"/>
              <w:rPr>
                <w:rFonts w:hint="eastAsia" w:ascii="仿宋_GB2312" w:hAnsi="Times New Roman" w:eastAsia="仿宋_GB2312" w:cs="Times New Roman"/>
                <w:lang w:val="en-US" w:eastAsia="zh-CN"/>
              </w:rPr>
            </w:pPr>
            <w:r>
              <w:rPr>
                <w:rFonts w:hint="default" w:ascii="仿宋_GB2312" w:hAnsi="Times New Roman" w:eastAsia="仿宋_GB2312" w:cs="Times New Roman"/>
                <w:lang w:val="en-US" w:eastAsia="zh-CN"/>
              </w:rPr>
              <w:t>师生互动</w:t>
            </w:r>
          </w:p>
        </w:tc>
        <w:tc>
          <w:tcPr>
            <w:tcW w:w="683" w:type="dxa"/>
            <w:noWrap w:val="0"/>
            <w:vAlign w:val="center"/>
          </w:tcPr>
          <w:p w14:paraId="5262E514">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14:paraId="60507E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248E29D7">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22</w:t>
            </w:r>
          </w:p>
        </w:tc>
        <w:tc>
          <w:tcPr>
            <w:tcW w:w="1047" w:type="dxa"/>
            <w:noWrap w:val="0"/>
            <w:vAlign w:val="center"/>
          </w:tcPr>
          <w:p w14:paraId="3404C65A">
            <w:pPr>
              <w:spacing w:line="360" w:lineRule="auto"/>
              <w:jc w:val="both"/>
              <w:rPr>
                <w:rFonts w:ascii="仿宋_GB2312" w:eastAsia="仿宋_GB2312"/>
              </w:rPr>
            </w:pPr>
            <w:r>
              <w:rPr>
                <w:rFonts w:hint="eastAsia" w:ascii="仿宋_GB2312" w:eastAsia="仿宋_GB2312"/>
                <w:lang w:val="en-US" w:eastAsia="zh-CN"/>
              </w:rPr>
              <w:t>11</w:t>
            </w:r>
            <w:r>
              <w:rPr>
                <w:rFonts w:hint="eastAsia" w:ascii="仿宋_GB2312" w:eastAsia="仿宋_GB2312"/>
              </w:rPr>
              <w:t>月</w:t>
            </w:r>
            <w:r>
              <w:rPr>
                <w:rFonts w:hint="eastAsia" w:ascii="仿宋_GB2312" w:eastAsia="仿宋_GB2312"/>
                <w:lang w:val="en-US" w:eastAsia="zh-CN"/>
              </w:rPr>
              <w:t>20</w:t>
            </w:r>
            <w:r>
              <w:rPr>
                <w:rFonts w:hint="eastAsia" w:ascii="仿宋_GB2312" w:eastAsia="仿宋_GB2312"/>
              </w:rPr>
              <w:t>日</w:t>
            </w:r>
          </w:p>
          <w:p w14:paraId="330506A2">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2F800D19">
            <w:pPr>
              <w:spacing w:line="360" w:lineRule="auto"/>
              <w:jc w:val="center"/>
              <w:rPr>
                <w:rFonts w:hint="eastAsia" w:ascii="仿宋_GB2312" w:eastAsia="仿宋_GB2312"/>
                <w:kern w:val="21"/>
                <w:sz w:val="21"/>
                <w:lang w:val="en-US" w:eastAsia="zh-CN" w:bidi="ar-SA"/>
              </w:rPr>
            </w:pPr>
            <w:r>
              <w:rPr>
                <w:rFonts w:hint="eastAsia" w:ascii="仿宋_GB2312" w:eastAsia="仿宋_GB2312"/>
              </w:rPr>
              <w:t>第</w:t>
            </w:r>
            <w:r>
              <w:rPr>
                <w:rFonts w:hint="eastAsia" w:ascii="仿宋_GB2312" w:eastAsia="仿宋_GB2312"/>
                <w:lang w:val="en-US" w:eastAsia="zh-CN"/>
              </w:rPr>
              <w:t>34</w:t>
            </w:r>
            <w:r>
              <w:rPr>
                <w:rFonts w:hint="eastAsia" w:ascii="仿宋_GB2312" w:eastAsia="仿宋_GB2312"/>
              </w:rPr>
              <w:t>节</w:t>
            </w:r>
          </w:p>
        </w:tc>
        <w:tc>
          <w:tcPr>
            <w:tcW w:w="426" w:type="dxa"/>
            <w:noWrap w:val="0"/>
            <w:vAlign w:val="center"/>
          </w:tcPr>
          <w:p w14:paraId="0DC36582">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4FE4FD45">
            <w:pPr>
              <w:spacing w:line="280" w:lineRule="exact"/>
              <w:jc w:val="left"/>
              <w:rPr>
                <w:rFonts w:hint="default" w:ascii="仿宋_GB2312" w:hAnsi="Times New Roman" w:eastAsia="仿宋_GB2312" w:cs="Times New Roman"/>
                <w:lang w:val="en-US" w:eastAsia="zh-CN"/>
              </w:rPr>
            </w:pPr>
            <w:r>
              <w:rPr>
                <w:rFonts w:hint="eastAsia" w:ascii="仿宋_GB2312" w:hAnsi="Times New Roman" w:eastAsia="仿宋_GB2312" w:cs="Times New Roman"/>
              </w:rPr>
              <w:t>第</w:t>
            </w:r>
            <w:r>
              <w:rPr>
                <w:rFonts w:hint="eastAsia" w:ascii="仿宋_GB2312" w:eastAsia="仿宋_GB2312" w:cs="Times New Roman"/>
                <w:lang w:val="en-US" w:eastAsia="zh-CN"/>
              </w:rPr>
              <w:t>九</w:t>
            </w:r>
            <w:r>
              <w:rPr>
                <w:rFonts w:hint="eastAsia" w:ascii="仿宋_GB2312" w:hAnsi="Times New Roman" w:eastAsia="仿宋_GB2312" w:cs="Times New Roman"/>
              </w:rPr>
              <w:t>章</w:t>
            </w:r>
            <w:r>
              <w:rPr>
                <w:rFonts w:hint="eastAsia" w:ascii="仿宋_GB2312" w:hAnsi="Times New Roman" w:eastAsia="仿宋_GB2312" w:cs="Times New Roman"/>
                <w:lang w:val="en-US" w:eastAsia="zh-CN"/>
              </w:rPr>
              <w:t xml:space="preserve"> 事件机制</w:t>
            </w:r>
          </w:p>
        </w:tc>
        <w:tc>
          <w:tcPr>
            <w:tcW w:w="3255" w:type="dxa"/>
            <w:noWrap w:val="0"/>
            <w:vAlign w:val="center"/>
          </w:tcPr>
          <w:p w14:paraId="5108DFED">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案例式教学</w:t>
            </w:r>
          </w:p>
          <w:p w14:paraId="6832F0FB">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教师指导学生完成案例操作师生互动答疑</w:t>
            </w:r>
          </w:p>
        </w:tc>
        <w:tc>
          <w:tcPr>
            <w:tcW w:w="683" w:type="dxa"/>
            <w:noWrap w:val="0"/>
            <w:vAlign w:val="center"/>
          </w:tcPr>
          <w:p w14:paraId="71BDF936">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14:paraId="17864C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58FB6B51">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23</w:t>
            </w:r>
          </w:p>
        </w:tc>
        <w:tc>
          <w:tcPr>
            <w:tcW w:w="1047" w:type="dxa"/>
            <w:noWrap w:val="0"/>
            <w:vAlign w:val="center"/>
          </w:tcPr>
          <w:p w14:paraId="17C2EA15">
            <w:pPr>
              <w:spacing w:line="360" w:lineRule="auto"/>
              <w:jc w:val="both"/>
              <w:rPr>
                <w:rFonts w:ascii="仿宋_GB2312" w:eastAsia="仿宋_GB2312"/>
              </w:rPr>
            </w:pPr>
            <w:r>
              <w:rPr>
                <w:rFonts w:hint="eastAsia" w:ascii="仿宋_GB2312" w:eastAsia="仿宋_GB2312"/>
                <w:lang w:val="en-US" w:eastAsia="zh-CN"/>
              </w:rPr>
              <w:t>11</w:t>
            </w:r>
            <w:r>
              <w:rPr>
                <w:rFonts w:hint="eastAsia" w:ascii="仿宋_GB2312" w:eastAsia="仿宋_GB2312"/>
              </w:rPr>
              <w:t>月</w:t>
            </w:r>
            <w:r>
              <w:rPr>
                <w:rFonts w:hint="eastAsia" w:ascii="仿宋_GB2312" w:eastAsia="仿宋_GB2312"/>
                <w:lang w:val="en-US" w:eastAsia="zh-CN"/>
              </w:rPr>
              <w:t>27</w:t>
            </w:r>
            <w:r>
              <w:rPr>
                <w:rFonts w:hint="eastAsia" w:ascii="仿宋_GB2312" w:eastAsia="仿宋_GB2312"/>
              </w:rPr>
              <w:t>日</w:t>
            </w:r>
          </w:p>
          <w:p w14:paraId="7943261D">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05EC381A">
            <w:pPr>
              <w:spacing w:line="360" w:lineRule="auto"/>
              <w:jc w:val="center"/>
              <w:rPr>
                <w:rFonts w:hint="eastAsia" w:ascii="仿宋_GB2312" w:eastAsia="仿宋_GB2312"/>
                <w:kern w:val="21"/>
                <w:sz w:val="21"/>
                <w:lang w:val="en-US" w:eastAsia="zh-CN" w:bidi="ar-SA"/>
              </w:rPr>
            </w:pPr>
            <w:r>
              <w:rPr>
                <w:rFonts w:hint="eastAsia" w:ascii="仿宋_GB2312" w:eastAsia="仿宋_GB2312"/>
              </w:rPr>
              <w:t>第</w:t>
            </w:r>
            <w:r>
              <w:rPr>
                <w:rFonts w:hint="eastAsia" w:ascii="仿宋_GB2312" w:eastAsia="仿宋_GB2312"/>
                <w:lang w:val="en-US" w:eastAsia="zh-CN"/>
              </w:rPr>
              <w:t>12</w:t>
            </w:r>
            <w:r>
              <w:rPr>
                <w:rFonts w:hint="eastAsia" w:ascii="仿宋_GB2312" w:eastAsia="仿宋_GB2312"/>
              </w:rPr>
              <w:t>节</w:t>
            </w:r>
          </w:p>
        </w:tc>
        <w:tc>
          <w:tcPr>
            <w:tcW w:w="426" w:type="dxa"/>
            <w:noWrap w:val="0"/>
            <w:vAlign w:val="center"/>
          </w:tcPr>
          <w:p w14:paraId="5DEC2B1F">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4DE65B65">
            <w:pPr>
              <w:spacing w:line="280" w:lineRule="exact"/>
              <w:jc w:val="left"/>
              <w:rPr>
                <w:rFonts w:hint="default" w:ascii="仿宋_GB2312" w:hAnsi="Times New Roman" w:eastAsia="仿宋_GB2312" w:cs="Times New Roman"/>
                <w:lang w:val="en-US" w:eastAsia="zh-CN"/>
              </w:rPr>
            </w:pPr>
            <w:r>
              <w:rPr>
                <w:rFonts w:hint="eastAsia" w:ascii="仿宋_GB2312" w:hAnsi="Times New Roman" w:eastAsia="仿宋_GB2312" w:cs="Times New Roman"/>
              </w:rPr>
              <w:t>第</w:t>
            </w:r>
            <w:r>
              <w:rPr>
                <w:rFonts w:hint="eastAsia" w:ascii="仿宋_GB2312" w:eastAsia="仿宋_GB2312" w:cs="Times New Roman"/>
                <w:lang w:val="en-US" w:eastAsia="zh-CN"/>
              </w:rPr>
              <w:t>九</w:t>
            </w:r>
            <w:r>
              <w:rPr>
                <w:rFonts w:hint="eastAsia" w:ascii="仿宋_GB2312" w:hAnsi="Times New Roman" w:eastAsia="仿宋_GB2312" w:cs="Times New Roman"/>
              </w:rPr>
              <w:t>章</w:t>
            </w:r>
            <w:r>
              <w:rPr>
                <w:rFonts w:hint="eastAsia" w:ascii="仿宋_GB2312" w:hAnsi="Times New Roman" w:eastAsia="仿宋_GB2312" w:cs="Times New Roman"/>
                <w:lang w:val="en-US" w:eastAsia="zh-CN"/>
              </w:rPr>
              <w:t xml:space="preserve"> 事件机制</w:t>
            </w:r>
          </w:p>
        </w:tc>
        <w:tc>
          <w:tcPr>
            <w:tcW w:w="3255" w:type="dxa"/>
            <w:noWrap w:val="0"/>
            <w:vAlign w:val="center"/>
          </w:tcPr>
          <w:p w14:paraId="78DA0A67">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以学生为主教师为辅</w:t>
            </w:r>
          </w:p>
          <w:p w14:paraId="6EF91B3B">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教学理论实践一体</w:t>
            </w:r>
          </w:p>
          <w:p w14:paraId="595EDF5F">
            <w:pPr>
              <w:spacing w:line="280" w:lineRule="exact"/>
              <w:jc w:val="left"/>
              <w:rPr>
                <w:rFonts w:hint="eastAsia" w:ascii="仿宋_GB2312" w:hAnsi="Times New Roman" w:eastAsia="仿宋_GB2312" w:cs="Times New Roman"/>
                <w:lang w:val="en-US" w:eastAsia="zh-CN"/>
              </w:rPr>
            </w:pPr>
            <w:r>
              <w:rPr>
                <w:rFonts w:hint="eastAsia" w:ascii="仿宋_GB2312" w:hAnsi="Times New Roman" w:eastAsia="仿宋_GB2312" w:cs="Times New Roman"/>
              </w:rPr>
              <w:t>师生互动</w:t>
            </w:r>
          </w:p>
        </w:tc>
        <w:tc>
          <w:tcPr>
            <w:tcW w:w="683" w:type="dxa"/>
            <w:noWrap w:val="0"/>
            <w:vAlign w:val="center"/>
          </w:tcPr>
          <w:p w14:paraId="77602AE5">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lang w:val="en-US" w:eastAsia="zh-CN"/>
              </w:rPr>
              <w:t>课后作业</w:t>
            </w:r>
          </w:p>
        </w:tc>
      </w:tr>
      <w:tr w14:paraId="048F45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117DAC53">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24</w:t>
            </w:r>
          </w:p>
        </w:tc>
        <w:tc>
          <w:tcPr>
            <w:tcW w:w="1047" w:type="dxa"/>
            <w:noWrap w:val="0"/>
            <w:vAlign w:val="center"/>
          </w:tcPr>
          <w:p w14:paraId="308A02A0">
            <w:pPr>
              <w:spacing w:line="360" w:lineRule="auto"/>
              <w:jc w:val="both"/>
              <w:rPr>
                <w:rFonts w:ascii="仿宋_GB2312" w:eastAsia="仿宋_GB2312"/>
              </w:rPr>
            </w:pPr>
            <w:r>
              <w:rPr>
                <w:rFonts w:hint="eastAsia" w:ascii="仿宋_GB2312" w:eastAsia="仿宋_GB2312"/>
                <w:lang w:val="en-US" w:eastAsia="zh-CN"/>
              </w:rPr>
              <w:t>11</w:t>
            </w:r>
            <w:r>
              <w:rPr>
                <w:rFonts w:hint="eastAsia" w:ascii="仿宋_GB2312" w:eastAsia="仿宋_GB2312"/>
              </w:rPr>
              <w:t>月</w:t>
            </w:r>
            <w:r>
              <w:rPr>
                <w:rFonts w:hint="eastAsia" w:ascii="仿宋_GB2312" w:eastAsia="仿宋_GB2312"/>
                <w:lang w:val="en-US" w:eastAsia="zh-CN"/>
              </w:rPr>
              <w:t>27</w:t>
            </w:r>
            <w:r>
              <w:rPr>
                <w:rFonts w:hint="eastAsia" w:ascii="仿宋_GB2312" w:eastAsia="仿宋_GB2312"/>
              </w:rPr>
              <w:t>日</w:t>
            </w:r>
          </w:p>
          <w:p w14:paraId="26DD37CF">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744AE772">
            <w:pPr>
              <w:spacing w:line="360" w:lineRule="auto"/>
              <w:jc w:val="center"/>
              <w:rPr>
                <w:rFonts w:hint="eastAsia" w:ascii="仿宋_GB2312" w:eastAsia="仿宋_GB2312"/>
                <w:kern w:val="21"/>
                <w:sz w:val="21"/>
                <w:lang w:val="en-US" w:eastAsia="zh-CN" w:bidi="ar-SA"/>
              </w:rPr>
            </w:pPr>
            <w:r>
              <w:rPr>
                <w:rFonts w:hint="eastAsia" w:ascii="仿宋_GB2312" w:eastAsia="仿宋_GB2312"/>
              </w:rPr>
              <w:t>第</w:t>
            </w:r>
            <w:r>
              <w:rPr>
                <w:rFonts w:hint="eastAsia" w:ascii="仿宋_GB2312" w:eastAsia="仿宋_GB2312"/>
                <w:lang w:val="en-US" w:eastAsia="zh-CN"/>
              </w:rPr>
              <w:t>34</w:t>
            </w:r>
            <w:r>
              <w:rPr>
                <w:rFonts w:hint="eastAsia" w:ascii="仿宋_GB2312" w:eastAsia="仿宋_GB2312"/>
              </w:rPr>
              <w:t>节</w:t>
            </w:r>
          </w:p>
        </w:tc>
        <w:tc>
          <w:tcPr>
            <w:tcW w:w="426" w:type="dxa"/>
            <w:noWrap w:val="0"/>
            <w:vAlign w:val="center"/>
          </w:tcPr>
          <w:p w14:paraId="73809C46">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31EF0C53">
            <w:pPr>
              <w:spacing w:line="280" w:lineRule="exact"/>
              <w:jc w:val="left"/>
              <w:rPr>
                <w:rFonts w:hint="eastAsia" w:ascii="仿宋_GB2312" w:hAnsi="Times New Roman" w:eastAsia="仿宋_GB2312" w:cs="Times New Roman"/>
                <w:lang w:val="en-US" w:eastAsia="zh-CN"/>
              </w:rPr>
            </w:pPr>
            <w:r>
              <w:rPr>
                <w:rFonts w:hint="eastAsia" w:ascii="仿宋_GB2312" w:hAnsi="Times New Roman" w:eastAsia="仿宋_GB2312" w:cs="Times New Roman"/>
              </w:rPr>
              <w:t>第</w:t>
            </w:r>
            <w:r>
              <w:rPr>
                <w:rFonts w:hint="eastAsia" w:ascii="仿宋_GB2312" w:eastAsia="仿宋_GB2312" w:cs="Times New Roman"/>
                <w:lang w:val="en-US" w:eastAsia="zh-CN"/>
              </w:rPr>
              <w:t>十</w:t>
            </w:r>
            <w:r>
              <w:rPr>
                <w:rFonts w:hint="eastAsia" w:ascii="仿宋_GB2312" w:hAnsi="Times New Roman" w:eastAsia="仿宋_GB2312" w:cs="Times New Roman"/>
              </w:rPr>
              <w:t>章</w:t>
            </w:r>
            <w:r>
              <w:rPr>
                <w:rFonts w:hint="eastAsia" w:ascii="仿宋_GB2312" w:hAnsi="Times New Roman" w:eastAsia="仿宋_GB2312" w:cs="Times New Roman"/>
                <w:lang w:val="en-US" w:eastAsia="zh-CN"/>
              </w:rPr>
              <w:t xml:space="preserve"> BOM对象</w:t>
            </w:r>
          </w:p>
        </w:tc>
        <w:tc>
          <w:tcPr>
            <w:tcW w:w="3255" w:type="dxa"/>
            <w:noWrap w:val="0"/>
            <w:vAlign w:val="center"/>
          </w:tcPr>
          <w:p w14:paraId="111CE874">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任务驱动法、演示法案例法教学</w:t>
            </w:r>
          </w:p>
          <w:p w14:paraId="2068ABA9">
            <w:pPr>
              <w:spacing w:line="280" w:lineRule="exact"/>
              <w:jc w:val="left"/>
              <w:rPr>
                <w:rFonts w:hint="default" w:ascii="仿宋_GB2312" w:hAnsi="Times New Roman" w:eastAsia="仿宋_GB2312" w:cs="Times New Roman"/>
                <w:lang w:val="en-US" w:eastAsia="zh-CN"/>
              </w:rPr>
            </w:pPr>
            <w:r>
              <w:rPr>
                <w:rFonts w:hint="default" w:ascii="仿宋_GB2312" w:hAnsi="Times New Roman" w:eastAsia="仿宋_GB2312" w:cs="Times New Roman"/>
                <w:lang w:val="en-US" w:eastAsia="zh-CN"/>
              </w:rPr>
              <w:t>教学理论实践一体</w:t>
            </w:r>
          </w:p>
          <w:p w14:paraId="4F7CD05F">
            <w:pPr>
              <w:spacing w:line="280" w:lineRule="exact"/>
              <w:jc w:val="left"/>
              <w:rPr>
                <w:rFonts w:hint="eastAsia" w:ascii="仿宋_GB2312" w:hAnsi="Times New Roman" w:eastAsia="仿宋_GB2312" w:cs="Times New Roman"/>
                <w:lang w:val="en-US" w:eastAsia="zh-CN"/>
              </w:rPr>
            </w:pPr>
            <w:r>
              <w:rPr>
                <w:rFonts w:hint="default" w:ascii="仿宋_GB2312" w:hAnsi="Times New Roman" w:eastAsia="仿宋_GB2312" w:cs="Times New Roman"/>
                <w:lang w:val="en-US" w:eastAsia="zh-CN"/>
              </w:rPr>
              <w:t>师生互动</w:t>
            </w:r>
          </w:p>
        </w:tc>
        <w:tc>
          <w:tcPr>
            <w:tcW w:w="683" w:type="dxa"/>
            <w:noWrap w:val="0"/>
            <w:vAlign w:val="center"/>
          </w:tcPr>
          <w:p w14:paraId="29AB9898">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14:paraId="5EADDC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1B56A7F2">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25</w:t>
            </w:r>
          </w:p>
        </w:tc>
        <w:tc>
          <w:tcPr>
            <w:tcW w:w="1047" w:type="dxa"/>
            <w:noWrap w:val="0"/>
            <w:vAlign w:val="center"/>
          </w:tcPr>
          <w:p w14:paraId="5766BA62">
            <w:pPr>
              <w:spacing w:line="360" w:lineRule="auto"/>
              <w:jc w:val="both"/>
              <w:rPr>
                <w:rFonts w:ascii="仿宋_GB2312" w:eastAsia="仿宋_GB2312"/>
              </w:rPr>
            </w:pPr>
            <w:r>
              <w:rPr>
                <w:rFonts w:hint="eastAsia" w:ascii="仿宋_GB2312" w:eastAsia="仿宋_GB2312"/>
                <w:lang w:val="en-US" w:eastAsia="zh-CN"/>
              </w:rPr>
              <w:t>12</w:t>
            </w:r>
            <w:r>
              <w:rPr>
                <w:rFonts w:hint="eastAsia" w:ascii="仿宋_GB2312" w:eastAsia="仿宋_GB2312"/>
              </w:rPr>
              <w:t>月</w:t>
            </w:r>
            <w:r>
              <w:rPr>
                <w:rFonts w:hint="eastAsia" w:ascii="仿宋_GB2312" w:eastAsia="仿宋_GB2312"/>
                <w:lang w:val="en-US" w:eastAsia="zh-CN"/>
              </w:rPr>
              <w:t>4</w:t>
            </w:r>
            <w:r>
              <w:rPr>
                <w:rFonts w:hint="eastAsia" w:ascii="仿宋_GB2312" w:eastAsia="仿宋_GB2312"/>
              </w:rPr>
              <w:t>日</w:t>
            </w:r>
          </w:p>
          <w:p w14:paraId="7A5F6A39">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0B2DBEA4">
            <w:pPr>
              <w:spacing w:line="360" w:lineRule="auto"/>
              <w:jc w:val="center"/>
              <w:rPr>
                <w:rFonts w:hint="eastAsia" w:ascii="仿宋_GB2312" w:eastAsia="仿宋_GB2312"/>
                <w:kern w:val="21"/>
                <w:sz w:val="21"/>
                <w:lang w:val="en-US" w:eastAsia="zh-CN" w:bidi="ar-SA"/>
              </w:rPr>
            </w:pPr>
            <w:r>
              <w:rPr>
                <w:rFonts w:hint="eastAsia" w:ascii="仿宋_GB2312" w:eastAsia="仿宋_GB2312"/>
              </w:rPr>
              <w:t>第</w:t>
            </w:r>
            <w:r>
              <w:rPr>
                <w:rFonts w:hint="eastAsia" w:ascii="仿宋_GB2312" w:eastAsia="仿宋_GB2312"/>
                <w:lang w:val="en-US" w:eastAsia="zh-CN"/>
              </w:rPr>
              <w:t>12</w:t>
            </w:r>
            <w:r>
              <w:rPr>
                <w:rFonts w:hint="eastAsia" w:ascii="仿宋_GB2312" w:eastAsia="仿宋_GB2312"/>
              </w:rPr>
              <w:t>节</w:t>
            </w:r>
          </w:p>
        </w:tc>
        <w:tc>
          <w:tcPr>
            <w:tcW w:w="426" w:type="dxa"/>
            <w:noWrap w:val="0"/>
            <w:vAlign w:val="center"/>
          </w:tcPr>
          <w:p w14:paraId="22CAFA00">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51C7FAAA">
            <w:pPr>
              <w:spacing w:line="280" w:lineRule="exact"/>
              <w:jc w:val="left"/>
              <w:rPr>
                <w:rFonts w:hint="default" w:ascii="仿宋_GB2312" w:hAnsi="Times New Roman" w:eastAsia="仿宋_GB2312" w:cs="Times New Roman"/>
                <w:lang w:val="en-US" w:eastAsia="zh-CN"/>
              </w:rPr>
            </w:pPr>
            <w:r>
              <w:rPr>
                <w:rFonts w:hint="eastAsia" w:ascii="仿宋_GB2312" w:hAnsi="Times New Roman" w:eastAsia="仿宋_GB2312" w:cs="Times New Roman"/>
              </w:rPr>
              <w:t>第</w:t>
            </w:r>
            <w:r>
              <w:rPr>
                <w:rFonts w:hint="eastAsia" w:ascii="仿宋_GB2312" w:eastAsia="仿宋_GB2312" w:cs="Times New Roman"/>
                <w:lang w:val="en-US" w:eastAsia="zh-CN"/>
              </w:rPr>
              <w:t>十</w:t>
            </w:r>
            <w:r>
              <w:rPr>
                <w:rFonts w:hint="eastAsia" w:ascii="仿宋_GB2312" w:hAnsi="Times New Roman" w:eastAsia="仿宋_GB2312" w:cs="Times New Roman"/>
              </w:rPr>
              <w:t>章</w:t>
            </w:r>
            <w:r>
              <w:rPr>
                <w:rFonts w:hint="eastAsia" w:ascii="仿宋_GB2312" w:hAnsi="Times New Roman" w:eastAsia="仿宋_GB2312" w:cs="Times New Roman"/>
                <w:lang w:val="en-US" w:eastAsia="zh-CN"/>
              </w:rPr>
              <w:t xml:space="preserve"> BOM对象</w:t>
            </w:r>
          </w:p>
        </w:tc>
        <w:tc>
          <w:tcPr>
            <w:tcW w:w="3255" w:type="dxa"/>
            <w:noWrap w:val="0"/>
            <w:vAlign w:val="center"/>
          </w:tcPr>
          <w:p w14:paraId="3EF1FC8D">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案例式教学</w:t>
            </w:r>
          </w:p>
          <w:p w14:paraId="6E38CC48">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教师指导学生完成案例操作师生互动答疑</w:t>
            </w:r>
          </w:p>
        </w:tc>
        <w:tc>
          <w:tcPr>
            <w:tcW w:w="683" w:type="dxa"/>
            <w:noWrap w:val="0"/>
            <w:vAlign w:val="center"/>
          </w:tcPr>
          <w:p w14:paraId="5482C566">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14:paraId="6B59EF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644" w:hRule="atLeast"/>
        </w:trPr>
        <w:tc>
          <w:tcPr>
            <w:tcW w:w="426" w:type="dxa"/>
            <w:noWrap w:val="0"/>
            <w:vAlign w:val="center"/>
          </w:tcPr>
          <w:p w14:paraId="26DB821A">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26</w:t>
            </w:r>
          </w:p>
        </w:tc>
        <w:tc>
          <w:tcPr>
            <w:tcW w:w="1047" w:type="dxa"/>
            <w:noWrap w:val="0"/>
            <w:vAlign w:val="center"/>
          </w:tcPr>
          <w:p w14:paraId="4751CF05">
            <w:pPr>
              <w:spacing w:line="360" w:lineRule="auto"/>
              <w:jc w:val="both"/>
              <w:rPr>
                <w:rFonts w:ascii="仿宋_GB2312" w:eastAsia="仿宋_GB2312"/>
              </w:rPr>
            </w:pPr>
            <w:r>
              <w:rPr>
                <w:rFonts w:hint="eastAsia" w:ascii="仿宋_GB2312" w:eastAsia="仿宋_GB2312"/>
                <w:lang w:val="en-US" w:eastAsia="zh-CN"/>
              </w:rPr>
              <w:t>12</w:t>
            </w:r>
            <w:r>
              <w:rPr>
                <w:rFonts w:hint="eastAsia" w:ascii="仿宋_GB2312" w:eastAsia="仿宋_GB2312"/>
              </w:rPr>
              <w:t>月</w:t>
            </w:r>
            <w:r>
              <w:rPr>
                <w:rFonts w:hint="eastAsia" w:ascii="仿宋_GB2312" w:eastAsia="仿宋_GB2312"/>
                <w:lang w:val="en-US" w:eastAsia="zh-CN"/>
              </w:rPr>
              <w:t>4</w:t>
            </w:r>
            <w:r>
              <w:rPr>
                <w:rFonts w:hint="eastAsia" w:ascii="仿宋_GB2312" w:eastAsia="仿宋_GB2312"/>
              </w:rPr>
              <w:t>日</w:t>
            </w:r>
          </w:p>
          <w:p w14:paraId="510883EC">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389CCB0F">
            <w:pPr>
              <w:spacing w:line="360" w:lineRule="auto"/>
              <w:jc w:val="center"/>
              <w:rPr>
                <w:rFonts w:hint="eastAsia" w:ascii="仿宋_GB2312" w:eastAsia="仿宋_GB2312"/>
                <w:kern w:val="21"/>
                <w:sz w:val="21"/>
                <w:lang w:val="en-US" w:eastAsia="zh-CN" w:bidi="ar-SA"/>
              </w:rPr>
            </w:pPr>
            <w:r>
              <w:rPr>
                <w:rFonts w:hint="eastAsia" w:ascii="仿宋_GB2312" w:eastAsia="仿宋_GB2312"/>
              </w:rPr>
              <w:t>第</w:t>
            </w:r>
            <w:r>
              <w:rPr>
                <w:rFonts w:hint="eastAsia" w:ascii="仿宋_GB2312" w:eastAsia="仿宋_GB2312"/>
                <w:lang w:val="en-US" w:eastAsia="zh-CN"/>
              </w:rPr>
              <w:t>34</w:t>
            </w:r>
            <w:r>
              <w:rPr>
                <w:rFonts w:hint="eastAsia" w:ascii="仿宋_GB2312" w:eastAsia="仿宋_GB2312"/>
              </w:rPr>
              <w:t>节</w:t>
            </w:r>
          </w:p>
        </w:tc>
        <w:tc>
          <w:tcPr>
            <w:tcW w:w="426" w:type="dxa"/>
            <w:noWrap w:val="0"/>
            <w:vAlign w:val="center"/>
          </w:tcPr>
          <w:p w14:paraId="0BC113D5">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6099555F">
            <w:pPr>
              <w:spacing w:line="280" w:lineRule="exact"/>
              <w:jc w:val="left"/>
              <w:rPr>
                <w:rFonts w:hint="eastAsia" w:ascii="仿宋_GB2312" w:hAnsi="Times New Roman" w:eastAsia="仿宋_GB2312" w:cs="Times New Roman"/>
                <w:lang w:val="en-US" w:eastAsia="zh-CN"/>
              </w:rPr>
            </w:pPr>
            <w:r>
              <w:rPr>
                <w:rFonts w:hint="eastAsia" w:ascii="仿宋_GB2312" w:hAnsi="Times New Roman" w:eastAsia="仿宋_GB2312" w:cs="Times New Roman"/>
              </w:rPr>
              <w:t>第</w:t>
            </w:r>
            <w:r>
              <w:rPr>
                <w:rFonts w:hint="eastAsia" w:ascii="仿宋_GB2312" w:eastAsia="仿宋_GB2312" w:cs="Times New Roman"/>
                <w:lang w:val="en-US" w:eastAsia="zh-CN"/>
              </w:rPr>
              <w:t>十一</w:t>
            </w:r>
            <w:r>
              <w:rPr>
                <w:rFonts w:hint="eastAsia" w:ascii="仿宋_GB2312" w:hAnsi="Times New Roman" w:eastAsia="仿宋_GB2312" w:cs="Times New Roman"/>
              </w:rPr>
              <w:t>章</w:t>
            </w:r>
            <w:r>
              <w:rPr>
                <w:rFonts w:hint="eastAsia" w:ascii="仿宋_GB2312" w:hAnsi="Times New Roman" w:eastAsia="仿宋_GB2312" w:cs="Times New Roman"/>
                <w:lang w:val="en-US" w:eastAsia="zh-CN"/>
              </w:rPr>
              <w:t xml:space="preserve"> ajax访问</w:t>
            </w:r>
          </w:p>
        </w:tc>
        <w:tc>
          <w:tcPr>
            <w:tcW w:w="3255" w:type="dxa"/>
            <w:noWrap w:val="0"/>
            <w:vAlign w:val="center"/>
          </w:tcPr>
          <w:p w14:paraId="03EC65D2">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以学生为主教师为辅</w:t>
            </w:r>
          </w:p>
          <w:p w14:paraId="63D54EB5">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教学理论实践一体</w:t>
            </w:r>
          </w:p>
          <w:p w14:paraId="4DA1B99E">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师生互动</w:t>
            </w:r>
          </w:p>
        </w:tc>
        <w:tc>
          <w:tcPr>
            <w:tcW w:w="683" w:type="dxa"/>
            <w:noWrap w:val="0"/>
            <w:vAlign w:val="center"/>
          </w:tcPr>
          <w:p w14:paraId="6079A6BF">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lang w:val="en-US" w:eastAsia="zh-CN"/>
              </w:rPr>
              <w:t>课后作业</w:t>
            </w:r>
          </w:p>
        </w:tc>
      </w:tr>
      <w:tr w14:paraId="38995B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2F7697BC">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27</w:t>
            </w:r>
          </w:p>
        </w:tc>
        <w:tc>
          <w:tcPr>
            <w:tcW w:w="1047" w:type="dxa"/>
            <w:noWrap w:val="0"/>
            <w:vAlign w:val="center"/>
          </w:tcPr>
          <w:p w14:paraId="3F699A4E">
            <w:pPr>
              <w:spacing w:line="360" w:lineRule="auto"/>
              <w:jc w:val="both"/>
              <w:rPr>
                <w:rFonts w:ascii="仿宋_GB2312" w:eastAsia="仿宋_GB2312"/>
              </w:rPr>
            </w:pPr>
            <w:r>
              <w:rPr>
                <w:rFonts w:hint="eastAsia" w:ascii="仿宋_GB2312" w:eastAsia="仿宋_GB2312"/>
                <w:lang w:val="en-US" w:eastAsia="zh-CN"/>
              </w:rPr>
              <w:t>12</w:t>
            </w:r>
            <w:r>
              <w:rPr>
                <w:rFonts w:hint="eastAsia" w:ascii="仿宋_GB2312" w:eastAsia="仿宋_GB2312"/>
              </w:rPr>
              <w:t>月</w:t>
            </w:r>
            <w:r>
              <w:rPr>
                <w:rFonts w:hint="eastAsia" w:ascii="仿宋_GB2312" w:eastAsia="仿宋_GB2312"/>
                <w:lang w:val="en-US" w:eastAsia="zh-CN"/>
              </w:rPr>
              <w:t>11</w:t>
            </w:r>
            <w:r>
              <w:rPr>
                <w:rFonts w:hint="eastAsia" w:ascii="仿宋_GB2312" w:eastAsia="仿宋_GB2312"/>
              </w:rPr>
              <w:t>日</w:t>
            </w:r>
          </w:p>
          <w:p w14:paraId="028FAE15">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7796A298">
            <w:pPr>
              <w:spacing w:line="360" w:lineRule="auto"/>
              <w:jc w:val="center"/>
              <w:rPr>
                <w:rFonts w:hint="eastAsia" w:ascii="仿宋_GB2312" w:eastAsia="仿宋_GB2312"/>
                <w:kern w:val="21"/>
                <w:sz w:val="21"/>
                <w:lang w:val="en-US" w:eastAsia="zh-CN" w:bidi="ar-SA"/>
              </w:rPr>
            </w:pPr>
            <w:r>
              <w:rPr>
                <w:rFonts w:hint="eastAsia" w:ascii="仿宋_GB2312" w:eastAsia="仿宋_GB2312"/>
              </w:rPr>
              <w:t>第</w:t>
            </w:r>
            <w:r>
              <w:rPr>
                <w:rFonts w:hint="eastAsia" w:ascii="仿宋_GB2312" w:eastAsia="仿宋_GB2312"/>
                <w:lang w:val="en-US" w:eastAsia="zh-CN"/>
              </w:rPr>
              <w:t>12</w:t>
            </w:r>
            <w:r>
              <w:rPr>
                <w:rFonts w:hint="eastAsia" w:ascii="仿宋_GB2312" w:eastAsia="仿宋_GB2312"/>
              </w:rPr>
              <w:t>节</w:t>
            </w:r>
          </w:p>
        </w:tc>
        <w:tc>
          <w:tcPr>
            <w:tcW w:w="426" w:type="dxa"/>
            <w:noWrap w:val="0"/>
            <w:vAlign w:val="center"/>
          </w:tcPr>
          <w:p w14:paraId="61712C77">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7E757FB1">
            <w:pPr>
              <w:spacing w:line="280" w:lineRule="exact"/>
              <w:jc w:val="left"/>
              <w:rPr>
                <w:rFonts w:hint="default" w:ascii="仿宋_GB2312" w:hAnsi="Times New Roman" w:eastAsia="仿宋_GB2312" w:cs="Times New Roman"/>
                <w:lang w:val="en-US" w:eastAsia="zh-CN"/>
              </w:rPr>
            </w:pPr>
            <w:r>
              <w:rPr>
                <w:rFonts w:hint="eastAsia" w:ascii="仿宋_GB2312" w:hAnsi="Times New Roman" w:eastAsia="仿宋_GB2312" w:cs="Times New Roman"/>
              </w:rPr>
              <w:t>第</w:t>
            </w:r>
            <w:r>
              <w:rPr>
                <w:rFonts w:hint="eastAsia" w:ascii="仿宋_GB2312" w:eastAsia="仿宋_GB2312" w:cs="Times New Roman"/>
                <w:lang w:val="en-US" w:eastAsia="zh-CN"/>
              </w:rPr>
              <w:t>十一</w:t>
            </w:r>
            <w:r>
              <w:rPr>
                <w:rFonts w:hint="eastAsia" w:ascii="仿宋_GB2312" w:hAnsi="Times New Roman" w:eastAsia="仿宋_GB2312" w:cs="Times New Roman"/>
              </w:rPr>
              <w:t>章</w:t>
            </w:r>
            <w:r>
              <w:rPr>
                <w:rFonts w:hint="eastAsia" w:ascii="仿宋_GB2312" w:hAnsi="Times New Roman" w:eastAsia="仿宋_GB2312" w:cs="Times New Roman"/>
                <w:lang w:val="en-US" w:eastAsia="zh-CN"/>
              </w:rPr>
              <w:t xml:space="preserve"> ajax访问</w:t>
            </w:r>
          </w:p>
        </w:tc>
        <w:tc>
          <w:tcPr>
            <w:tcW w:w="3255" w:type="dxa"/>
            <w:noWrap w:val="0"/>
            <w:vAlign w:val="center"/>
          </w:tcPr>
          <w:p w14:paraId="6C96C54B">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案例式教学</w:t>
            </w:r>
          </w:p>
          <w:p w14:paraId="7D6A68B5">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教师指导学生完成案例操作师生互动答疑</w:t>
            </w:r>
          </w:p>
        </w:tc>
        <w:tc>
          <w:tcPr>
            <w:tcW w:w="683" w:type="dxa"/>
            <w:noWrap w:val="0"/>
            <w:vAlign w:val="center"/>
          </w:tcPr>
          <w:p w14:paraId="170A47DB">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14:paraId="2C4539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4FC50885">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28</w:t>
            </w:r>
          </w:p>
        </w:tc>
        <w:tc>
          <w:tcPr>
            <w:tcW w:w="1047" w:type="dxa"/>
            <w:noWrap w:val="0"/>
            <w:vAlign w:val="center"/>
          </w:tcPr>
          <w:p w14:paraId="0E2F0668">
            <w:pPr>
              <w:spacing w:line="360" w:lineRule="auto"/>
              <w:jc w:val="both"/>
              <w:rPr>
                <w:rFonts w:ascii="仿宋_GB2312" w:eastAsia="仿宋_GB2312"/>
              </w:rPr>
            </w:pPr>
            <w:r>
              <w:rPr>
                <w:rFonts w:hint="eastAsia" w:ascii="仿宋_GB2312" w:eastAsia="仿宋_GB2312"/>
                <w:lang w:val="en-US" w:eastAsia="zh-CN"/>
              </w:rPr>
              <w:t>12</w:t>
            </w:r>
            <w:r>
              <w:rPr>
                <w:rFonts w:hint="eastAsia" w:ascii="仿宋_GB2312" w:eastAsia="仿宋_GB2312"/>
              </w:rPr>
              <w:t>月</w:t>
            </w:r>
            <w:r>
              <w:rPr>
                <w:rFonts w:hint="eastAsia" w:ascii="仿宋_GB2312" w:eastAsia="仿宋_GB2312"/>
                <w:lang w:val="en-US" w:eastAsia="zh-CN"/>
              </w:rPr>
              <w:t>11</w:t>
            </w:r>
            <w:r>
              <w:rPr>
                <w:rFonts w:hint="eastAsia" w:ascii="仿宋_GB2312" w:eastAsia="仿宋_GB2312"/>
              </w:rPr>
              <w:t>日</w:t>
            </w:r>
          </w:p>
          <w:p w14:paraId="37FEF3F3">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7651DF30">
            <w:pPr>
              <w:spacing w:line="360" w:lineRule="auto"/>
              <w:jc w:val="center"/>
              <w:rPr>
                <w:rFonts w:hint="eastAsia" w:ascii="仿宋_GB2312" w:eastAsia="仿宋_GB2312"/>
                <w:kern w:val="21"/>
                <w:sz w:val="21"/>
                <w:lang w:val="en-US" w:eastAsia="zh-CN" w:bidi="ar-SA"/>
              </w:rPr>
            </w:pPr>
            <w:r>
              <w:rPr>
                <w:rFonts w:hint="eastAsia" w:ascii="仿宋_GB2312" w:eastAsia="仿宋_GB2312"/>
              </w:rPr>
              <w:t>第</w:t>
            </w:r>
            <w:r>
              <w:rPr>
                <w:rFonts w:hint="eastAsia" w:ascii="仿宋_GB2312" w:eastAsia="仿宋_GB2312"/>
                <w:lang w:val="en-US" w:eastAsia="zh-CN"/>
              </w:rPr>
              <w:t>34</w:t>
            </w:r>
            <w:r>
              <w:rPr>
                <w:rFonts w:hint="eastAsia" w:ascii="仿宋_GB2312" w:eastAsia="仿宋_GB2312"/>
              </w:rPr>
              <w:t>节</w:t>
            </w:r>
          </w:p>
        </w:tc>
        <w:tc>
          <w:tcPr>
            <w:tcW w:w="426" w:type="dxa"/>
            <w:noWrap w:val="0"/>
            <w:vAlign w:val="center"/>
          </w:tcPr>
          <w:p w14:paraId="420BFDC2">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251BAA7C">
            <w:pPr>
              <w:spacing w:line="280" w:lineRule="exact"/>
              <w:jc w:val="left"/>
              <w:rPr>
                <w:rFonts w:hint="default" w:ascii="仿宋_GB2312" w:hAnsi="Times New Roman" w:eastAsia="仿宋_GB2312" w:cs="Times New Roman"/>
                <w:lang w:val="en-US" w:eastAsia="zh-CN"/>
              </w:rPr>
            </w:pPr>
            <w:r>
              <w:rPr>
                <w:rFonts w:hint="eastAsia" w:ascii="仿宋_GB2312" w:hAnsi="Times New Roman" w:eastAsia="仿宋_GB2312" w:cs="Times New Roman"/>
                <w:lang w:val="en-US" w:eastAsia="zh-CN"/>
              </w:rPr>
              <w:t>综合复习</w:t>
            </w:r>
          </w:p>
        </w:tc>
        <w:tc>
          <w:tcPr>
            <w:tcW w:w="3255" w:type="dxa"/>
            <w:noWrap w:val="0"/>
            <w:vAlign w:val="center"/>
          </w:tcPr>
          <w:p w14:paraId="3AFC9E8B">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案例式教学</w:t>
            </w:r>
          </w:p>
          <w:p w14:paraId="498D9C2D">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教师指导学生完成案例操作师生互动答疑</w:t>
            </w:r>
          </w:p>
        </w:tc>
        <w:tc>
          <w:tcPr>
            <w:tcW w:w="683" w:type="dxa"/>
            <w:noWrap w:val="0"/>
            <w:vAlign w:val="center"/>
          </w:tcPr>
          <w:p w14:paraId="0E35E36D">
            <w:pPr>
              <w:spacing w:line="280" w:lineRule="exact"/>
              <w:jc w:val="left"/>
              <w:rPr>
                <w:rFonts w:hint="default" w:ascii="仿宋_GB2312" w:hAnsi="Times New Roman" w:eastAsia="仿宋_GB2312" w:cs="Times New Roman"/>
                <w:lang w:val="en-US" w:eastAsia="zh-CN"/>
              </w:rPr>
            </w:pPr>
            <w:r>
              <w:rPr>
                <w:rFonts w:hint="eastAsia" w:ascii="仿宋_GB2312" w:eastAsia="仿宋_GB2312" w:cs="Times New Roman"/>
                <w:lang w:val="en-US" w:eastAsia="zh-CN"/>
              </w:rPr>
              <w:t>无</w:t>
            </w:r>
          </w:p>
        </w:tc>
      </w:tr>
      <w:bookmarkEnd w:id="0"/>
      <w:tr w14:paraId="351A00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3A82FF51">
            <w:pPr>
              <w:keepNext w:val="0"/>
              <w:keepLines w:val="0"/>
              <w:widowControl/>
              <w:suppressLineNumbers w:val="0"/>
              <w:jc w:val="center"/>
              <w:textAlignment w:val="center"/>
              <w:rPr>
                <w:rFonts w:hint="eastAsia" w:ascii="仿宋_GB2312" w:eastAsia="仿宋_GB2312"/>
                <w:sz w:val="18"/>
                <w:szCs w:val="18"/>
              </w:rPr>
            </w:pPr>
          </w:p>
        </w:tc>
        <w:tc>
          <w:tcPr>
            <w:tcW w:w="1047" w:type="dxa"/>
            <w:noWrap w:val="0"/>
            <w:vAlign w:val="center"/>
          </w:tcPr>
          <w:p w14:paraId="16479B0A">
            <w:pPr>
              <w:spacing w:line="360" w:lineRule="auto"/>
              <w:jc w:val="center"/>
              <w:rPr>
                <w:rFonts w:hint="eastAsia" w:ascii="仿宋_GB2312" w:eastAsia="仿宋_GB2312"/>
                <w:kern w:val="21"/>
                <w:sz w:val="21"/>
                <w:lang w:val="en-US" w:eastAsia="zh-CN" w:bidi="ar-SA"/>
              </w:rPr>
            </w:pPr>
          </w:p>
        </w:tc>
        <w:tc>
          <w:tcPr>
            <w:tcW w:w="426" w:type="dxa"/>
            <w:noWrap w:val="0"/>
            <w:vAlign w:val="center"/>
          </w:tcPr>
          <w:p w14:paraId="04F6C1A0">
            <w:pPr>
              <w:jc w:val="center"/>
              <w:rPr>
                <w:rFonts w:hint="eastAsia" w:ascii="仿宋_GB2312" w:eastAsia="仿宋_GB2312"/>
              </w:rPr>
            </w:pPr>
          </w:p>
        </w:tc>
        <w:tc>
          <w:tcPr>
            <w:tcW w:w="2409" w:type="dxa"/>
            <w:noWrap w:val="0"/>
            <w:vAlign w:val="center"/>
          </w:tcPr>
          <w:p w14:paraId="07EF176C">
            <w:pPr>
              <w:spacing w:line="280" w:lineRule="exact"/>
              <w:jc w:val="left"/>
              <w:rPr>
                <w:rFonts w:hint="default" w:ascii="仿宋_GB2312" w:hAnsi="Times New Roman" w:eastAsia="仿宋_GB2312" w:cs="Times New Roman"/>
                <w:lang w:val="en-US" w:eastAsia="zh-CN"/>
              </w:rPr>
            </w:pPr>
          </w:p>
        </w:tc>
        <w:tc>
          <w:tcPr>
            <w:tcW w:w="3255" w:type="dxa"/>
            <w:noWrap w:val="0"/>
            <w:vAlign w:val="center"/>
          </w:tcPr>
          <w:p w14:paraId="209A3BED">
            <w:pPr>
              <w:spacing w:line="280" w:lineRule="exact"/>
              <w:jc w:val="left"/>
              <w:rPr>
                <w:rFonts w:hint="eastAsia" w:ascii="仿宋_GB2312" w:hAnsi="Times New Roman" w:eastAsia="仿宋_GB2312" w:cs="Times New Roman"/>
              </w:rPr>
            </w:pPr>
          </w:p>
        </w:tc>
        <w:tc>
          <w:tcPr>
            <w:tcW w:w="683" w:type="dxa"/>
            <w:noWrap w:val="0"/>
            <w:vAlign w:val="center"/>
          </w:tcPr>
          <w:p w14:paraId="4D0AB449">
            <w:pPr>
              <w:spacing w:line="280" w:lineRule="exact"/>
              <w:jc w:val="left"/>
              <w:rPr>
                <w:rFonts w:hint="default" w:ascii="仿宋_GB2312" w:hAnsi="Times New Roman" w:eastAsia="仿宋_GB2312" w:cs="Times New Roman"/>
                <w:lang w:val="en-US"/>
              </w:rPr>
            </w:pPr>
          </w:p>
        </w:tc>
      </w:tr>
      <w:tr w14:paraId="4AA616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1018D14E">
            <w:pPr>
              <w:keepNext w:val="0"/>
              <w:keepLines w:val="0"/>
              <w:widowControl/>
              <w:suppressLineNumbers w:val="0"/>
              <w:jc w:val="center"/>
              <w:textAlignment w:val="center"/>
              <w:rPr>
                <w:rFonts w:hint="eastAsia" w:ascii="仿宋_GB2312" w:eastAsia="仿宋_GB2312"/>
                <w:sz w:val="18"/>
                <w:szCs w:val="18"/>
              </w:rPr>
            </w:pPr>
          </w:p>
        </w:tc>
        <w:tc>
          <w:tcPr>
            <w:tcW w:w="1047" w:type="dxa"/>
            <w:noWrap w:val="0"/>
            <w:vAlign w:val="center"/>
          </w:tcPr>
          <w:p w14:paraId="29B002D5">
            <w:pPr>
              <w:spacing w:line="360" w:lineRule="auto"/>
              <w:jc w:val="center"/>
              <w:rPr>
                <w:rFonts w:hint="eastAsia" w:ascii="仿宋_GB2312" w:eastAsia="仿宋_GB2312"/>
                <w:kern w:val="21"/>
                <w:sz w:val="21"/>
                <w:lang w:val="en-US" w:eastAsia="zh-CN" w:bidi="ar-SA"/>
              </w:rPr>
            </w:pPr>
          </w:p>
        </w:tc>
        <w:tc>
          <w:tcPr>
            <w:tcW w:w="426" w:type="dxa"/>
            <w:noWrap w:val="0"/>
            <w:vAlign w:val="center"/>
          </w:tcPr>
          <w:p w14:paraId="2303487C">
            <w:pPr>
              <w:jc w:val="center"/>
              <w:rPr>
                <w:rFonts w:hint="eastAsia" w:ascii="仿宋_GB2312" w:eastAsia="仿宋_GB2312"/>
              </w:rPr>
            </w:pPr>
          </w:p>
        </w:tc>
        <w:tc>
          <w:tcPr>
            <w:tcW w:w="2409" w:type="dxa"/>
            <w:noWrap w:val="0"/>
            <w:vAlign w:val="center"/>
          </w:tcPr>
          <w:p w14:paraId="04292CB1">
            <w:pPr>
              <w:spacing w:line="280" w:lineRule="exact"/>
              <w:jc w:val="left"/>
              <w:rPr>
                <w:rFonts w:hint="default" w:ascii="仿宋_GB2312" w:hAnsi="Times New Roman" w:eastAsia="仿宋_GB2312" w:cs="Times New Roman"/>
                <w:lang w:val="en-US" w:eastAsia="zh-CN"/>
              </w:rPr>
            </w:pPr>
          </w:p>
        </w:tc>
        <w:tc>
          <w:tcPr>
            <w:tcW w:w="3255" w:type="dxa"/>
            <w:noWrap w:val="0"/>
            <w:vAlign w:val="center"/>
          </w:tcPr>
          <w:p w14:paraId="5A339AB3">
            <w:pPr>
              <w:spacing w:line="280" w:lineRule="exact"/>
              <w:jc w:val="left"/>
              <w:rPr>
                <w:rFonts w:hint="default" w:ascii="仿宋_GB2312" w:hAnsi="Times New Roman" w:eastAsia="仿宋_GB2312" w:cs="Times New Roman"/>
                <w:lang w:val="en-US" w:eastAsia="zh-CN"/>
              </w:rPr>
            </w:pPr>
          </w:p>
        </w:tc>
        <w:tc>
          <w:tcPr>
            <w:tcW w:w="683" w:type="dxa"/>
            <w:noWrap w:val="0"/>
            <w:vAlign w:val="center"/>
          </w:tcPr>
          <w:p w14:paraId="1904B580">
            <w:pPr>
              <w:spacing w:line="280" w:lineRule="exact"/>
              <w:jc w:val="left"/>
              <w:rPr>
                <w:rFonts w:hint="eastAsia" w:ascii="仿宋_GB2312" w:hAnsi="Times New Roman" w:eastAsia="仿宋_GB2312" w:cs="Times New Roman"/>
                <w:lang w:val="en-US" w:eastAsia="zh-CN"/>
              </w:rPr>
            </w:pPr>
          </w:p>
        </w:tc>
      </w:tr>
    </w:tbl>
    <w:p w14:paraId="50D89211">
      <w:pPr>
        <w:rPr>
          <w:rFonts w:hint="eastAsia" w:eastAsia="华文中宋"/>
          <w:b/>
          <w:bCs/>
        </w:rPr>
      </w:pPr>
    </w:p>
    <w:p w14:paraId="33AFE4FA">
      <w:pPr>
        <w:ind w:left="570"/>
        <w:jc w:val="center"/>
        <w:rPr>
          <w:rFonts w:hint="eastAsia" w:ascii="宋体" w:hAnsi="宋体"/>
          <w:b/>
          <w:bCs/>
          <w:sz w:val="40"/>
          <w:szCs w:val="40"/>
        </w:rPr>
      </w:pPr>
      <w:r>
        <w:rPr>
          <w:rFonts w:hint="eastAsia" w:ascii="宋体" w:hAnsi="宋体"/>
          <w:b/>
          <w:bCs/>
          <w:sz w:val="40"/>
          <w:szCs w:val="40"/>
        </w:rPr>
        <w:br w:type="page"/>
      </w:r>
      <w:r>
        <w:rPr>
          <w:rFonts w:hint="eastAsia" w:ascii="宋体" w:hAnsi="宋体"/>
          <w:b/>
          <w:bCs/>
          <w:sz w:val="40"/>
          <w:szCs w:val="40"/>
        </w:rPr>
        <w:t>查  阅  记  录</w:t>
      </w:r>
    </w:p>
    <w:tbl>
      <w:tblPr>
        <w:tblStyle w:val="4"/>
        <w:tblW w:w="7911"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65"/>
        <w:gridCol w:w="1296"/>
        <w:gridCol w:w="1365"/>
        <w:gridCol w:w="2415"/>
        <w:gridCol w:w="1470"/>
      </w:tblGrid>
      <w:tr w14:paraId="3E9974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1365" w:type="dxa"/>
            <w:noWrap w:val="0"/>
            <w:vAlign w:val="center"/>
          </w:tcPr>
          <w:p w14:paraId="762CA9A7">
            <w:pPr>
              <w:jc w:val="center"/>
              <w:rPr>
                <w:rFonts w:hint="eastAsia" w:ascii="仿宋_GB2312" w:eastAsia="仿宋_GB2312"/>
              </w:rPr>
            </w:pPr>
            <w:r>
              <w:rPr>
                <w:rFonts w:hint="eastAsia" w:ascii="仿宋_GB2312" w:eastAsia="仿宋_GB2312"/>
              </w:rPr>
              <w:t>查阅部门</w:t>
            </w:r>
          </w:p>
        </w:tc>
        <w:tc>
          <w:tcPr>
            <w:tcW w:w="1296" w:type="dxa"/>
            <w:noWrap w:val="0"/>
            <w:vAlign w:val="center"/>
          </w:tcPr>
          <w:p w14:paraId="33A5D19E">
            <w:pPr>
              <w:jc w:val="center"/>
              <w:rPr>
                <w:rFonts w:hint="eastAsia" w:ascii="仿宋_GB2312" w:eastAsia="仿宋_GB2312"/>
              </w:rPr>
            </w:pPr>
            <w:r>
              <w:rPr>
                <w:rFonts w:hint="eastAsia" w:ascii="仿宋_GB2312" w:eastAsia="仿宋_GB2312"/>
              </w:rPr>
              <w:t>查阅人</w:t>
            </w:r>
          </w:p>
        </w:tc>
        <w:tc>
          <w:tcPr>
            <w:tcW w:w="1365" w:type="dxa"/>
            <w:noWrap w:val="0"/>
            <w:vAlign w:val="center"/>
          </w:tcPr>
          <w:p w14:paraId="4F51D1D0">
            <w:pPr>
              <w:jc w:val="center"/>
              <w:rPr>
                <w:rFonts w:hint="eastAsia" w:ascii="仿宋_GB2312" w:eastAsia="仿宋_GB2312"/>
              </w:rPr>
            </w:pPr>
            <w:r>
              <w:rPr>
                <w:rFonts w:hint="eastAsia" w:ascii="仿宋_GB2312" w:eastAsia="仿宋_GB2312"/>
              </w:rPr>
              <w:t>查阅日期</w:t>
            </w:r>
          </w:p>
        </w:tc>
        <w:tc>
          <w:tcPr>
            <w:tcW w:w="2415" w:type="dxa"/>
            <w:noWrap w:val="0"/>
            <w:vAlign w:val="center"/>
          </w:tcPr>
          <w:p w14:paraId="725E637F">
            <w:pPr>
              <w:jc w:val="center"/>
              <w:rPr>
                <w:rFonts w:hint="eastAsia" w:ascii="仿宋_GB2312" w:eastAsia="仿宋_GB2312"/>
              </w:rPr>
            </w:pPr>
            <w:r>
              <w:rPr>
                <w:rFonts w:hint="eastAsia" w:ascii="仿宋_GB2312" w:eastAsia="仿宋_GB2312"/>
              </w:rPr>
              <w:t>意见或建议</w:t>
            </w:r>
          </w:p>
        </w:tc>
        <w:tc>
          <w:tcPr>
            <w:tcW w:w="1470" w:type="dxa"/>
            <w:noWrap w:val="0"/>
            <w:vAlign w:val="center"/>
          </w:tcPr>
          <w:p w14:paraId="4CB2BA51">
            <w:pPr>
              <w:jc w:val="center"/>
              <w:rPr>
                <w:rFonts w:hint="eastAsia" w:ascii="仿宋_GB2312" w:eastAsia="仿宋_GB2312"/>
              </w:rPr>
            </w:pPr>
            <w:r>
              <w:rPr>
                <w:rFonts w:hint="eastAsia" w:ascii="仿宋_GB2312" w:eastAsia="仿宋_GB2312"/>
              </w:rPr>
              <w:t>备  注</w:t>
            </w:r>
          </w:p>
        </w:tc>
      </w:tr>
      <w:tr w14:paraId="318D20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21" w:hRule="atLeast"/>
        </w:trPr>
        <w:tc>
          <w:tcPr>
            <w:tcW w:w="1365" w:type="dxa"/>
            <w:vMerge w:val="restart"/>
            <w:noWrap w:val="0"/>
            <w:vAlign w:val="center"/>
          </w:tcPr>
          <w:p w14:paraId="45CF1F05">
            <w:pPr>
              <w:jc w:val="center"/>
              <w:rPr>
                <w:rFonts w:hint="eastAsia" w:ascii="仿宋_GB2312" w:eastAsia="仿宋_GB2312"/>
              </w:rPr>
            </w:pPr>
            <w:r>
              <w:rPr>
                <w:rFonts w:hint="eastAsia" w:ascii="仿宋_GB2312" w:eastAsia="仿宋_GB2312"/>
              </w:rPr>
              <w:t>系</w:t>
            </w:r>
          </w:p>
          <w:p w14:paraId="5B78E9CA">
            <w:pPr>
              <w:jc w:val="center"/>
              <w:rPr>
                <w:rFonts w:hint="eastAsia" w:ascii="仿宋_GB2312" w:eastAsia="仿宋_GB2312"/>
              </w:rPr>
            </w:pPr>
          </w:p>
          <w:p w14:paraId="360552F9">
            <w:pPr>
              <w:jc w:val="center"/>
              <w:rPr>
                <w:rFonts w:hint="eastAsia" w:ascii="仿宋_GB2312" w:eastAsia="仿宋_GB2312"/>
              </w:rPr>
            </w:pPr>
            <w:r>
              <w:rPr>
                <w:rFonts w:hint="eastAsia" w:ascii="仿宋_GB2312" w:eastAsia="仿宋_GB2312"/>
              </w:rPr>
              <w:t>部</w:t>
            </w:r>
          </w:p>
        </w:tc>
        <w:tc>
          <w:tcPr>
            <w:tcW w:w="1296" w:type="dxa"/>
            <w:noWrap w:val="0"/>
            <w:vAlign w:val="top"/>
          </w:tcPr>
          <w:p w14:paraId="536B80BC">
            <w:pPr>
              <w:jc w:val="center"/>
              <w:rPr>
                <w:rFonts w:hint="eastAsia" w:ascii="仿宋_GB2312" w:eastAsia="仿宋_GB2312"/>
              </w:rPr>
            </w:pPr>
          </w:p>
        </w:tc>
        <w:tc>
          <w:tcPr>
            <w:tcW w:w="1365" w:type="dxa"/>
            <w:noWrap w:val="0"/>
            <w:vAlign w:val="top"/>
          </w:tcPr>
          <w:p w14:paraId="345D0B65">
            <w:pPr>
              <w:jc w:val="center"/>
              <w:rPr>
                <w:rFonts w:hint="eastAsia" w:ascii="仿宋_GB2312" w:eastAsia="仿宋_GB2312"/>
              </w:rPr>
            </w:pPr>
          </w:p>
        </w:tc>
        <w:tc>
          <w:tcPr>
            <w:tcW w:w="2415" w:type="dxa"/>
            <w:noWrap w:val="0"/>
            <w:vAlign w:val="top"/>
          </w:tcPr>
          <w:p w14:paraId="4CC64A63">
            <w:pPr>
              <w:jc w:val="center"/>
              <w:rPr>
                <w:rFonts w:hint="eastAsia" w:ascii="仿宋_GB2312" w:eastAsia="仿宋_GB2312"/>
              </w:rPr>
            </w:pPr>
          </w:p>
        </w:tc>
        <w:tc>
          <w:tcPr>
            <w:tcW w:w="1470" w:type="dxa"/>
            <w:noWrap w:val="0"/>
            <w:vAlign w:val="top"/>
          </w:tcPr>
          <w:p w14:paraId="764C6590">
            <w:pPr>
              <w:jc w:val="center"/>
              <w:rPr>
                <w:rFonts w:hint="eastAsia" w:ascii="仿宋_GB2312" w:eastAsia="仿宋_GB2312"/>
              </w:rPr>
            </w:pPr>
          </w:p>
        </w:tc>
      </w:tr>
      <w:tr w14:paraId="051ABB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21" w:hRule="atLeast"/>
        </w:trPr>
        <w:tc>
          <w:tcPr>
            <w:tcW w:w="1365" w:type="dxa"/>
            <w:vMerge w:val="continue"/>
            <w:noWrap w:val="0"/>
            <w:vAlign w:val="top"/>
          </w:tcPr>
          <w:p w14:paraId="2AA36884">
            <w:pPr>
              <w:jc w:val="center"/>
              <w:rPr>
                <w:rFonts w:hint="eastAsia" w:ascii="仿宋_GB2312" w:eastAsia="仿宋_GB2312"/>
              </w:rPr>
            </w:pPr>
          </w:p>
        </w:tc>
        <w:tc>
          <w:tcPr>
            <w:tcW w:w="1296" w:type="dxa"/>
            <w:noWrap w:val="0"/>
            <w:vAlign w:val="top"/>
          </w:tcPr>
          <w:p w14:paraId="0888ED08">
            <w:pPr>
              <w:jc w:val="center"/>
              <w:rPr>
                <w:rFonts w:hint="eastAsia" w:ascii="仿宋_GB2312" w:eastAsia="仿宋_GB2312"/>
              </w:rPr>
            </w:pPr>
          </w:p>
        </w:tc>
        <w:tc>
          <w:tcPr>
            <w:tcW w:w="1365" w:type="dxa"/>
            <w:noWrap w:val="0"/>
            <w:vAlign w:val="top"/>
          </w:tcPr>
          <w:p w14:paraId="23554452">
            <w:pPr>
              <w:jc w:val="center"/>
              <w:rPr>
                <w:rFonts w:hint="eastAsia" w:ascii="仿宋_GB2312" w:eastAsia="仿宋_GB2312"/>
              </w:rPr>
            </w:pPr>
          </w:p>
        </w:tc>
        <w:tc>
          <w:tcPr>
            <w:tcW w:w="2415" w:type="dxa"/>
            <w:noWrap w:val="0"/>
            <w:vAlign w:val="top"/>
          </w:tcPr>
          <w:p w14:paraId="185368E8">
            <w:pPr>
              <w:jc w:val="center"/>
              <w:rPr>
                <w:rFonts w:hint="eastAsia" w:ascii="仿宋_GB2312" w:eastAsia="仿宋_GB2312"/>
              </w:rPr>
            </w:pPr>
          </w:p>
        </w:tc>
        <w:tc>
          <w:tcPr>
            <w:tcW w:w="1470" w:type="dxa"/>
            <w:noWrap w:val="0"/>
            <w:vAlign w:val="top"/>
          </w:tcPr>
          <w:p w14:paraId="5273865D">
            <w:pPr>
              <w:jc w:val="center"/>
              <w:rPr>
                <w:rFonts w:hint="eastAsia" w:ascii="仿宋_GB2312" w:eastAsia="仿宋_GB2312"/>
              </w:rPr>
            </w:pPr>
          </w:p>
        </w:tc>
      </w:tr>
      <w:tr w14:paraId="52F9EB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21" w:hRule="atLeast"/>
        </w:trPr>
        <w:tc>
          <w:tcPr>
            <w:tcW w:w="1365" w:type="dxa"/>
            <w:vMerge w:val="restart"/>
            <w:noWrap w:val="0"/>
            <w:vAlign w:val="center"/>
          </w:tcPr>
          <w:p w14:paraId="4D3EEC9F">
            <w:pPr>
              <w:jc w:val="center"/>
              <w:rPr>
                <w:rFonts w:hint="eastAsia" w:ascii="仿宋_GB2312" w:eastAsia="仿宋_GB2312"/>
              </w:rPr>
            </w:pPr>
            <w:r>
              <w:rPr>
                <w:rFonts w:hint="eastAsia" w:ascii="仿宋_GB2312" w:eastAsia="仿宋_GB2312"/>
              </w:rPr>
              <w:t>教</w:t>
            </w:r>
          </w:p>
          <w:p w14:paraId="7252B0DC">
            <w:pPr>
              <w:jc w:val="center"/>
              <w:rPr>
                <w:rFonts w:hint="eastAsia" w:ascii="仿宋_GB2312" w:eastAsia="仿宋_GB2312"/>
              </w:rPr>
            </w:pPr>
          </w:p>
          <w:p w14:paraId="3B801F29">
            <w:pPr>
              <w:jc w:val="center"/>
              <w:rPr>
                <w:rFonts w:hint="eastAsia" w:ascii="仿宋_GB2312" w:eastAsia="仿宋_GB2312"/>
              </w:rPr>
            </w:pPr>
            <w:r>
              <w:rPr>
                <w:rFonts w:hint="eastAsia" w:ascii="仿宋_GB2312" w:eastAsia="仿宋_GB2312"/>
              </w:rPr>
              <w:t>务</w:t>
            </w:r>
          </w:p>
          <w:p w14:paraId="0B57833F">
            <w:pPr>
              <w:jc w:val="center"/>
              <w:rPr>
                <w:rFonts w:hint="eastAsia" w:ascii="仿宋_GB2312" w:eastAsia="仿宋_GB2312"/>
              </w:rPr>
            </w:pPr>
          </w:p>
          <w:p w14:paraId="3F4173BE">
            <w:pPr>
              <w:jc w:val="center"/>
              <w:rPr>
                <w:rFonts w:hint="eastAsia" w:ascii="仿宋_GB2312" w:eastAsia="仿宋_GB2312"/>
              </w:rPr>
            </w:pPr>
            <w:r>
              <w:rPr>
                <w:rFonts w:hint="eastAsia" w:ascii="仿宋_GB2312" w:eastAsia="仿宋_GB2312"/>
              </w:rPr>
              <w:t>处</w:t>
            </w:r>
          </w:p>
        </w:tc>
        <w:tc>
          <w:tcPr>
            <w:tcW w:w="1296" w:type="dxa"/>
            <w:noWrap w:val="0"/>
            <w:vAlign w:val="top"/>
          </w:tcPr>
          <w:p w14:paraId="7E2BB548">
            <w:pPr>
              <w:jc w:val="center"/>
              <w:rPr>
                <w:rFonts w:hint="eastAsia" w:ascii="仿宋_GB2312" w:eastAsia="仿宋_GB2312"/>
              </w:rPr>
            </w:pPr>
          </w:p>
        </w:tc>
        <w:tc>
          <w:tcPr>
            <w:tcW w:w="1365" w:type="dxa"/>
            <w:noWrap w:val="0"/>
            <w:vAlign w:val="top"/>
          </w:tcPr>
          <w:p w14:paraId="3AF5C38F">
            <w:pPr>
              <w:jc w:val="center"/>
              <w:rPr>
                <w:rFonts w:hint="eastAsia" w:ascii="仿宋_GB2312" w:eastAsia="仿宋_GB2312"/>
              </w:rPr>
            </w:pPr>
          </w:p>
        </w:tc>
        <w:tc>
          <w:tcPr>
            <w:tcW w:w="2415" w:type="dxa"/>
            <w:noWrap w:val="0"/>
            <w:vAlign w:val="top"/>
          </w:tcPr>
          <w:p w14:paraId="43B90824">
            <w:pPr>
              <w:jc w:val="center"/>
              <w:rPr>
                <w:rFonts w:hint="eastAsia" w:ascii="仿宋_GB2312" w:eastAsia="仿宋_GB2312"/>
              </w:rPr>
            </w:pPr>
          </w:p>
        </w:tc>
        <w:tc>
          <w:tcPr>
            <w:tcW w:w="1470" w:type="dxa"/>
            <w:noWrap w:val="0"/>
            <w:vAlign w:val="top"/>
          </w:tcPr>
          <w:p w14:paraId="47B489F3">
            <w:pPr>
              <w:jc w:val="center"/>
              <w:rPr>
                <w:rFonts w:hint="eastAsia" w:ascii="仿宋_GB2312" w:eastAsia="仿宋_GB2312"/>
              </w:rPr>
            </w:pPr>
          </w:p>
        </w:tc>
      </w:tr>
      <w:tr w14:paraId="61E65A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21" w:hRule="atLeast"/>
        </w:trPr>
        <w:tc>
          <w:tcPr>
            <w:tcW w:w="1365" w:type="dxa"/>
            <w:vMerge w:val="continue"/>
            <w:noWrap w:val="0"/>
            <w:vAlign w:val="top"/>
          </w:tcPr>
          <w:p w14:paraId="57B99D26">
            <w:pPr>
              <w:jc w:val="center"/>
              <w:rPr>
                <w:rFonts w:hint="eastAsia" w:ascii="仿宋_GB2312" w:eastAsia="仿宋_GB2312"/>
              </w:rPr>
            </w:pPr>
          </w:p>
        </w:tc>
        <w:tc>
          <w:tcPr>
            <w:tcW w:w="1296" w:type="dxa"/>
            <w:noWrap w:val="0"/>
            <w:vAlign w:val="top"/>
          </w:tcPr>
          <w:p w14:paraId="5608C50F">
            <w:pPr>
              <w:jc w:val="center"/>
              <w:rPr>
                <w:rFonts w:hint="eastAsia" w:ascii="仿宋_GB2312" w:eastAsia="仿宋_GB2312"/>
              </w:rPr>
            </w:pPr>
          </w:p>
        </w:tc>
        <w:tc>
          <w:tcPr>
            <w:tcW w:w="1365" w:type="dxa"/>
            <w:noWrap w:val="0"/>
            <w:vAlign w:val="top"/>
          </w:tcPr>
          <w:p w14:paraId="68BCB4BA">
            <w:pPr>
              <w:jc w:val="center"/>
              <w:rPr>
                <w:rFonts w:hint="eastAsia" w:ascii="仿宋_GB2312" w:eastAsia="仿宋_GB2312"/>
              </w:rPr>
            </w:pPr>
          </w:p>
        </w:tc>
        <w:tc>
          <w:tcPr>
            <w:tcW w:w="2415" w:type="dxa"/>
            <w:noWrap w:val="0"/>
            <w:vAlign w:val="top"/>
          </w:tcPr>
          <w:p w14:paraId="1A59EB0E">
            <w:pPr>
              <w:jc w:val="center"/>
              <w:rPr>
                <w:rFonts w:hint="eastAsia" w:ascii="仿宋_GB2312" w:eastAsia="仿宋_GB2312"/>
              </w:rPr>
            </w:pPr>
          </w:p>
        </w:tc>
        <w:tc>
          <w:tcPr>
            <w:tcW w:w="1470" w:type="dxa"/>
            <w:noWrap w:val="0"/>
            <w:vAlign w:val="top"/>
          </w:tcPr>
          <w:p w14:paraId="6DDD5E08">
            <w:pPr>
              <w:jc w:val="center"/>
              <w:rPr>
                <w:rFonts w:hint="eastAsia" w:ascii="仿宋_GB2312" w:eastAsia="仿宋_GB2312"/>
              </w:rPr>
            </w:pPr>
          </w:p>
        </w:tc>
      </w:tr>
      <w:tr w14:paraId="68F27F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21" w:hRule="atLeast"/>
        </w:trPr>
        <w:tc>
          <w:tcPr>
            <w:tcW w:w="1365" w:type="dxa"/>
            <w:vMerge w:val="restart"/>
            <w:noWrap w:val="0"/>
            <w:vAlign w:val="center"/>
          </w:tcPr>
          <w:p w14:paraId="75F6AE96">
            <w:pPr>
              <w:jc w:val="center"/>
              <w:rPr>
                <w:rFonts w:hint="eastAsia" w:ascii="仿宋_GB2312" w:eastAsia="仿宋_GB2312"/>
              </w:rPr>
            </w:pPr>
            <w:r>
              <w:rPr>
                <w:rFonts w:hint="eastAsia" w:ascii="仿宋_GB2312" w:eastAsia="仿宋_GB2312"/>
              </w:rPr>
              <w:t>院</w:t>
            </w:r>
          </w:p>
          <w:p w14:paraId="2FD0B142">
            <w:pPr>
              <w:jc w:val="center"/>
              <w:rPr>
                <w:rFonts w:hint="eastAsia" w:ascii="仿宋_GB2312" w:eastAsia="仿宋_GB2312"/>
              </w:rPr>
            </w:pPr>
          </w:p>
          <w:p w14:paraId="22C5B304">
            <w:pPr>
              <w:jc w:val="center"/>
              <w:rPr>
                <w:rFonts w:hint="eastAsia" w:ascii="仿宋_GB2312" w:eastAsia="仿宋_GB2312"/>
              </w:rPr>
            </w:pPr>
            <w:r>
              <w:rPr>
                <w:rFonts w:hint="eastAsia" w:ascii="仿宋_GB2312" w:eastAsia="仿宋_GB2312"/>
              </w:rPr>
              <w:t>长</w:t>
            </w:r>
          </w:p>
        </w:tc>
        <w:tc>
          <w:tcPr>
            <w:tcW w:w="1296" w:type="dxa"/>
            <w:noWrap w:val="0"/>
            <w:vAlign w:val="top"/>
          </w:tcPr>
          <w:p w14:paraId="1A43FAE3">
            <w:pPr>
              <w:jc w:val="center"/>
              <w:rPr>
                <w:rFonts w:hint="eastAsia" w:ascii="仿宋_GB2312" w:eastAsia="仿宋_GB2312"/>
              </w:rPr>
            </w:pPr>
          </w:p>
        </w:tc>
        <w:tc>
          <w:tcPr>
            <w:tcW w:w="1365" w:type="dxa"/>
            <w:noWrap w:val="0"/>
            <w:vAlign w:val="top"/>
          </w:tcPr>
          <w:p w14:paraId="3960E86A">
            <w:pPr>
              <w:jc w:val="center"/>
              <w:rPr>
                <w:rFonts w:hint="eastAsia" w:ascii="仿宋_GB2312" w:eastAsia="仿宋_GB2312"/>
              </w:rPr>
            </w:pPr>
          </w:p>
        </w:tc>
        <w:tc>
          <w:tcPr>
            <w:tcW w:w="2415" w:type="dxa"/>
            <w:noWrap w:val="0"/>
            <w:vAlign w:val="top"/>
          </w:tcPr>
          <w:p w14:paraId="48F6FC3E">
            <w:pPr>
              <w:jc w:val="center"/>
              <w:rPr>
                <w:rFonts w:hint="eastAsia" w:ascii="仿宋_GB2312" w:eastAsia="仿宋_GB2312"/>
              </w:rPr>
            </w:pPr>
          </w:p>
        </w:tc>
        <w:tc>
          <w:tcPr>
            <w:tcW w:w="1470" w:type="dxa"/>
            <w:noWrap w:val="0"/>
            <w:vAlign w:val="top"/>
          </w:tcPr>
          <w:p w14:paraId="74D4904D">
            <w:pPr>
              <w:jc w:val="center"/>
              <w:rPr>
                <w:rFonts w:hint="eastAsia" w:ascii="仿宋_GB2312" w:eastAsia="仿宋_GB2312"/>
              </w:rPr>
            </w:pPr>
          </w:p>
        </w:tc>
      </w:tr>
      <w:tr w14:paraId="0E2CA6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21" w:hRule="atLeast"/>
        </w:trPr>
        <w:tc>
          <w:tcPr>
            <w:tcW w:w="1365" w:type="dxa"/>
            <w:vMerge w:val="continue"/>
            <w:noWrap w:val="0"/>
            <w:vAlign w:val="top"/>
          </w:tcPr>
          <w:p w14:paraId="5E4098D8">
            <w:pPr>
              <w:jc w:val="center"/>
              <w:rPr>
                <w:rFonts w:hint="eastAsia" w:ascii="仿宋_GB2312" w:eastAsia="仿宋_GB2312"/>
              </w:rPr>
            </w:pPr>
          </w:p>
        </w:tc>
        <w:tc>
          <w:tcPr>
            <w:tcW w:w="1296" w:type="dxa"/>
            <w:noWrap w:val="0"/>
            <w:vAlign w:val="top"/>
          </w:tcPr>
          <w:p w14:paraId="00301CE1">
            <w:pPr>
              <w:jc w:val="center"/>
              <w:rPr>
                <w:rFonts w:hint="eastAsia" w:ascii="仿宋_GB2312" w:eastAsia="仿宋_GB2312"/>
              </w:rPr>
            </w:pPr>
          </w:p>
        </w:tc>
        <w:tc>
          <w:tcPr>
            <w:tcW w:w="1365" w:type="dxa"/>
            <w:noWrap w:val="0"/>
            <w:vAlign w:val="top"/>
          </w:tcPr>
          <w:p w14:paraId="6025F6D0">
            <w:pPr>
              <w:jc w:val="center"/>
              <w:rPr>
                <w:rFonts w:hint="eastAsia" w:ascii="仿宋_GB2312" w:eastAsia="仿宋_GB2312"/>
              </w:rPr>
            </w:pPr>
          </w:p>
        </w:tc>
        <w:tc>
          <w:tcPr>
            <w:tcW w:w="2415" w:type="dxa"/>
            <w:noWrap w:val="0"/>
            <w:vAlign w:val="top"/>
          </w:tcPr>
          <w:p w14:paraId="433D1737">
            <w:pPr>
              <w:jc w:val="center"/>
              <w:rPr>
                <w:rFonts w:hint="eastAsia" w:ascii="仿宋_GB2312" w:eastAsia="仿宋_GB2312"/>
              </w:rPr>
            </w:pPr>
          </w:p>
        </w:tc>
        <w:tc>
          <w:tcPr>
            <w:tcW w:w="1470" w:type="dxa"/>
            <w:noWrap w:val="0"/>
            <w:vAlign w:val="top"/>
          </w:tcPr>
          <w:p w14:paraId="1A234496">
            <w:pPr>
              <w:jc w:val="center"/>
              <w:rPr>
                <w:rFonts w:hint="eastAsia" w:ascii="仿宋_GB2312" w:eastAsia="仿宋_GB2312"/>
              </w:rPr>
            </w:pPr>
          </w:p>
        </w:tc>
      </w:tr>
    </w:tbl>
    <w:p w14:paraId="1C96A2DA">
      <w:pPr>
        <w:ind w:left="570"/>
        <w:jc w:val="center"/>
        <w:rPr>
          <w:rFonts w:eastAsia="华文中宋"/>
        </w:rPr>
      </w:pPr>
    </w:p>
    <w:p w14:paraId="590A9063">
      <w:pPr>
        <w:ind w:left="570"/>
        <w:jc w:val="center"/>
        <w:rPr>
          <w:rFonts w:eastAsia="华文中宋"/>
        </w:rPr>
        <w:sectPr>
          <w:pgSz w:w="10319" w:h="14572"/>
          <w:pgMar w:top="1134" w:right="1134" w:bottom="1134" w:left="1134" w:header="851" w:footer="992" w:gutter="0"/>
          <w:cols w:space="720" w:num="1"/>
          <w:docGrid w:type="lines" w:linePitch="312" w:charSpace="0"/>
        </w:sectPr>
      </w:pPr>
    </w:p>
    <w:p w14:paraId="689F33E5">
      <w:pPr>
        <w:spacing w:before="312" w:beforeLines="100" w:after="312" w:afterLines="100"/>
        <w:ind w:left="573"/>
        <w:jc w:val="center"/>
        <w:rPr>
          <w:rFonts w:hint="eastAsia" w:ascii="宋体" w:hAnsi="宋体"/>
          <w:b/>
          <w:bCs/>
          <w:sz w:val="44"/>
        </w:rPr>
      </w:pPr>
      <w:r>
        <w:rPr>
          <w:rFonts w:hint="eastAsia" w:ascii="宋体" w:hAnsi="宋体"/>
          <w:b/>
          <w:bCs/>
          <w:sz w:val="44"/>
        </w:rPr>
        <w:t>吉林水利电力职业学院课程表</w:t>
      </w:r>
    </w:p>
    <w:tbl>
      <w:tblPr>
        <w:tblStyle w:val="4"/>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88"/>
        <w:gridCol w:w="840"/>
        <w:gridCol w:w="1503"/>
        <w:gridCol w:w="1503"/>
        <w:gridCol w:w="1503"/>
        <w:gridCol w:w="1503"/>
        <w:gridCol w:w="1503"/>
        <w:gridCol w:w="1503"/>
        <w:gridCol w:w="1377"/>
      </w:tblGrid>
      <w:tr w14:paraId="733166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606" w:hRule="atLeast"/>
        </w:trPr>
        <w:tc>
          <w:tcPr>
            <w:tcW w:w="1428" w:type="dxa"/>
            <w:gridSpan w:val="2"/>
            <w:tcBorders>
              <w:top w:val="double" w:color="auto" w:sz="4" w:space="0"/>
              <w:left w:val="double" w:color="auto" w:sz="4" w:space="0"/>
              <w:tl2br w:val="single" w:color="auto" w:sz="4" w:space="0"/>
            </w:tcBorders>
            <w:noWrap w:val="0"/>
            <w:vAlign w:val="top"/>
          </w:tcPr>
          <w:p w14:paraId="2F5123FC">
            <w:pPr>
              <w:ind w:firstLine="630" w:firstLineChars="300"/>
              <w:rPr>
                <w:rFonts w:hint="eastAsia" w:ascii="宋体" w:hAnsi="宋体"/>
                <w:b/>
                <w:bCs/>
              </w:rPr>
            </w:pPr>
            <w:r>
              <w:rPr>
                <w:rFonts w:hint="eastAsia" w:ascii="宋体" w:hAnsi="宋体"/>
                <w:b/>
                <w:bCs/>
              </w:rPr>
              <w:t>星期</w:t>
            </w:r>
          </w:p>
          <w:p w14:paraId="2FCEE378">
            <w:pPr>
              <w:rPr>
                <w:rFonts w:hint="eastAsia" w:ascii="宋体" w:hAnsi="宋体"/>
                <w:b/>
                <w:bCs/>
              </w:rPr>
            </w:pPr>
            <w:r>
              <w:rPr>
                <w:rFonts w:hint="eastAsia" w:ascii="宋体" w:hAnsi="宋体"/>
                <w:b/>
                <w:bCs/>
              </w:rPr>
              <w:t>节次</w:t>
            </w:r>
          </w:p>
        </w:tc>
        <w:tc>
          <w:tcPr>
            <w:tcW w:w="1503" w:type="dxa"/>
            <w:tcBorders>
              <w:top w:val="double" w:color="auto" w:sz="4" w:space="0"/>
            </w:tcBorders>
            <w:noWrap w:val="0"/>
            <w:vAlign w:val="center"/>
          </w:tcPr>
          <w:p w14:paraId="3DD5DB5B">
            <w:pPr>
              <w:jc w:val="center"/>
              <w:rPr>
                <w:rFonts w:hint="eastAsia" w:ascii="宋体" w:hAnsi="宋体"/>
                <w:b/>
                <w:bCs/>
              </w:rPr>
            </w:pPr>
            <w:r>
              <w:rPr>
                <w:rFonts w:hint="eastAsia" w:ascii="宋体" w:hAnsi="宋体"/>
                <w:b/>
                <w:bCs/>
              </w:rPr>
              <w:t>星期一</w:t>
            </w:r>
          </w:p>
        </w:tc>
        <w:tc>
          <w:tcPr>
            <w:tcW w:w="1503" w:type="dxa"/>
            <w:tcBorders>
              <w:top w:val="double" w:color="auto" w:sz="4" w:space="0"/>
            </w:tcBorders>
            <w:noWrap w:val="0"/>
            <w:vAlign w:val="center"/>
          </w:tcPr>
          <w:p w14:paraId="142F4961">
            <w:pPr>
              <w:jc w:val="center"/>
              <w:rPr>
                <w:rFonts w:hint="eastAsia" w:ascii="宋体" w:hAnsi="宋体"/>
                <w:b/>
                <w:bCs/>
              </w:rPr>
            </w:pPr>
            <w:r>
              <w:rPr>
                <w:rFonts w:hint="eastAsia" w:ascii="宋体" w:hAnsi="宋体"/>
                <w:b/>
                <w:bCs/>
              </w:rPr>
              <w:t>星期二</w:t>
            </w:r>
          </w:p>
        </w:tc>
        <w:tc>
          <w:tcPr>
            <w:tcW w:w="1503" w:type="dxa"/>
            <w:tcBorders>
              <w:top w:val="double" w:color="auto" w:sz="4" w:space="0"/>
            </w:tcBorders>
            <w:noWrap w:val="0"/>
            <w:vAlign w:val="center"/>
          </w:tcPr>
          <w:p w14:paraId="3A6AFE76">
            <w:pPr>
              <w:jc w:val="center"/>
              <w:rPr>
                <w:rFonts w:hint="eastAsia" w:ascii="宋体" w:hAnsi="宋体"/>
                <w:b/>
                <w:bCs/>
              </w:rPr>
            </w:pPr>
            <w:r>
              <w:rPr>
                <w:rFonts w:hint="eastAsia" w:ascii="宋体" w:hAnsi="宋体"/>
                <w:b/>
                <w:bCs/>
              </w:rPr>
              <w:t>星期三</w:t>
            </w:r>
          </w:p>
        </w:tc>
        <w:tc>
          <w:tcPr>
            <w:tcW w:w="1503" w:type="dxa"/>
            <w:tcBorders>
              <w:top w:val="double" w:color="auto" w:sz="4" w:space="0"/>
            </w:tcBorders>
            <w:noWrap w:val="0"/>
            <w:vAlign w:val="center"/>
          </w:tcPr>
          <w:p w14:paraId="2F55A2A5">
            <w:pPr>
              <w:jc w:val="center"/>
              <w:rPr>
                <w:rFonts w:hint="eastAsia" w:ascii="宋体" w:hAnsi="宋体"/>
                <w:b/>
                <w:bCs/>
              </w:rPr>
            </w:pPr>
            <w:r>
              <w:rPr>
                <w:rFonts w:hint="eastAsia" w:ascii="宋体" w:hAnsi="宋体"/>
                <w:b/>
                <w:bCs/>
              </w:rPr>
              <w:t>星期四</w:t>
            </w:r>
          </w:p>
        </w:tc>
        <w:tc>
          <w:tcPr>
            <w:tcW w:w="1503" w:type="dxa"/>
            <w:tcBorders>
              <w:top w:val="double" w:color="auto" w:sz="4" w:space="0"/>
            </w:tcBorders>
            <w:noWrap w:val="0"/>
            <w:vAlign w:val="center"/>
          </w:tcPr>
          <w:p w14:paraId="09F26AEA">
            <w:pPr>
              <w:jc w:val="center"/>
              <w:rPr>
                <w:rFonts w:hint="eastAsia" w:ascii="宋体" w:hAnsi="宋体"/>
                <w:b/>
                <w:bCs/>
              </w:rPr>
            </w:pPr>
            <w:r>
              <w:rPr>
                <w:rFonts w:hint="eastAsia" w:ascii="宋体" w:hAnsi="宋体"/>
                <w:b/>
                <w:bCs/>
              </w:rPr>
              <w:t>星期五</w:t>
            </w:r>
          </w:p>
        </w:tc>
        <w:tc>
          <w:tcPr>
            <w:tcW w:w="1503" w:type="dxa"/>
            <w:tcBorders>
              <w:top w:val="double" w:color="auto" w:sz="4" w:space="0"/>
            </w:tcBorders>
            <w:noWrap w:val="0"/>
            <w:vAlign w:val="center"/>
          </w:tcPr>
          <w:p w14:paraId="5F404E61">
            <w:pPr>
              <w:jc w:val="center"/>
              <w:rPr>
                <w:rFonts w:hint="eastAsia" w:ascii="宋体" w:hAnsi="宋体"/>
                <w:b/>
                <w:bCs/>
              </w:rPr>
            </w:pPr>
            <w:r>
              <w:rPr>
                <w:rFonts w:hint="eastAsia" w:ascii="宋体" w:hAnsi="宋体"/>
                <w:b/>
                <w:bCs/>
              </w:rPr>
              <w:t>星期六</w:t>
            </w:r>
          </w:p>
        </w:tc>
        <w:tc>
          <w:tcPr>
            <w:tcW w:w="1377" w:type="dxa"/>
            <w:tcBorders>
              <w:top w:val="double" w:color="auto" w:sz="4" w:space="0"/>
              <w:right w:val="double" w:color="auto" w:sz="4" w:space="0"/>
            </w:tcBorders>
            <w:noWrap w:val="0"/>
            <w:vAlign w:val="center"/>
          </w:tcPr>
          <w:p w14:paraId="436EAAA6">
            <w:pPr>
              <w:jc w:val="center"/>
              <w:rPr>
                <w:rFonts w:hint="eastAsia" w:ascii="宋体" w:hAnsi="宋体"/>
                <w:b/>
                <w:bCs/>
              </w:rPr>
            </w:pPr>
            <w:r>
              <w:rPr>
                <w:rFonts w:hint="eastAsia" w:ascii="宋体" w:hAnsi="宋体"/>
                <w:b/>
                <w:bCs/>
              </w:rPr>
              <w:t>星期日</w:t>
            </w:r>
          </w:p>
        </w:tc>
      </w:tr>
      <w:tr w14:paraId="44E892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7" w:hRule="exact"/>
        </w:trPr>
        <w:tc>
          <w:tcPr>
            <w:tcW w:w="588" w:type="dxa"/>
            <w:vMerge w:val="restart"/>
            <w:tcBorders>
              <w:left w:val="double" w:color="auto" w:sz="4" w:space="0"/>
            </w:tcBorders>
            <w:noWrap w:val="0"/>
            <w:vAlign w:val="center"/>
          </w:tcPr>
          <w:p w14:paraId="7BE18B45">
            <w:pPr>
              <w:jc w:val="center"/>
              <w:rPr>
                <w:rFonts w:hint="eastAsia" w:ascii="宋体" w:hAnsi="宋体"/>
                <w:b/>
                <w:bCs/>
              </w:rPr>
            </w:pPr>
            <w:r>
              <w:rPr>
                <w:rFonts w:hint="eastAsia" w:ascii="宋体" w:hAnsi="宋体"/>
                <w:b/>
                <w:bCs/>
              </w:rPr>
              <w:t>上</w:t>
            </w:r>
          </w:p>
          <w:p w14:paraId="008AD0BA">
            <w:pPr>
              <w:jc w:val="center"/>
              <w:rPr>
                <w:rFonts w:hint="eastAsia" w:ascii="宋体" w:hAnsi="宋体"/>
                <w:b/>
                <w:bCs/>
              </w:rPr>
            </w:pPr>
          </w:p>
          <w:p w14:paraId="55E51422">
            <w:pPr>
              <w:jc w:val="center"/>
              <w:rPr>
                <w:rFonts w:hint="eastAsia" w:ascii="宋体" w:hAnsi="宋体"/>
                <w:b/>
                <w:bCs/>
              </w:rPr>
            </w:pPr>
            <w:r>
              <w:rPr>
                <w:rFonts w:hint="eastAsia" w:ascii="宋体" w:hAnsi="宋体"/>
                <w:b/>
                <w:bCs/>
              </w:rPr>
              <w:t>午</w:t>
            </w:r>
          </w:p>
        </w:tc>
        <w:tc>
          <w:tcPr>
            <w:tcW w:w="840" w:type="dxa"/>
            <w:noWrap w:val="0"/>
            <w:vAlign w:val="center"/>
          </w:tcPr>
          <w:p w14:paraId="1185D853">
            <w:pPr>
              <w:jc w:val="center"/>
              <w:rPr>
                <w:rFonts w:hint="eastAsia" w:ascii="宋体" w:hAnsi="宋体"/>
                <w:b/>
                <w:bCs/>
              </w:rPr>
            </w:pPr>
            <w:r>
              <w:rPr>
                <w:rFonts w:hint="eastAsia" w:ascii="宋体" w:hAnsi="宋体"/>
                <w:b/>
                <w:bCs/>
              </w:rPr>
              <w:t>1～2</w:t>
            </w:r>
          </w:p>
        </w:tc>
        <w:tc>
          <w:tcPr>
            <w:tcW w:w="1503" w:type="dxa"/>
            <w:noWrap w:val="0"/>
            <w:vAlign w:val="center"/>
          </w:tcPr>
          <w:p w14:paraId="5CC6278C">
            <w:pPr>
              <w:keepNext w:val="0"/>
              <w:keepLines w:val="0"/>
              <w:widowControl/>
              <w:suppressLineNumbers w:val="0"/>
              <w:jc w:val="center"/>
              <w:textAlignment w:val="center"/>
              <w:rPr>
                <w:rFonts w:hint="eastAsia" w:ascii="宋体" w:hAnsi="宋体"/>
                <w:b/>
                <w:bCs/>
              </w:rPr>
            </w:pPr>
          </w:p>
        </w:tc>
        <w:tc>
          <w:tcPr>
            <w:tcW w:w="1503" w:type="dxa"/>
            <w:noWrap w:val="0"/>
            <w:vAlign w:val="center"/>
          </w:tcPr>
          <w:p w14:paraId="771F9B25">
            <w:pPr>
              <w:rPr>
                <w:rFonts w:hint="eastAsia" w:ascii="宋体" w:hAnsi="宋体"/>
                <w:b/>
                <w:bCs/>
              </w:rPr>
            </w:pPr>
          </w:p>
        </w:tc>
        <w:tc>
          <w:tcPr>
            <w:tcW w:w="1503" w:type="dxa"/>
            <w:noWrap w:val="0"/>
            <w:vAlign w:val="center"/>
          </w:tcPr>
          <w:p w14:paraId="02F3067D">
            <w:pPr>
              <w:keepNext w:val="0"/>
              <w:keepLines w:val="0"/>
              <w:widowControl/>
              <w:suppressLineNumbers w:val="0"/>
              <w:jc w:val="center"/>
              <w:textAlignment w:val="center"/>
              <w:rPr>
                <w:rFonts w:hint="eastAsia" w:ascii="宋体" w:hAnsi="宋体"/>
                <w:b/>
                <w:bCs/>
              </w:rPr>
            </w:pPr>
          </w:p>
        </w:tc>
        <w:tc>
          <w:tcPr>
            <w:tcW w:w="1503" w:type="dxa"/>
            <w:noWrap w:val="0"/>
            <w:vAlign w:val="center"/>
          </w:tcPr>
          <w:p w14:paraId="707A02C1">
            <w:pPr>
              <w:rPr>
                <w:rFonts w:hint="eastAsia" w:ascii="宋体" w:hAnsi="宋体"/>
                <w:b/>
                <w:bCs/>
              </w:rPr>
            </w:pPr>
          </w:p>
        </w:tc>
        <w:tc>
          <w:tcPr>
            <w:tcW w:w="1503" w:type="dxa"/>
            <w:noWrap w:val="0"/>
            <w:vAlign w:val="center"/>
          </w:tcPr>
          <w:p w14:paraId="14ACC358">
            <w:pPr>
              <w:keepNext w:val="0"/>
              <w:keepLines w:val="0"/>
              <w:widowControl/>
              <w:suppressLineNumbers w:val="0"/>
              <w:jc w:val="center"/>
              <w:textAlignment w:val="center"/>
              <w:rPr>
                <w:rFonts w:hint="eastAsia" w:ascii="宋体" w:hAnsi="宋体"/>
                <w:b/>
                <w:bCs/>
              </w:rPr>
            </w:pPr>
          </w:p>
        </w:tc>
        <w:tc>
          <w:tcPr>
            <w:tcW w:w="1503" w:type="dxa"/>
            <w:noWrap w:val="0"/>
            <w:vAlign w:val="top"/>
          </w:tcPr>
          <w:p w14:paraId="5ECA218C">
            <w:pPr>
              <w:rPr>
                <w:rFonts w:hint="eastAsia" w:ascii="宋体" w:hAnsi="宋体"/>
                <w:b/>
                <w:bCs/>
              </w:rPr>
            </w:pPr>
          </w:p>
        </w:tc>
        <w:tc>
          <w:tcPr>
            <w:tcW w:w="1377" w:type="dxa"/>
            <w:tcBorders>
              <w:right w:val="double" w:color="auto" w:sz="4" w:space="0"/>
            </w:tcBorders>
            <w:noWrap w:val="0"/>
            <w:vAlign w:val="top"/>
          </w:tcPr>
          <w:p w14:paraId="5E3CB65B">
            <w:pPr>
              <w:rPr>
                <w:rFonts w:hint="eastAsia" w:ascii="宋体" w:hAnsi="宋体"/>
                <w:b/>
                <w:bCs/>
              </w:rPr>
            </w:pPr>
          </w:p>
        </w:tc>
      </w:tr>
      <w:tr w14:paraId="656432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7" w:hRule="exact"/>
        </w:trPr>
        <w:tc>
          <w:tcPr>
            <w:tcW w:w="588" w:type="dxa"/>
            <w:vMerge w:val="continue"/>
            <w:tcBorders>
              <w:left w:val="double" w:color="auto" w:sz="4" w:space="0"/>
            </w:tcBorders>
            <w:noWrap w:val="0"/>
            <w:vAlign w:val="center"/>
          </w:tcPr>
          <w:p w14:paraId="778A9BAE">
            <w:pPr>
              <w:jc w:val="center"/>
              <w:rPr>
                <w:rFonts w:hint="eastAsia" w:ascii="宋体" w:hAnsi="宋体"/>
                <w:b/>
                <w:bCs/>
              </w:rPr>
            </w:pPr>
          </w:p>
        </w:tc>
        <w:tc>
          <w:tcPr>
            <w:tcW w:w="840" w:type="dxa"/>
            <w:noWrap w:val="0"/>
            <w:vAlign w:val="center"/>
          </w:tcPr>
          <w:p w14:paraId="5DB33109">
            <w:pPr>
              <w:jc w:val="center"/>
              <w:rPr>
                <w:rFonts w:hint="eastAsia" w:ascii="宋体" w:hAnsi="宋体"/>
                <w:b/>
                <w:bCs/>
              </w:rPr>
            </w:pPr>
            <w:r>
              <w:rPr>
                <w:rFonts w:hint="eastAsia" w:ascii="宋体" w:hAnsi="宋体"/>
                <w:b/>
                <w:bCs/>
              </w:rPr>
              <w:t>3～4</w:t>
            </w:r>
          </w:p>
        </w:tc>
        <w:tc>
          <w:tcPr>
            <w:tcW w:w="1503" w:type="dxa"/>
            <w:noWrap w:val="0"/>
            <w:vAlign w:val="center"/>
          </w:tcPr>
          <w:p w14:paraId="159DAE17">
            <w:pPr>
              <w:rPr>
                <w:rFonts w:hint="eastAsia" w:ascii="宋体" w:hAnsi="宋体"/>
                <w:b/>
                <w:bCs/>
              </w:rPr>
            </w:pPr>
          </w:p>
        </w:tc>
        <w:tc>
          <w:tcPr>
            <w:tcW w:w="1503" w:type="dxa"/>
            <w:noWrap w:val="0"/>
            <w:vAlign w:val="center"/>
          </w:tcPr>
          <w:p w14:paraId="689DC716">
            <w:pPr>
              <w:rPr>
                <w:rFonts w:hint="eastAsia" w:ascii="宋体" w:hAnsi="宋体"/>
                <w:b/>
                <w:bCs/>
              </w:rPr>
            </w:pPr>
          </w:p>
        </w:tc>
        <w:tc>
          <w:tcPr>
            <w:tcW w:w="1503" w:type="dxa"/>
            <w:noWrap w:val="0"/>
            <w:vAlign w:val="center"/>
          </w:tcPr>
          <w:p w14:paraId="2198949F">
            <w:pPr>
              <w:keepNext w:val="0"/>
              <w:keepLines w:val="0"/>
              <w:widowControl/>
              <w:suppressLineNumbers w:val="0"/>
              <w:jc w:val="center"/>
              <w:textAlignment w:val="center"/>
              <w:rPr>
                <w:rFonts w:hint="eastAsia" w:ascii="宋体" w:hAnsi="宋体"/>
                <w:b/>
                <w:bCs/>
              </w:rPr>
            </w:pPr>
          </w:p>
        </w:tc>
        <w:tc>
          <w:tcPr>
            <w:tcW w:w="1503" w:type="dxa"/>
            <w:noWrap w:val="0"/>
            <w:vAlign w:val="center"/>
          </w:tcPr>
          <w:p w14:paraId="04FAE94E">
            <w:pPr>
              <w:keepNext w:val="0"/>
              <w:keepLines w:val="0"/>
              <w:widowControl/>
              <w:suppressLineNumbers w:val="0"/>
              <w:jc w:val="center"/>
              <w:textAlignment w:val="center"/>
              <w:rPr>
                <w:rFonts w:hint="eastAsia" w:ascii="宋体" w:hAnsi="宋体"/>
                <w:b/>
                <w:bCs/>
              </w:rPr>
            </w:pPr>
          </w:p>
        </w:tc>
        <w:tc>
          <w:tcPr>
            <w:tcW w:w="1503" w:type="dxa"/>
            <w:noWrap w:val="0"/>
            <w:vAlign w:val="center"/>
          </w:tcPr>
          <w:p w14:paraId="30D84FC8">
            <w:pPr>
              <w:rPr>
                <w:rFonts w:hint="eastAsia" w:ascii="宋体" w:hAnsi="宋体"/>
                <w:b/>
                <w:bCs/>
              </w:rPr>
            </w:pPr>
          </w:p>
        </w:tc>
        <w:tc>
          <w:tcPr>
            <w:tcW w:w="1503" w:type="dxa"/>
            <w:noWrap w:val="0"/>
            <w:vAlign w:val="top"/>
          </w:tcPr>
          <w:p w14:paraId="6B74A0FE">
            <w:pPr>
              <w:rPr>
                <w:rFonts w:hint="eastAsia" w:ascii="宋体" w:hAnsi="宋体"/>
                <w:b/>
                <w:bCs/>
              </w:rPr>
            </w:pPr>
          </w:p>
        </w:tc>
        <w:tc>
          <w:tcPr>
            <w:tcW w:w="1377" w:type="dxa"/>
            <w:tcBorders>
              <w:right w:val="double" w:color="auto" w:sz="4" w:space="0"/>
            </w:tcBorders>
            <w:noWrap w:val="0"/>
            <w:vAlign w:val="top"/>
          </w:tcPr>
          <w:p w14:paraId="5CE04B22">
            <w:pPr>
              <w:rPr>
                <w:rFonts w:hint="eastAsia" w:ascii="宋体" w:hAnsi="宋体"/>
                <w:b/>
                <w:bCs/>
              </w:rPr>
            </w:pPr>
          </w:p>
        </w:tc>
      </w:tr>
      <w:tr w14:paraId="57D960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7" w:hRule="exact"/>
        </w:trPr>
        <w:tc>
          <w:tcPr>
            <w:tcW w:w="588" w:type="dxa"/>
            <w:vMerge w:val="restart"/>
            <w:tcBorders>
              <w:left w:val="double" w:color="auto" w:sz="4" w:space="0"/>
            </w:tcBorders>
            <w:noWrap w:val="0"/>
            <w:vAlign w:val="center"/>
          </w:tcPr>
          <w:p w14:paraId="7B814F71">
            <w:pPr>
              <w:jc w:val="center"/>
              <w:rPr>
                <w:rFonts w:hint="eastAsia" w:ascii="宋体" w:hAnsi="宋体"/>
                <w:b/>
                <w:bCs/>
              </w:rPr>
            </w:pPr>
            <w:r>
              <w:rPr>
                <w:rFonts w:hint="eastAsia" w:ascii="宋体" w:hAnsi="宋体"/>
                <w:b/>
                <w:bCs/>
              </w:rPr>
              <w:t>下</w:t>
            </w:r>
          </w:p>
          <w:p w14:paraId="32EAE6B8">
            <w:pPr>
              <w:jc w:val="center"/>
              <w:rPr>
                <w:rFonts w:hint="eastAsia" w:ascii="宋体" w:hAnsi="宋体"/>
                <w:b/>
                <w:bCs/>
              </w:rPr>
            </w:pPr>
          </w:p>
          <w:p w14:paraId="6372B5FB">
            <w:pPr>
              <w:jc w:val="center"/>
              <w:rPr>
                <w:rFonts w:hint="eastAsia" w:ascii="宋体" w:hAnsi="宋体"/>
                <w:b/>
                <w:bCs/>
              </w:rPr>
            </w:pPr>
            <w:r>
              <w:rPr>
                <w:rFonts w:hint="eastAsia" w:ascii="宋体" w:hAnsi="宋体"/>
                <w:b/>
                <w:bCs/>
              </w:rPr>
              <w:t>午</w:t>
            </w:r>
          </w:p>
        </w:tc>
        <w:tc>
          <w:tcPr>
            <w:tcW w:w="840" w:type="dxa"/>
            <w:noWrap w:val="0"/>
            <w:vAlign w:val="center"/>
          </w:tcPr>
          <w:p w14:paraId="0FF1738B">
            <w:pPr>
              <w:jc w:val="center"/>
              <w:rPr>
                <w:rFonts w:hint="eastAsia" w:ascii="宋体" w:hAnsi="宋体"/>
                <w:b/>
                <w:bCs/>
              </w:rPr>
            </w:pPr>
            <w:r>
              <w:rPr>
                <w:rFonts w:hint="eastAsia" w:ascii="宋体" w:hAnsi="宋体"/>
                <w:b/>
                <w:bCs/>
              </w:rPr>
              <w:t>5～6</w:t>
            </w:r>
          </w:p>
        </w:tc>
        <w:tc>
          <w:tcPr>
            <w:tcW w:w="1503" w:type="dxa"/>
            <w:noWrap w:val="0"/>
            <w:vAlign w:val="center"/>
          </w:tcPr>
          <w:p w14:paraId="621C1EEC">
            <w:pPr>
              <w:rPr>
                <w:rFonts w:hint="eastAsia" w:ascii="宋体" w:hAnsi="宋体"/>
                <w:b/>
                <w:bCs/>
              </w:rPr>
            </w:pPr>
          </w:p>
        </w:tc>
        <w:tc>
          <w:tcPr>
            <w:tcW w:w="1503" w:type="dxa"/>
            <w:noWrap w:val="0"/>
            <w:vAlign w:val="center"/>
          </w:tcPr>
          <w:p w14:paraId="2F4D1C08">
            <w:pPr>
              <w:rPr>
                <w:rFonts w:hint="eastAsia" w:ascii="宋体" w:hAnsi="宋体"/>
                <w:b/>
                <w:bCs/>
              </w:rPr>
            </w:pPr>
          </w:p>
        </w:tc>
        <w:tc>
          <w:tcPr>
            <w:tcW w:w="1503" w:type="dxa"/>
            <w:noWrap w:val="0"/>
            <w:vAlign w:val="center"/>
          </w:tcPr>
          <w:p w14:paraId="0F7FD563">
            <w:pPr>
              <w:rPr>
                <w:rFonts w:hint="eastAsia" w:ascii="宋体" w:hAnsi="宋体"/>
                <w:b/>
                <w:bCs/>
              </w:rPr>
            </w:pPr>
          </w:p>
        </w:tc>
        <w:tc>
          <w:tcPr>
            <w:tcW w:w="1503" w:type="dxa"/>
            <w:noWrap w:val="0"/>
            <w:vAlign w:val="center"/>
          </w:tcPr>
          <w:p w14:paraId="2437F5EC">
            <w:pPr>
              <w:keepNext w:val="0"/>
              <w:keepLines w:val="0"/>
              <w:widowControl/>
              <w:suppressLineNumbers w:val="0"/>
              <w:jc w:val="center"/>
              <w:textAlignment w:val="center"/>
              <w:rPr>
                <w:rFonts w:hint="eastAsia" w:ascii="宋体" w:hAnsi="宋体"/>
                <w:b/>
                <w:bCs/>
              </w:rPr>
            </w:pPr>
          </w:p>
        </w:tc>
        <w:tc>
          <w:tcPr>
            <w:tcW w:w="1503" w:type="dxa"/>
            <w:noWrap w:val="0"/>
            <w:vAlign w:val="center"/>
          </w:tcPr>
          <w:p w14:paraId="61288988">
            <w:pPr>
              <w:rPr>
                <w:rFonts w:hint="eastAsia" w:ascii="宋体" w:hAnsi="宋体"/>
                <w:b/>
                <w:bCs/>
              </w:rPr>
            </w:pPr>
          </w:p>
        </w:tc>
        <w:tc>
          <w:tcPr>
            <w:tcW w:w="1503" w:type="dxa"/>
            <w:noWrap w:val="0"/>
            <w:vAlign w:val="top"/>
          </w:tcPr>
          <w:p w14:paraId="3D6BB2EC">
            <w:pPr>
              <w:rPr>
                <w:rFonts w:hint="eastAsia" w:ascii="宋体" w:hAnsi="宋体"/>
                <w:b/>
                <w:bCs/>
              </w:rPr>
            </w:pPr>
          </w:p>
        </w:tc>
        <w:tc>
          <w:tcPr>
            <w:tcW w:w="1377" w:type="dxa"/>
            <w:tcBorders>
              <w:right w:val="double" w:color="auto" w:sz="4" w:space="0"/>
            </w:tcBorders>
            <w:noWrap w:val="0"/>
            <w:vAlign w:val="top"/>
          </w:tcPr>
          <w:p w14:paraId="51EB03F0">
            <w:pPr>
              <w:rPr>
                <w:rFonts w:hint="eastAsia" w:ascii="宋体" w:hAnsi="宋体"/>
                <w:b/>
                <w:bCs/>
              </w:rPr>
            </w:pPr>
          </w:p>
        </w:tc>
      </w:tr>
      <w:tr w14:paraId="54CF17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7" w:hRule="exact"/>
        </w:trPr>
        <w:tc>
          <w:tcPr>
            <w:tcW w:w="588" w:type="dxa"/>
            <w:vMerge w:val="continue"/>
            <w:tcBorders>
              <w:left w:val="double" w:color="auto" w:sz="4" w:space="0"/>
            </w:tcBorders>
            <w:noWrap w:val="0"/>
            <w:vAlign w:val="center"/>
          </w:tcPr>
          <w:p w14:paraId="1AAF6A59">
            <w:pPr>
              <w:jc w:val="center"/>
              <w:rPr>
                <w:rFonts w:hint="eastAsia" w:ascii="宋体" w:hAnsi="宋体"/>
                <w:b/>
                <w:bCs/>
              </w:rPr>
            </w:pPr>
          </w:p>
        </w:tc>
        <w:tc>
          <w:tcPr>
            <w:tcW w:w="840" w:type="dxa"/>
            <w:noWrap w:val="0"/>
            <w:vAlign w:val="center"/>
          </w:tcPr>
          <w:p w14:paraId="50B4DEC3">
            <w:pPr>
              <w:jc w:val="center"/>
              <w:rPr>
                <w:rFonts w:hint="eastAsia" w:ascii="宋体" w:hAnsi="宋体"/>
                <w:b/>
                <w:bCs/>
              </w:rPr>
            </w:pPr>
            <w:r>
              <w:rPr>
                <w:rFonts w:hint="eastAsia" w:ascii="宋体" w:hAnsi="宋体"/>
                <w:b/>
                <w:bCs/>
              </w:rPr>
              <w:t>7～8</w:t>
            </w:r>
          </w:p>
        </w:tc>
        <w:tc>
          <w:tcPr>
            <w:tcW w:w="1503" w:type="dxa"/>
            <w:noWrap w:val="0"/>
            <w:vAlign w:val="center"/>
          </w:tcPr>
          <w:p w14:paraId="37EBBEF7">
            <w:pPr>
              <w:keepNext w:val="0"/>
              <w:keepLines w:val="0"/>
              <w:widowControl/>
              <w:suppressLineNumbers w:val="0"/>
              <w:jc w:val="center"/>
              <w:textAlignment w:val="center"/>
              <w:rPr>
                <w:rFonts w:hint="eastAsia" w:ascii="宋体" w:hAnsi="宋体"/>
                <w:b/>
                <w:bCs/>
              </w:rPr>
            </w:pPr>
          </w:p>
        </w:tc>
        <w:tc>
          <w:tcPr>
            <w:tcW w:w="1503" w:type="dxa"/>
            <w:noWrap w:val="0"/>
            <w:vAlign w:val="center"/>
          </w:tcPr>
          <w:p w14:paraId="19FE6B2F">
            <w:pPr>
              <w:rPr>
                <w:rFonts w:hint="eastAsia" w:ascii="宋体" w:hAnsi="宋体"/>
                <w:b/>
                <w:bCs/>
              </w:rPr>
            </w:pPr>
          </w:p>
        </w:tc>
        <w:tc>
          <w:tcPr>
            <w:tcW w:w="1503" w:type="dxa"/>
            <w:noWrap w:val="0"/>
            <w:vAlign w:val="center"/>
          </w:tcPr>
          <w:p w14:paraId="07BEFE2A">
            <w:pPr>
              <w:keepNext w:val="0"/>
              <w:keepLines w:val="0"/>
              <w:widowControl/>
              <w:suppressLineNumbers w:val="0"/>
              <w:jc w:val="center"/>
              <w:textAlignment w:val="center"/>
              <w:rPr>
                <w:rFonts w:hint="eastAsia" w:ascii="宋体" w:hAnsi="宋体"/>
                <w:b/>
                <w:bCs/>
              </w:rPr>
            </w:pPr>
          </w:p>
        </w:tc>
        <w:tc>
          <w:tcPr>
            <w:tcW w:w="1503" w:type="dxa"/>
            <w:noWrap w:val="0"/>
            <w:vAlign w:val="center"/>
          </w:tcPr>
          <w:p w14:paraId="7C4CFC08">
            <w:pPr>
              <w:rPr>
                <w:rFonts w:hint="eastAsia" w:ascii="宋体" w:hAnsi="宋体"/>
                <w:b/>
                <w:bCs/>
              </w:rPr>
            </w:pPr>
          </w:p>
        </w:tc>
        <w:tc>
          <w:tcPr>
            <w:tcW w:w="1503" w:type="dxa"/>
            <w:noWrap w:val="0"/>
            <w:vAlign w:val="center"/>
          </w:tcPr>
          <w:p w14:paraId="49D73B07">
            <w:pPr>
              <w:keepNext w:val="0"/>
              <w:keepLines w:val="0"/>
              <w:widowControl/>
              <w:suppressLineNumbers w:val="0"/>
              <w:jc w:val="center"/>
              <w:textAlignment w:val="center"/>
              <w:rPr>
                <w:rFonts w:hint="eastAsia" w:ascii="宋体" w:hAnsi="宋体"/>
                <w:b/>
                <w:bCs/>
              </w:rPr>
            </w:pPr>
          </w:p>
        </w:tc>
        <w:tc>
          <w:tcPr>
            <w:tcW w:w="1503" w:type="dxa"/>
            <w:noWrap w:val="0"/>
            <w:vAlign w:val="top"/>
          </w:tcPr>
          <w:p w14:paraId="7E741AFB">
            <w:pPr>
              <w:rPr>
                <w:rFonts w:hint="eastAsia" w:ascii="宋体" w:hAnsi="宋体"/>
                <w:b/>
                <w:bCs/>
              </w:rPr>
            </w:pPr>
          </w:p>
        </w:tc>
        <w:tc>
          <w:tcPr>
            <w:tcW w:w="1377" w:type="dxa"/>
            <w:tcBorders>
              <w:right w:val="double" w:color="auto" w:sz="4" w:space="0"/>
            </w:tcBorders>
            <w:noWrap w:val="0"/>
            <w:vAlign w:val="top"/>
          </w:tcPr>
          <w:p w14:paraId="5849C460">
            <w:pPr>
              <w:rPr>
                <w:rFonts w:hint="eastAsia" w:ascii="宋体" w:hAnsi="宋体"/>
                <w:b/>
                <w:bCs/>
              </w:rPr>
            </w:pPr>
          </w:p>
        </w:tc>
      </w:tr>
      <w:tr w14:paraId="3BFE1B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exact"/>
        </w:trPr>
        <w:tc>
          <w:tcPr>
            <w:tcW w:w="588" w:type="dxa"/>
            <w:tcBorders>
              <w:left w:val="double" w:color="auto" w:sz="4" w:space="0"/>
            </w:tcBorders>
            <w:noWrap w:val="0"/>
            <w:vAlign w:val="center"/>
          </w:tcPr>
          <w:p w14:paraId="689382A4">
            <w:pPr>
              <w:jc w:val="center"/>
              <w:rPr>
                <w:rFonts w:hint="eastAsia" w:ascii="宋体" w:hAnsi="宋体"/>
                <w:b/>
                <w:bCs/>
              </w:rPr>
            </w:pPr>
            <w:r>
              <w:rPr>
                <w:rFonts w:hint="eastAsia" w:ascii="宋体" w:hAnsi="宋体"/>
                <w:b/>
                <w:bCs/>
              </w:rPr>
              <w:t>晚间</w:t>
            </w:r>
          </w:p>
        </w:tc>
        <w:tc>
          <w:tcPr>
            <w:tcW w:w="840" w:type="dxa"/>
            <w:noWrap w:val="0"/>
            <w:vAlign w:val="center"/>
          </w:tcPr>
          <w:p w14:paraId="71B05E16">
            <w:pPr>
              <w:jc w:val="center"/>
              <w:rPr>
                <w:rFonts w:hint="eastAsia" w:ascii="宋体" w:hAnsi="宋体"/>
                <w:b/>
                <w:bCs/>
              </w:rPr>
            </w:pPr>
            <w:r>
              <w:rPr>
                <w:rFonts w:hint="eastAsia" w:ascii="宋体" w:hAnsi="宋体"/>
                <w:b/>
                <w:bCs/>
              </w:rPr>
              <w:t>9～10</w:t>
            </w:r>
          </w:p>
        </w:tc>
        <w:tc>
          <w:tcPr>
            <w:tcW w:w="1503" w:type="dxa"/>
            <w:noWrap w:val="0"/>
            <w:vAlign w:val="center"/>
          </w:tcPr>
          <w:p w14:paraId="0CDC6F7E">
            <w:pPr>
              <w:rPr>
                <w:rFonts w:hint="eastAsia" w:ascii="宋体" w:hAnsi="宋体"/>
                <w:b/>
                <w:bCs/>
              </w:rPr>
            </w:pPr>
          </w:p>
        </w:tc>
        <w:tc>
          <w:tcPr>
            <w:tcW w:w="1503" w:type="dxa"/>
            <w:noWrap w:val="0"/>
            <w:vAlign w:val="center"/>
          </w:tcPr>
          <w:p w14:paraId="584C05AD">
            <w:pPr>
              <w:rPr>
                <w:rFonts w:hint="eastAsia" w:ascii="宋体" w:hAnsi="宋体"/>
                <w:b/>
                <w:bCs/>
              </w:rPr>
            </w:pPr>
          </w:p>
        </w:tc>
        <w:tc>
          <w:tcPr>
            <w:tcW w:w="1503" w:type="dxa"/>
            <w:noWrap w:val="0"/>
            <w:vAlign w:val="center"/>
          </w:tcPr>
          <w:p w14:paraId="7C362606">
            <w:pPr>
              <w:keepNext w:val="0"/>
              <w:keepLines w:val="0"/>
              <w:widowControl/>
              <w:suppressLineNumbers w:val="0"/>
              <w:jc w:val="center"/>
              <w:textAlignment w:val="center"/>
              <w:rPr>
                <w:rFonts w:hint="eastAsia" w:ascii="宋体" w:hAnsi="宋体"/>
                <w:b/>
                <w:bCs/>
              </w:rPr>
            </w:pPr>
          </w:p>
        </w:tc>
        <w:tc>
          <w:tcPr>
            <w:tcW w:w="1503" w:type="dxa"/>
            <w:noWrap w:val="0"/>
            <w:vAlign w:val="center"/>
          </w:tcPr>
          <w:p w14:paraId="5160F935">
            <w:pPr>
              <w:keepNext w:val="0"/>
              <w:keepLines w:val="0"/>
              <w:widowControl/>
              <w:suppressLineNumbers w:val="0"/>
              <w:jc w:val="center"/>
              <w:textAlignment w:val="center"/>
              <w:rPr>
                <w:rFonts w:hint="eastAsia" w:ascii="宋体" w:hAnsi="宋体"/>
                <w:b/>
                <w:bCs/>
              </w:rPr>
            </w:pPr>
          </w:p>
        </w:tc>
        <w:tc>
          <w:tcPr>
            <w:tcW w:w="1503" w:type="dxa"/>
            <w:noWrap w:val="0"/>
            <w:vAlign w:val="center"/>
          </w:tcPr>
          <w:p w14:paraId="03C0B27C">
            <w:pPr>
              <w:rPr>
                <w:rFonts w:hint="eastAsia" w:ascii="宋体" w:hAnsi="宋体"/>
                <w:b/>
                <w:bCs/>
              </w:rPr>
            </w:pPr>
          </w:p>
        </w:tc>
        <w:tc>
          <w:tcPr>
            <w:tcW w:w="1503" w:type="dxa"/>
            <w:noWrap w:val="0"/>
            <w:vAlign w:val="top"/>
          </w:tcPr>
          <w:p w14:paraId="76ECE733">
            <w:pPr>
              <w:rPr>
                <w:rFonts w:hint="eastAsia" w:ascii="宋体" w:hAnsi="宋体"/>
                <w:b/>
                <w:bCs/>
              </w:rPr>
            </w:pPr>
          </w:p>
        </w:tc>
        <w:tc>
          <w:tcPr>
            <w:tcW w:w="1377" w:type="dxa"/>
            <w:tcBorders>
              <w:right w:val="double" w:color="auto" w:sz="4" w:space="0"/>
            </w:tcBorders>
            <w:noWrap w:val="0"/>
            <w:vAlign w:val="top"/>
          </w:tcPr>
          <w:p w14:paraId="220C9185">
            <w:pPr>
              <w:rPr>
                <w:rFonts w:hint="eastAsia" w:ascii="宋体" w:hAnsi="宋体"/>
                <w:b/>
                <w:bCs/>
              </w:rPr>
            </w:pPr>
          </w:p>
        </w:tc>
      </w:tr>
      <w:tr w14:paraId="1077AA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44" w:hRule="exact"/>
        </w:trPr>
        <w:tc>
          <w:tcPr>
            <w:tcW w:w="11823" w:type="dxa"/>
            <w:gridSpan w:val="9"/>
            <w:tcBorders>
              <w:left w:val="double" w:color="auto" w:sz="4" w:space="0"/>
              <w:bottom w:val="double" w:color="auto" w:sz="4" w:space="0"/>
              <w:right w:val="double" w:color="auto" w:sz="4" w:space="0"/>
            </w:tcBorders>
            <w:noWrap w:val="0"/>
            <w:vAlign w:val="top"/>
          </w:tcPr>
          <w:p w14:paraId="3003452F">
            <w:pPr>
              <w:rPr>
                <w:rFonts w:hint="eastAsia" w:ascii="宋体" w:hAnsi="宋体"/>
                <w:b/>
                <w:bCs/>
              </w:rPr>
            </w:pPr>
            <w:r>
              <w:rPr>
                <w:rFonts w:hint="eastAsia" w:ascii="宋体" w:hAnsi="宋体"/>
                <w:b/>
                <w:bCs/>
              </w:rPr>
              <w:t>备 注：</w:t>
            </w:r>
          </w:p>
        </w:tc>
      </w:tr>
    </w:tbl>
    <w:p w14:paraId="3941BE68">
      <w:pPr>
        <w:ind w:left="570"/>
        <w:rPr>
          <w:rFonts w:hint="eastAsia" w:eastAsia="华文中宋"/>
          <w:sz w:val="28"/>
        </w:rPr>
      </w:pPr>
    </w:p>
    <w:p w14:paraId="710E99D4"/>
    <w:sectPr>
      <w:pgSz w:w="14572" w:h="10319" w:orient="landscape"/>
      <w:pgMar w:top="1134" w:right="1134" w:bottom="1134" w:left="1134" w:header="851" w:footer="992" w:gutter="0"/>
      <w:cols w:space="720" w:num="1"/>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仿宋">
    <w:panose1 w:val="02010600040101010101"/>
    <w:charset w:val="86"/>
    <w:family w:val="auto"/>
    <w:pitch w:val="default"/>
    <w:sig w:usb0="00000287" w:usb1="080F0000" w:usb2="00000000" w:usb3="00000000" w:csb0="0004009F" w:csb1="DFD70000"/>
  </w:font>
  <w:font w:name="华文中宋">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0D51C67"/>
    <w:multiLevelType w:val="multilevel"/>
    <w:tmpl w:val="30D51C67"/>
    <w:lvl w:ilvl="0" w:tentative="0">
      <w:start w:val="2"/>
      <w:numFmt w:val="decimal"/>
      <w:lvlText w:val="%1．"/>
      <w:lvlJc w:val="left"/>
      <w:pPr>
        <w:tabs>
          <w:tab w:val="left" w:pos="1349"/>
        </w:tabs>
        <w:ind w:left="1349" w:hanging="360"/>
      </w:pPr>
      <w:rPr>
        <w:rFonts w:hint="eastAsia"/>
      </w:rPr>
    </w:lvl>
    <w:lvl w:ilvl="1" w:tentative="0">
      <w:start w:val="1"/>
      <w:numFmt w:val="lowerLetter"/>
      <w:lvlText w:val="%2)"/>
      <w:lvlJc w:val="left"/>
      <w:pPr>
        <w:tabs>
          <w:tab w:val="left" w:pos="1829"/>
        </w:tabs>
        <w:ind w:left="1829" w:hanging="420"/>
      </w:pPr>
    </w:lvl>
    <w:lvl w:ilvl="2" w:tentative="0">
      <w:start w:val="1"/>
      <w:numFmt w:val="lowerRoman"/>
      <w:lvlText w:val="%3."/>
      <w:lvlJc w:val="right"/>
      <w:pPr>
        <w:tabs>
          <w:tab w:val="left" w:pos="2249"/>
        </w:tabs>
        <w:ind w:left="2249" w:hanging="420"/>
      </w:pPr>
    </w:lvl>
    <w:lvl w:ilvl="3" w:tentative="0">
      <w:start w:val="1"/>
      <w:numFmt w:val="decimal"/>
      <w:lvlText w:val="%4."/>
      <w:lvlJc w:val="left"/>
      <w:pPr>
        <w:tabs>
          <w:tab w:val="left" w:pos="2669"/>
        </w:tabs>
        <w:ind w:left="2669" w:hanging="420"/>
      </w:pPr>
    </w:lvl>
    <w:lvl w:ilvl="4" w:tentative="0">
      <w:start w:val="1"/>
      <w:numFmt w:val="lowerLetter"/>
      <w:lvlText w:val="%5)"/>
      <w:lvlJc w:val="left"/>
      <w:pPr>
        <w:tabs>
          <w:tab w:val="left" w:pos="3089"/>
        </w:tabs>
        <w:ind w:left="3089" w:hanging="420"/>
      </w:pPr>
    </w:lvl>
    <w:lvl w:ilvl="5" w:tentative="0">
      <w:start w:val="1"/>
      <w:numFmt w:val="lowerRoman"/>
      <w:lvlText w:val="%6."/>
      <w:lvlJc w:val="right"/>
      <w:pPr>
        <w:tabs>
          <w:tab w:val="left" w:pos="3509"/>
        </w:tabs>
        <w:ind w:left="3509" w:hanging="420"/>
      </w:pPr>
    </w:lvl>
    <w:lvl w:ilvl="6" w:tentative="0">
      <w:start w:val="1"/>
      <w:numFmt w:val="decimal"/>
      <w:lvlText w:val="%7."/>
      <w:lvlJc w:val="left"/>
      <w:pPr>
        <w:tabs>
          <w:tab w:val="left" w:pos="3929"/>
        </w:tabs>
        <w:ind w:left="3929" w:hanging="420"/>
      </w:pPr>
    </w:lvl>
    <w:lvl w:ilvl="7" w:tentative="0">
      <w:start w:val="1"/>
      <w:numFmt w:val="lowerLetter"/>
      <w:lvlText w:val="%8)"/>
      <w:lvlJc w:val="left"/>
      <w:pPr>
        <w:tabs>
          <w:tab w:val="left" w:pos="4349"/>
        </w:tabs>
        <w:ind w:left="4349" w:hanging="420"/>
      </w:pPr>
    </w:lvl>
    <w:lvl w:ilvl="8" w:tentative="0">
      <w:start w:val="1"/>
      <w:numFmt w:val="lowerRoman"/>
      <w:lvlText w:val="%9."/>
      <w:lvlJc w:val="right"/>
      <w:pPr>
        <w:tabs>
          <w:tab w:val="left" w:pos="4769"/>
        </w:tabs>
        <w:ind w:left="4769"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g0NGI1ZDViZGNiOGNmM2JlYTZiODNkZmY4N2NiMGYifQ=="/>
  </w:docVars>
  <w:rsids>
    <w:rsidRoot w:val="00F52733"/>
    <w:rsid w:val="005E0E6B"/>
    <w:rsid w:val="00F52733"/>
    <w:rsid w:val="01C1108F"/>
    <w:rsid w:val="02B66ABC"/>
    <w:rsid w:val="07EE6B57"/>
    <w:rsid w:val="11DC1008"/>
    <w:rsid w:val="15C47692"/>
    <w:rsid w:val="16C4776F"/>
    <w:rsid w:val="170877A1"/>
    <w:rsid w:val="213A7077"/>
    <w:rsid w:val="219049DD"/>
    <w:rsid w:val="222D328C"/>
    <w:rsid w:val="249164A7"/>
    <w:rsid w:val="2E785293"/>
    <w:rsid w:val="2F4A5C13"/>
    <w:rsid w:val="318703A4"/>
    <w:rsid w:val="32C4111F"/>
    <w:rsid w:val="39DC2E2D"/>
    <w:rsid w:val="3AEA7189"/>
    <w:rsid w:val="3DFF03AE"/>
    <w:rsid w:val="40AA208D"/>
    <w:rsid w:val="424C2974"/>
    <w:rsid w:val="425167E4"/>
    <w:rsid w:val="425C2DD0"/>
    <w:rsid w:val="442D58E3"/>
    <w:rsid w:val="4915177A"/>
    <w:rsid w:val="4DDE0C65"/>
    <w:rsid w:val="513D1CEF"/>
    <w:rsid w:val="5631505A"/>
    <w:rsid w:val="563F595C"/>
    <w:rsid w:val="566F0982"/>
    <w:rsid w:val="57C21458"/>
    <w:rsid w:val="63275D12"/>
    <w:rsid w:val="634D71A1"/>
    <w:rsid w:val="64342A66"/>
    <w:rsid w:val="67192797"/>
    <w:rsid w:val="6B6E07BE"/>
    <w:rsid w:val="6F4802E1"/>
    <w:rsid w:val="78126825"/>
    <w:rsid w:val="7952210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adjustRightInd w:val="0"/>
      <w:jc w:val="both"/>
      <w:textAlignment w:val="bottom"/>
    </w:pPr>
    <w:rPr>
      <w:rFonts w:ascii="Times New Roman" w:hAnsi="Times New Roman" w:eastAsia="宋体" w:cs="Times New Roman"/>
      <w:kern w:val="21"/>
      <w:sz w:val="21"/>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Body Text Indent"/>
    <w:basedOn w:val="1"/>
    <w:qFormat/>
    <w:uiPriority w:val="0"/>
    <w:pPr>
      <w:spacing w:line="360" w:lineRule="auto"/>
      <w:ind w:firstLine="570"/>
    </w:pPr>
    <w:rPr>
      <w:sz w:val="24"/>
    </w:rPr>
  </w:style>
  <w:style w:type="paragraph" w:styleId="3">
    <w:name w:val="toc 1"/>
    <w:basedOn w:val="1"/>
    <w:next w:val="1"/>
    <w:semiHidden/>
    <w:qFormat/>
    <w:uiPriority w:val="0"/>
    <w:rPr>
      <w:rFonts w:eastAsia="华文仿宋"/>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10</Pages>
  <Words>1934</Words>
  <Characters>2003</Characters>
  <Lines>0</Lines>
  <Paragraphs>0</Paragraphs>
  <TotalTime>0</TotalTime>
  <ScaleCrop>false</ScaleCrop>
  <LinksUpToDate>false</LinksUpToDate>
  <CharactersWithSpaces>2307</CharactersWithSpaces>
  <Application>WPS Office_12.1.0.18276_F1E327BC-269C-435d-A152-05C5408002CA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2023-10-30T03:17:00Z</dcterms:created>
  <dc:creator>零→壹</dc:creator>
  <cp:lastModifiedBy>阎菲菲</cp:lastModifiedBy>
  <dcterms:modified xsi:type="dcterms:W3CDTF">2024-09-23T07:49:50Z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F095CEB5DBC848CF933A1C2554033336</vt:lpwstr>
  </property>
</Properties>
</file>