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367"/>
        <w:ind w:left="0" w:right="3888" w:firstLine="0"/>
        <w:jc w:val="center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sz w:val="44"/>
        </w:rPr>
        <w:t xml:space="preserve"> </w:t>
      </w:r>
    </w:p>
    <w:p>
      <w:pPr>
        <w:spacing w:after="29" w:line="249" w:lineRule="auto"/>
        <w:ind w:left="0" w:right="0" w:firstLine="0"/>
        <w:jc w:val="center"/>
        <w:rPr>
          <w:rFonts w:hint="eastAsia" w:ascii="宋体" w:hAnsi="宋体" w:eastAsia="宋体" w:cs="宋体"/>
          <w:sz w:val="72"/>
          <w:lang w:val="en-US" w:eastAsia="zh-CN"/>
        </w:rPr>
      </w:pPr>
      <w:r>
        <w:rPr>
          <w:rFonts w:hint="eastAsia" w:ascii="宋体" w:hAnsi="宋体" w:eastAsia="宋体" w:cs="宋体"/>
          <w:sz w:val="72"/>
        </w:rPr>
        <w:t>《</w:t>
      </w:r>
      <w:r>
        <w:rPr>
          <w:rFonts w:hint="eastAsia" w:ascii="宋体" w:hAnsi="宋体" w:eastAsia="宋体" w:cs="宋体"/>
          <w:sz w:val="72"/>
          <w:lang w:val="en-US" w:eastAsia="zh-CN"/>
        </w:rPr>
        <w:t>Web开发</w:t>
      </w:r>
      <w:r>
        <w:rPr>
          <w:rFonts w:hint="eastAsia" w:ascii="宋体" w:hAnsi="宋体" w:eastAsia="宋体" w:cs="宋体"/>
          <w:sz w:val="72"/>
        </w:rPr>
        <w:t>》</w:t>
      </w:r>
      <w:bookmarkStart w:id="0" w:name="_GoBack"/>
      <w:bookmarkEnd w:id="0"/>
      <w:r>
        <w:rPr>
          <w:rFonts w:hint="eastAsia" w:ascii="宋体" w:hAnsi="宋体" w:eastAsia="宋体" w:cs="宋体"/>
          <w:sz w:val="72"/>
        </w:rPr>
        <w:t>课程</w:t>
      </w:r>
      <w:r>
        <w:rPr>
          <w:rFonts w:hint="eastAsia" w:ascii="宋体" w:hAnsi="宋体" w:eastAsia="宋体" w:cs="宋体"/>
          <w:sz w:val="72"/>
          <w:lang w:val="en-US" w:eastAsia="zh-CN"/>
        </w:rPr>
        <w:t>实训</w:t>
      </w:r>
    </w:p>
    <w:p>
      <w:pPr>
        <w:spacing w:after="29" w:line="249" w:lineRule="auto"/>
        <w:ind w:left="0" w:right="0" w:firstLine="0"/>
        <w:jc w:val="center"/>
        <w:rPr>
          <w:rFonts w:hint="eastAsia" w:ascii="宋体" w:hAnsi="宋体" w:eastAsia="宋体" w:cs="宋体"/>
          <w:sz w:val="72"/>
        </w:rPr>
      </w:pPr>
    </w:p>
    <w:p>
      <w:pPr>
        <w:spacing w:after="29" w:line="249" w:lineRule="auto"/>
        <w:ind w:left="0" w:right="0" w:firstLine="0"/>
        <w:jc w:val="center"/>
        <w:rPr>
          <w:rFonts w:hint="eastAsia" w:ascii="宋体" w:hAnsi="宋体" w:eastAsia="宋体" w:cs="宋体"/>
        </w:rPr>
      </w:pPr>
    </w:p>
    <w:p>
      <w:pPr>
        <w:spacing w:after="29" w:line="249" w:lineRule="auto"/>
        <w:ind w:left="0" w:right="0" w:firstLine="0"/>
        <w:jc w:val="center"/>
        <w:rPr>
          <w:rFonts w:hint="eastAsia" w:ascii="宋体" w:hAnsi="宋体" w:eastAsia="宋体" w:cs="宋体"/>
        </w:rPr>
      </w:pPr>
    </w:p>
    <w:p>
      <w:pPr>
        <w:spacing w:after="29" w:line="249" w:lineRule="auto"/>
        <w:ind w:left="0" w:right="0" w:firstLine="0"/>
        <w:jc w:val="center"/>
        <w:rPr>
          <w:rFonts w:hint="eastAsia" w:ascii="宋体" w:hAnsi="宋体" w:eastAsia="宋体" w:cs="宋体"/>
        </w:rPr>
      </w:pPr>
    </w:p>
    <w:p>
      <w:pPr>
        <w:spacing w:after="29" w:line="249" w:lineRule="auto"/>
        <w:ind w:left="0" w:right="0" w:firstLine="0"/>
        <w:jc w:val="center"/>
        <w:rPr>
          <w:rFonts w:hint="eastAsia" w:ascii="宋体" w:hAnsi="宋体" w:eastAsia="宋体" w:cs="宋体"/>
        </w:rPr>
      </w:pPr>
    </w:p>
    <w:p>
      <w:pPr>
        <w:spacing w:after="29" w:line="249" w:lineRule="auto"/>
        <w:ind w:left="0" w:right="0" w:firstLine="0"/>
        <w:jc w:val="center"/>
        <w:rPr>
          <w:rFonts w:hint="eastAsia" w:ascii="宋体" w:hAnsi="宋体" w:eastAsia="宋体" w:cs="宋体"/>
        </w:rPr>
      </w:pPr>
    </w:p>
    <w:p>
      <w:pPr>
        <w:spacing w:after="29" w:line="249" w:lineRule="auto"/>
        <w:ind w:left="0" w:right="0" w:firstLine="0"/>
        <w:jc w:val="center"/>
        <w:rPr>
          <w:rFonts w:hint="eastAsia" w:ascii="宋体" w:hAnsi="宋体" w:eastAsia="宋体" w:cs="宋体"/>
        </w:rPr>
      </w:pPr>
    </w:p>
    <w:p>
      <w:pPr>
        <w:spacing w:after="29" w:line="249" w:lineRule="auto"/>
        <w:ind w:left="0" w:right="0" w:firstLine="0"/>
        <w:jc w:val="center"/>
        <w:rPr>
          <w:rFonts w:hint="eastAsia" w:ascii="宋体" w:hAnsi="宋体" w:eastAsia="宋体" w:cs="宋体"/>
        </w:rPr>
      </w:pPr>
    </w:p>
    <w:p>
      <w:pPr>
        <w:spacing w:after="29" w:line="249" w:lineRule="auto"/>
        <w:ind w:left="0" w:right="0" w:firstLine="0"/>
        <w:jc w:val="center"/>
        <w:rPr>
          <w:rFonts w:hint="eastAsia" w:ascii="宋体" w:hAnsi="宋体" w:eastAsia="宋体" w:cs="宋体"/>
        </w:rPr>
      </w:pPr>
    </w:p>
    <w:p>
      <w:pPr>
        <w:spacing w:after="29" w:line="249" w:lineRule="auto"/>
        <w:ind w:left="0" w:right="0" w:firstLine="0"/>
        <w:jc w:val="center"/>
        <w:rPr>
          <w:rFonts w:hint="eastAsia" w:ascii="宋体" w:hAnsi="宋体" w:eastAsia="宋体" w:cs="宋体"/>
        </w:rPr>
      </w:pPr>
    </w:p>
    <w:p>
      <w:pPr>
        <w:spacing w:after="29" w:line="249" w:lineRule="auto"/>
        <w:ind w:left="0" w:right="0" w:firstLine="0"/>
        <w:jc w:val="center"/>
        <w:rPr>
          <w:rFonts w:hint="eastAsia" w:ascii="宋体" w:hAnsi="宋体" w:eastAsia="宋体" w:cs="宋体"/>
        </w:rPr>
      </w:pPr>
    </w:p>
    <w:p>
      <w:pPr>
        <w:spacing w:after="29" w:line="249" w:lineRule="auto"/>
        <w:ind w:left="0" w:right="0" w:firstLine="0"/>
        <w:jc w:val="center"/>
        <w:rPr>
          <w:rFonts w:hint="eastAsia" w:ascii="宋体" w:hAnsi="宋体" w:eastAsia="宋体" w:cs="宋体"/>
        </w:rPr>
      </w:pPr>
    </w:p>
    <w:p>
      <w:pPr>
        <w:spacing w:after="29" w:line="249" w:lineRule="auto"/>
        <w:ind w:left="0" w:right="0" w:firstLine="0"/>
        <w:jc w:val="center"/>
        <w:rPr>
          <w:rFonts w:hint="eastAsia" w:ascii="宋体" w:hAnsi="宋体" w:eastAsia="宋体" w:cs="宋体"/>
        </w:rPr>
      </w:pPr>
    </w:p>
    <w:p>
      <w:pPr>
        <w:spacing w:after="29" w:line="249" w:lineRule="auto"/>
        <w:ind w:left="0" w:right="0" w:firstLine="0"/>
        <w:jc w:val="center"/>
        <w:rPr>
          <w:rFonts w:hint="eastAsia" w:ascii="宋体" w:hAnsi="宋体" w:eastAsia="宋体" w:cs="宋体"/>
        </w:rPr>
      </w:pPr>
    </w:p>
    <w:p>
      <w:pPr>
        <w:spacing w:after="29" w:line="249" w:lineRule="auto"/>
        <w:ind w:left="0" w:right="0" w:firstLine="0"/>
        <w:jc w:val="center"/>
        <w:rPr>
          <w:rFonts w:hint="eastAsia" w:ascii="宋体" w:hAnsi="宋体" w:eastAsia="宋体" w:cs="宋体"/>
        </w:rPr>
      </w:pPr>
    </w:p>
    <w:p>
      <w:pPr>
        <w:spacing w:after="29" w:line="249" w:lineRule="auto"/>
        <w:ind w:left="0" w:right="0" w:firstLine="0"/>
        <w:jc w:val="center"/>
        <w:rPr>
          <w:rFonts w:hint="eastAsia" w:ascii="宋体" w:hAnsi="宋体" w:eastAsia="宋体" w:cs="宋体"/>
        </w:rPr>
      </w:pPr>
    </w:p>
    <w:p>
      <w:pPr>
        <w:spacing w:after="29" w:line="249" w:lineRule="auto"/>
        <w:ind w:left="0" w:right="0" w:firstLine="0"/>
        <w:jc w:val="center"/>
        <w:rPr>
          <w:rFonts w:hint="eastAsia" w:ascii="宋体" w:hAnsi="宋体" w:eastAsia="宋体" w:cs="宋体"/>
        </w:rPr>
      </w:pPr>
    </w:p>
    <w:p>
      <w:pPr>
        <w:spacing w:after="29" w:line="249" w:lineRule="auto"/>
        <w:ind w:left="0" w:right="0" w:firstLine="0"/>
        <w:jc w:val="center"/>
        <w:rPr>
          <w:rFonts w:hint="eastAsia" w:ascii="宋体" w:hAnsi="宋体" w:eastAsia="宋体" w:cs="宋体"/>
        </w:rPr>
      </w:pPr>
    </w:p>
    <w:p>
      <w:pPr>
        <w:spacing w:after="308"/>
        <w:ind w:left="0" w:right="66" w:firstLine="0"/>
        <w:jc w:val="center"/>
        <w:rPr>
          <w:rFonts w:hint="eastAsia" w:ascii="宋体" w:hAnsi="宋体" w:eastAsia="宋体" w:cs="宋体"/>
        </w:rPr>
      </w:pPr>
    </w:p>
    <w:p>
      <w:pPr>
        <w:spacing w:after="308"/>
        <w:ind w:left="0" w:right="66" w:firstLine="0"/>
        <w:jc w:val="center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 xml:space="preserve">  </w:t>
      </w:r>
    </w:p>
    <w:p>
      <w:pPr>
        <w:spacing w:after="308"/>
        <w:ind w:left="0" w:right="66" w:firstLine="0"/>
        <w:jc w:val="center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 xml:space="preserve"> </w:t>
      </w:r>
    </w:p>
    <w:p>
      <w:pPr>
        <w:ind w:left="0" w:firstLine="0"/>
        <w:jc w:val="center"/>
        <w:rPr>
          <w:rFonts w:hint="eastAsia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</w:rPr>
        <w:t>编制人：</w:t>
      </w:r>
      <w:r>
        <w:rPr>
          <w:rFonts w:hint="eastAsia" w:ascii="宋体" w:hAnsi="宋体" w:eastAsia="宋体" w:cs="宋体"/>
          <w:lang w:val="en-US" w:eastAsia="zh-CN"/>
        </w:rPr>
        <w:t>马育民</w:t>
      </w:r>
    </w:p>
    <w:p>
      <w:pPr>
        <w:spacing w:after="311"/>
        <w:ind w:left="0" w:right="141" w:firstLine="0"/>
        <w:jc w:val="center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 xml:space="preserve"> 年 </w:t>
      </w:r>
      <w:r>
        <w:rPr>
          <w:rFonts w:hint="eastAsia" w:ascii="宋体" w:hAnsi="宋体" w:eastAsia="宋体" w:cs="宋体"/>
          <w:lang w:val="en-US" w:eastAsia="zh-CN"/>
        </w:rPr>
        <w:t xml:space="preserve">   </w:t>
      </w:r>
      <w:r>
        <w:rPr>
          <w:rFonts w:hint="eastAsia" w:ascii="宋体" w:hAnsi="宋体" w:eastAsia="宋体" w:cs="宋体"/>
        </w:rPr>
        <w:t>月</w:t>
      </w:r>
      <w:r>
        <w:rPr>
          <w:rFonts w:hint="eastAsia" w:ascii="宋体" w:hAnsi="宋体" w:eastAsia="宋体" w:cs="宋体"/>
          <w:lang w:val="en-US" w:eastAsia="zh-CN"/>
        </w:rPr>
        <w:t xml:space="preserve">   </w:t>
      </w:r>
      <w:r>
        <w:rPr>
          <w:rFonts w:hint="eastAsia" w:ascii="宋体" w:hAnsi="宋体" w:eastAsia="宋体" w:cs="宋体"/>
        </w:rPr>
        <w:t xml:space="preserve"> 日</w:t>
      </w:r>
    </w:p>
    <w:p>
      <w:pPr>
        <w:spacing w:after="0"/>
        <w:ind w:left="0" w:right="66" w:firstLine="0"/>
        <w:jc w:val="center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 xml:space="preserve"> </w:t>
      </w:r>
    </w:p>
    <w:p>
      <w:pPr>
        <w:spacing w:after="0" w:line="240" w:lineRule="auto"/>
        <w:ind w:left="0" w:right="0" w:firstLine="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br w:type="page"/>
      </w:r>
    </w:p>
    <w:p>
      <w:pPr>
        <w:spacing w:after="0"/>
        <w:ind w:left="0" w:right="66" w:firstLine="0"/>
        <w:jc w:val="center"/>
        <w:rPr>
          <w:rFonts w:hint="eastAsia" w:ascii="宋体" w:hAnsi="宋体" w:eastAsia="宋体" w:cs="宋体"/>
        </w:rPr>
      </w:pPr>
    </w:p>
    <w:p>
      <w:pPr>
        <w:pStyle w:val="2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 xml:space="preserve">一、课程实践基本信息 </w:t>
      </w:r>
    </w:p>
    <w:p>
      <w:pPr>
        <w:numPr>
          <w:ilvl w:val="0"/>
          <w:numId w:val="1"/>
        </w:numPr>
        <w:spacing w:after="309"/>
        <w:ind w:right="0" w:hanging="842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b/>
        </w:rPr>
        <w:t>职业技能培养</w:t>
      </w:r>
    </w:p>
    <w:p>
      <w:pPr>
        <w:spacing w:after="0" w:line="512" w:lineRule="auto"/>
        <w:ind w:left="549" w:right="1937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>面向的专业：计算机应用技术</w:t>
      </w:r>
    </w:p>
    <w:p>
      <w:pPr>
        <w:spacing w:after="0" w:line="512" w:lineRule="auto"/>
        <w:ind w:left="549" w:right="1937"/>
        <w:rPr>
          <w:rFonts w:hint="default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</w:rPr>
        <w:t>课程</w:t>
      </w:r>
      <w:r>
        <w:rPr>
          <w:rFonts w:hint="eastAsia" w:ascii="宋体" w:hAnsi="宋体" w:eastAsia="宋体" w:cs="宋体"/>
          <w:lang w:eastAsia="zh-CN"/>
        </w:rPr>
        <w:t>：</w:t>
      </w:r>
      <w:r>
        <w:rPr>
          <w:rFonts w:hint="eastAsia" w:ascii="宋体" w:hAnsi="宋体" w:eastAsia="宋体" w:cs="宋体"/>
          <w:lang w:val="en-US" w:eastAsia="zh-CN"/>
        </w:rPr>
        <w:t>Web开发课程设计实践</w:t>
      </w:r>
    </w:p>
    <w:p>
      <w:pPr>
        <w:ind w:left="549" w:right="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>授课对象：三年制</w:t>
      </w:r>
      <w:r>
        <w:rPr>
          <w:rFonts w:hint="eastAsia" w:ascii="宋体" w:hAnsi="宋体" w:eastAsia="宋体" w:cs="宋体"/>
          <w:lang w:val="en-US" w:eastAsia="zh-CN"/>
        </w:rPr>
        <w:t>一</w:t>
      </w:r>
      <w:r>
        <w:rPr>
          <w:rFonts w:hint="eastAsia" w:ascii="宋体" w:hAnsi="宋体" w:eastAsia="宋体" w:cs="宋体"/>
        </w:rPr>
        <w:t xml:space="preserve">年级 </w:t>
      </w:r>
    </w:p>
    <w:p>
      <w:pPr>
        <w:numPr>
          <w:ilvl w:val="0"/>
          <w:numId w:val="1"/>
        </w:numPr>
        <w:spacing w:after="309"/>
        <w:ind w:right="0" w:hanging="842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b/>
        </w:rPr>
        <w:t xml:space="preserve">课程实践主要目的 </w:t>
      </w:r>
    </w:p>
    <w:p>
      <w:pPr>
        <w:spacing w:after="0" w:line="512" w:lineRule="auto"/>
        <w:ind w:left="0" w:right="0" w:firstLine="554"/>
        <w:rPr>
          <w:rFonts w:hint="eastAsia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</w:rPr>
        <w:t>“</w:t>
      </w:r>
      <w:r>
        <w:rPr>
          <w:rFonts w:hint="eastAsia" w:ascii="宋体" w:hAnsi="宋体" w:eastAsia="宋体" w:cs="宋体"/>
          <w:lang w:val="en-US" w:eastAsia="zh-CN"/>
        </w:rPr>
        <w:t>Web开发课程设计实践</w:t>
      </w:r>
      <w:r>
        <w:rPr>
          <w:rFonts w:hint="eastAsia" w:ascii="宋体" w:hAnsi="宋体" w:eastAsia="宋体" w:cs="宋体"/>
        </w:rPr>
        <w:t>”是“</w:t>
      </w:r>
      <w:r>
        <w:rPr>
          <w:rFonts w:hint="eastAsia" w:ascii="宋体" w:hAnsi="宋体" w:eastAsia="宋体" w:cs="宋体"/>
          <w:lang w:val="en-US" w:eastAsia="zh-CN"/>
        </w:rPr>
        <w:t>网页设计与制作</w:t>
      </w:r>
      <w:r>
        <w:rPr>
          <w:rFonts w:hint="eastAsia" w:ascii="宋体" w:hAnsi="宋体" w:eastAsia="宋体" w:cs="宋体"/>
        </w:rPr>
        <w:t>”课程的综合实训环节。通过课程设计，使学生</w:t>
      </w:r>
      <w:r>
        <w:rPr>
          <w:rFonts w:hint="eastAsia" w:ascii="宋体" w:hAnsi="宋体" w:eastAsia="宋体" w:cs="宋体"/>
          <w:lang w:val="en-US" w:eastAsia="zh-CN"/>
        </w:rPr>
        <w:t>熟练掌握HTML</w:t>
      </w:r>
      <w:r>
        <w:rPr>
          <w:rFonts w:hint="eastAsia" w:ascii="宋体" w:hAnsi="宋体" w:eastAsia="宋体" w:cs="宋体"/>
          <w:lang w:eastAsia="zh-CN"/>
        </w:rPr>
        <w:t>、</w:t>
      </w:r>
      <w:r>
        <w:rPr>
          <w:rFonts w:hint="eastAsia" w:ascii="宋体" w:hAnsi="宋体" w:eastAsia="宋体" w:cs="宋体"/>
          <w:lang w:val="en-US" w:eastAsia="zh-CN"/>
        </w:rPr>
        <w:t>CSS，能够熟练前端技术</w:t>
      </w:r>
      <w:r>
        <w:rPr>
          <w:rFonts w:hint="eastAsia" w:ascii="宋体" w:hAnsi="宋体" w:eastAsia="宋体" w:cs="宋体"/>
        </w:rPr>
        <w:t>，</w:t>
      </w:r>
      <w:r>
        <w:rPr>
          <w:rFonts w:hint="eastAsia" w:ascii="宋体" w:hAnsi="宋体" w:eastAsia="宋体" w:cs="宋体"/>
          <w:lang w:val="en-US" w:eastAsia="zh-CN"/>
        </w:rPr>
        <w:t>并掌握高级用法，具备开发企业级产品的能力。</w:t>
      </w:r>
    </w:p>
    <w:p>
      <w:pPr>
        <w:numPr>
          <w:ilvl w:val="0"/>
          <w:numId w:val="2"/>
        </w:numPr>
        <w:spacing w:after="0" w:line="512" w:lineRule="auto"/>
        <w:ind w:left="560" w:leftChars="0" w:right="0" w:firstLine="0" w:firstLineChars="0"/>
        <w:rPr>
          <w:rFonts w:hint="eastAsia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  <w:lang w:val="en-US" w:eastAsia="zh-CN"/>
        </w:rPr>
        <w:t>提升前端开发能力：本次实训，使用HTML、CSS，符合企业招聘要求。</w:t>
      </w:r>
    </w:p>
    <w:p>
      <w:pPr>
        <w:numPr>
          <w:ilvl w:val="0"/>
          <w:numId w:val="2"/>
        </w:numPr>
        <w:spacing w:after="0" w:line="512" w:lineRule="auto"/>
        <w:ind w:left="560" w:leftChars="0" w:right="0" w:firstLine="0" w:firstLineChars="0"/>
        <w:rPr>
          <w:rFonts w:hint="eastAsia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  <w:lang w:val="en-US" w:eastAsia="zh-CN"/>
        </w:rPr>
        <w:t>掌握Web开发的基本流程和技术栈。</w:t>
      </w:r>
    </w:p>
    <w:p>
      <w:pPr>
        <w:numPr>
          <w:ilvl w:val="0"/>
          <w:numId w:val="2"/>
        </w:numPr>
        <w:spacing w:after="0" w:line="512" w:lineRule="auto"/>
        <w:ind w:left="560" w:leftChars="0" w:right="0" w:firstLine="0" w:firstLineChars="0"/>
        <w:rPr>
          <w:rFonts w:hint="eastAsia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  <w:lang w:val="en-US" w:eastAsia="zh-CN"/>
        </w:rPr>
        <w:t>提升团队协作和项目管理能力。</w:t>
      </w:r>
    </w:p>
    <w:p>
      <w:pPr>
        <w:numPr>
          <w:ilvl w:val="0"/>
          <w:numId w:val="2"/>
        </w:numPr>
        <w:spacing w:after="0" w:line="512" w:lineRule="auto"/>
        <w:ind w:left="560" w:leftChars="0" w:right="0" w:firstLine="0" w:firstLineChars="0"/>
        <w:rPr>
          <w:rFonts w:hint="eastAsia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  <w:lang w:val="en-US" w:eastAsia="zh-CN"/>
        </w:rPr>
        <w:t>具备项目实战经验：实训可以让学生参与网页开发项目，通过小组合作开发一个完整的企业级项目，从中获取实战经验。</w:t>
      </w:r>
    </w:p>
    <w:p>
      <w:pPr>
        <w:spacing w:after="0" w:line="512" w:lineRule="auto"/>
        <w:ind w:left="0" w:right="0" w:firstLine="554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lang w:val="en-US" w:eastAsia="zh-CN"/>
        </w:rPr>
        <w:t>通过实训，</w:t>
      </w:r>
      <w:r>
        <w:rPr>
          <w:rFonts w:hint="eastAsia" w:ascii="宋体" w:hAnsi="宋体" w:eastAsia="宋体" w:cs="宋体"/>
        </w:rPr>
        <w:t>强化学生的实践意识和实际动手能力，提高其创新能力和团队合作意识，为</w:t>
      </w:r>
      <w:r>
        <w:rPr>
          <w:rFonts w:hint="eastAsia" w:ascii="宋体" w:hAnsi="宋体" w:eastAsia="宋体" w:cs="宋体"/>
          <w:lang w:val="en-US" w:eastAsia="zh-CN"/>
        </w:rPr>
        <w:t>就业</w:t>
      </w:r>
      <w:r>
        <w:rPr>
          <w:rFonts w:hint="eastAsia" w:ascii="宋体" w:hAnsi="宋体" w:eastAsia="宋体" w:cs="宋体"/>
        </w:rPr>
        <w:t>打下</w:t>
      </w:r>
      <w:r>
        <w:rPr>
          <w:rFonts w:hint="eastAsia" w:ascii="宋体" w:hAnsi="宋体" w:eastAsia="宋体" w:cs="宋体"/>
          <w:lang w:val="en-US" w:eastAsia="zh-CN"/>
        </w:rPr>
        <w:t>坚实</w:t>
      </w:r>
      <w:r>
        <w:rPr>
          <w:rFonts w:hint="eastAsia" w:ascii="宋体" w:hAnsi="宋体" w:eastAsia="宋体" w:cs="宋体"/>
        </w:rPr>
        <w:t xml:space="preserve">基础。 </w:t>
      </w:r>
    </w:p>
    <w:p>
      <w:pPr>
        <w:numPr>
          <w:ilvl w:val="0"/>
          <w:numId w:val="1"/>
        </w:numPr>
        <w:spacing w:after="309"/>
        <w:ind w:right="0" w:hanging="842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b/>
        </w:rPr>
        <w:t xml:space="preserve">任职岗位及基本要求 </w:t>
      </w:r>
    </w:p>
    <w:p>
      <w:pPr>
        <w:numPr>
          <w:ilvl w:val="1"/>
          <w:numId w:val="1"/>
        </w:numPr>
        <w:ind w:right="0" w:hanging="437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b/>
        </w:rPr>
        <w:t>实习岗位</w:t>
      </w:r>
      <w:r>
        <w:rPr>
          <w:rFonts w:hint="eastAsia" w:ascii="宋体" w:hAnsi="宋体" w:eastAsia="宋体" w:cs="宋体"/>
        </w:rPr>
        <w:t>：</w:t>
      </w:r>
      <w:r>
        <w:rPr>
          <w:rFonts w:hint="eastAsia" w:ascii="宋体" w:hAnsi="宋体" w:eastAsia="宋体" w:cs="宋体"/>
          <w:lang w:val="en-US" w:eastAsia="zh-CN"/>
        </w:rPr>
        <w:t>前端开发工程师</w:t>
      </w:r>
      <w:r>
        <w:rPr>
          <w:rFonts w:hint="eastAsia" w:ascii="宋体" w:hAnsi="宋体" w:eastAsia="宋体" w:cs="宋体"/>
        </w:rPr>
        <w:t>/</w:t>
      </w:r>
      <w:r>
        <w:rPr>
          <w:rFonts w:hint="eastAsia" w:ascii="宋体" w:hAnsi="宋体" w:eastAsia="宋体" w:cs="宋体"/>
          <w:lang w:val="en-US" w:eastAsia="zh-CN"/>
        </w:rPr>
        <w:t>全栈开发工程师</w:t>
      </w:r>
      <w:r>
        <w:rPr>
          <w:rFonts w:hint="eastAsia" w:ascii="宋体" w:hAnsi="宋体" w:eastAsia="宋体" w:cs="宋体"/>
        </w:rPr>
        <w:t xml:space="preserve"> </w:t>
      </w:r>
    </w:p>
    <w:p>
      <w:pPr>
        <w:numPr>
          <w:ilvl w:val="1"/>
          <w:numId w:val="1"/>
        </w:numPr>
        <w:spacing w:after="309"/>
        <w:ind w:right="0" w:hanging="437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b/>
        </w:rPr>
        <w:t>岗位基本要求</w:t>
      </w:r>
      <w:r>
        <w:rPr>
          <w:rFonts w:hint="eastAsia" w:ascii="宋体" w:hAnsi="宋体" w:eastAsia="宋体" w:cs="宋体"/>
        </w:rPr>
        <w:t xml:space="preserve">： </w:t>
      </w:r>
    </w:p>
    <w:p>
      <w:pPr>
        <w:keepNext w:val="0"/>
        <w:keepLines w:val="0"/>
        <w:pageBreakBefore w:val="0"/>
        <w:widowControl/>
        <w:numPr>
          <w:ilvl w:val="1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512" w:lineRule="auto"/>
        <w:ind w:left="1247" w:right="0" w:hanging="709"/>
        <w:textAlignment w:val="auto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>熟</w:t>
      </w:r>
      <w:r>
        <w:rPr>
          <w:rFonts w:hint="eastAsia" w:ascii="宋体" w:hAnsi="宋体" w:eastAsia="宋体" w:cs="宋体"/>
          <w:lang w:val="en-US" w:eastAsia="zh-CN"/>
        </w:rPr>
        <w:t>练掌握HTML/HTML5</w:t>
      </w:r>
      <w:r>
        <w:rPr>
          <w:rFonts w:hint="eastAsia" w:ascii="宋体" w:hAnsi="宋体" w:eastAsia="宋体" w:cs="宋体"/>
        </w:rPr>
        <w:t>、</w:t>
      </w:r>
      <w:r>
        <w:rPr>
          <w:rFonts w:hint="eastAsia" w:ascii="宋体" w:hAnsi="宋体" w:eastAsia="宋体" w:cs="宋体"/>
          <w:lang w:val="en-US" w:eastAsia="zh-CN"/>
        </w:rPr>
        <w:t>CSS/CSS3</w:t>
      </w:r>
      <w:r>
        <w:rPr>
          <w:rFonts w:hint="eastAsia" w:ascii="宋体" w:hAnsi="宋体" w:eastAsia="宋体" w:cs="宋体"/>
        </w:rPr>
        <w:t>、</w:t>
      </w:r>
      <w:r>
        <w:rPr>
          <w:rFonts w:hint="eastAsia" w:ascii="宋体" w:hAnsi="宋体" w:eastAsia="宋体" w:cs="宋体"/>
          <w:lang w:val="en-US" w:eastAsia="zh-CN"/>
        </w:rPr>
        <w:t>JavaScript</w:t>
      </w:r>
      <w:r>
        <w:rPr>
          <w:rFonts w:hint="eastAsia" w:ascii="宋体" w:hAnsi="宋体" w:eastAsia="宋体" w:cs="宋体"/>
        </w:rPr>
        <w:t xml:space="preserve">等常用前端技术； </w:t>
      </w:r>
    </w:p>
    <w:p>
      <w:pPr>
        <w:keepNext w:val="0"/>
        <w:keepLines w:val="0"/>
        <w:pageBreakBefore w:val="0"/>
        <w:widowControl/>
        <w:numPr>
          <w:ilvl w:val="1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512" w:lineRule="auto"/>
        <w:ind w:left="1247" w:right="0" w:hanging="709"/>
        <w:textAlignment w:val="auto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>拥有良好的编码习惯</w:t>
      </w:r>
      <w:r>
        <w:rPr>
          <w:rFonts w:hint="eastAsia" w:ascii="宋体" w:hAnsi="宋体" w:eastAsia="宋体" w:cs="宋体"/>
          <w:lang w:eastAsia="zh-CN"/>
        </w:rPr>
        <w:t>，</w:t>
      </w:r>
      <w:r>
        <w:rPr>
          <w:rFonts w:hint="eastAsia" w:ascii="宋体" w:hAnsi="宋体" w:eastAsia="宋体" w:cs="宋体"/>
        </w:rPr>
        <w:t>有独立</w:t>
      </w:r>
      <w:r>
        <w:rPr>
          <w:rFonts w:hint="eastAsia" w:ascii="宋体" w:hAnsi="宋体" w:eastAsia="宋体" w:cs="宋体"/>
          <w:lang w:val="en-US" w:eastAsia="zh-CN"/>
        </w:rPr>
        <w:t>开发</w:t>
      </w:r>
      <w:r>
        <w:rPr>
          <w:rFonts w:hint="eastAsia" w:ascii="宋体" w:hAnsi="宋体" w:eastAsia="宋体" w:cs="宋体"/>
        </w:rPr>
        <w:t xml:space="preserve">小型系统经验； </w:t>
      </w:r>
    </w:p>
    <w:p>
      <w:pPr>
        <w:keepNext w:val="0"/>
        <w:keepLines w:val="0"/>
        <w:pageBreakBefore w:val="0"/>
        <w:widowControl/>
        <w:numPr>
          <w:ilvl w:val="1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512" w:lineRule="auto"/>
        <w:ind w:left="1247" w:right="0" w:hanging="709"/>
        <w:textAlignment w:val="auto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>熟悉前端调试工具</w:t>
      </w:r>
      <w:r>
        <w:rPr>
          <w:rFonts w:hint="eastAsia" w:ascii="宋体" w:hAnsi="宋体" w:eastAsia="宋体" w:cs="宋体"/>
          <w:lang w:eastAsia="zh-CN"/>
        </w:rPr>
        <w:t>，</w:t>
      </w:r>
      <w:r>
        <w:rPr>
          <w:rFonts w:hint="eastAsia" w:ascii="宋体" w:hAnsi="宋体" w:eastAsia="宋体" w:cs="宋体"/>
        </w:rPr>
        <w:t>具备</w:t>
      </w:r>
      <w:r>
        <w:rPr>
          <w:rFonts w:hint="eastAsia" w:ascii="宋体" w:hAnsi="宋体" w:eastAsia="宋体" w:cs="宋体"/>
          <w:lang w:val="en-US" w:eastAsia="zh-CN"/>
        </w:rPr>
        <w:t>使用VS</w:t>
      </w:r>
      <w:r>
        <w:rPr>
          <w:rFonts w:hint="eastAsia" w:ascii="宋体" w:hAnsi="宋体" w:eastAsia="宋体" w:cs="宋体"/>
        </w:rPr>
        <w:t>code、HBuilder等工具</w:t>
      </w:r>
      <w:r>
        <w:rPr>
          <w:rFonts w:hint="eastAsia" w:ascii="宋体" w:hAnsi="宋体" w:eastAsia="宋体" w:cs="宋体"/>
          <w:lang w:val="en-US" w:eastAsia="zh-CN"/>
        </w:rPr>
        <w:t>的</w:t>
      </w:r>
      <w:r>
        <w:rPr>
          <w:rFonts w:hint="eastAsia" w:ascii="宋体" w:hAnsi="宋体" w:eastAsia="宋体" w:cs="宋体"/>
        </w:rPr>
        <w:t xml:space="preserve">能力； </w:t>
      </w:r>
    </w:p>
    <w:p>
      <w:pPr>
        <w:keepNext w:val="0"/>
        <w:keepLines w:val="0"/>
        <w:pageBreakBefore w:val="0"/>
        <w:widowControl/>
        <w:numPr>
          <w:ilvl w:val="1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512" w:lineRule="auto"/>
        <w:ind w:left="1247" w:right="0" w:hanging="709"/>
        <w:textAlignment w:val="auto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 xml:space="preserve">具有良好团队意识和写作精神； </w:t>
      </w:r>
    </w:p>
    <w:p>
      <w:pPr>
        <w:keepNext w:val="0"/>
        <w:keepLines w:val="0"/>
        <w:pageBreakBefore w:val="0"/>
        <w:widowControl/>
        <w:numPr>
          <w:ilvl w:val="1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512" w:lineRule="auto"/>
        <w:ind w:left="1247" w:right="0" w:hanging="709"/>
        <w:textAlignment w:val="auto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 xml:space="preserve">能够认真、努力的学习技术和专业知识，以及严谨务实的工作态度； </w:t>
      </w:r>
    </w:p>
    <w:p>
      <w:pPr>
        <w:keepNext w:val="0"/>
        <w:keepLines w:val="0"/>
        <w:pageBreakBefore w:val="0"/>
        <w:widowControl/>
        <w:numPr>
          <w:ilvl w:val="1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512" w:lineRule="auto"/>
        <w:ind w:left="1247" w:right="0" w:hanging="709"/>
        <w:textAlignment w:val="auto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 xml:space="preserve">具有良好的沟通交流能力。 </w:t>
      </w:r>
    </w:p>
    <w:p>
      <w:pPr>
        <w:numPr>
          <w:ilvl w:val="1"/>
          <w:numId w:val="1"/>
        </w:numPr>
        <w:spacing w:after="309"/>
        <w:ind w:right="0" w:hanging="437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b/>
        </w:rPr>
        <w:t>岗位职责</w:t>
      </w:r>
      <w:r>
        <w:rPr>
          <w:rFonts w:hint="eastAsia" w:ascii="宋体" w:hAnsi="宋体" w:eastAsia="宋体" w:cs="宋体"/>
        </w:rPr>
        <w:t xml:space="preserve">： </w:t>
      </w:r>
    </w:p>
    <w:p>
      <w:pPr>
        <w:keepNext w:val="0"/>
        <w:keepLines w:val="0"/>
        <w:pageBreakBefore w:val="0"/>
        <w:widowControl/>
        <w:numPr>
          <w:ilvl w:val="1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512" w:lineRule="auto"/>
        <w:ind w:left="1247" w:right="0" w:hanging="709"/>
        <w:textAlignment w:val="auto"/>
        <w:rPr>
          <w:rFonts w:hint="eastAsia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  <w:lang w:val="en-US" w:eastAsia="zh-CN"/>
        </w:rPr>
        <w:t>负责</w:t>
      </w:r>
      <w:r>
        <w:rPr>
          <w:rFonts w:hint="eastAsia" w:ascii="宋体" w:hAnsi="宋体" w:eastAsia="宋体" w:cs="宋体"/>
        </w:rPr>
        <w:t>用户界面设计与交互</w:t>
      </w:r>
      <w:r>
        <w:rPr>
          <w:rFonts w:hint="eastAsia" w:ascii="宋体" w:hAnsi="宋体" w:eastAsia="宋体" w:cs="宋体"/>
          <w:lang w:eastAsia="zh-CN"/>
        </w:rPr>
        <w:t>，</w:t>
      </w:r>
      <w:r>
        <w:rPr>
          <w:rFonts w:hint="eastAsia" w:ascii="宋体" w:hAnsi="宋体" w:eastAsia="宋体" w:cs="宋体"/>
        </w:rPr>
        <w:t xml:space="preserve">与设计师和产品经理合作，参与用户界面设计，开发和实现用户友好的交互功能，提供良好的用户体验； </w:t>
      </w:r>
    </w:p>
    <w:p>
      <w:pPr>
        <w:keepNext w:val="0"/>
        <w:keepLines w:val="0"/>
        <w:pageBreakBefore w:val="0"/>
        <w:widowControl/>
        <w:numPr>
          <w:ilvl w:val="1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512" w:lineRule="auto"/>
        <w:ind w:left="1247" w:right="0" w:hanging="709"/>
        <w:textAlignment w:val="auto"/>
        <w:rPr>
          <w:rFonts w:hint="eastAsia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  <w:lang w:val="en-US" w:eastAsia="zh-CN"/>
        </w:rPr>
        <w:t xml:space="preserve">根据设计和规范，按时完成开发任务； </w:t>
      </w:r>
    </w:p>
    <w:p>
      <w:pPr>
        <w:keepNext w:val="0"/>
        <w:keepLines w:val="0"/>
        <w:pageBreakBefore w:val="0"/>
        <w:widowControl/>
        <w:numPr>
          <w:ilvl w:val="1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512" w:lineRule="auto"/>
        <w:ind w:left="1247" w:right="0" w:hanging="709"/>
        <w:textAlignment w:val="auto"/>
        <w:rPr>
          <w:rFonts w:hint="eastAsia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  <w:lang w:val="en-US" w:eastAsia="zh-CN"/>
        </w:rPr>
        <w:t xml:space="preserve">负责浏览器兼容性与优化，确保网页在不同浏览器上正常运行，解决浏览器兼容性问题，并进行性能优化，提高页面加载速度和响应性； </w:t>
      </w:r>
    </w:p>
    <w:p>
      <w:pPr>
        <w:keepNext w:val="0"/>
        <w:keepLines w:val="0"/>
        <w:pageBreakBefore w:val="0"/>
        <w:widowControl/>
        <w:numPr>
          <w:ilvl w:val="1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512" w:lineRule="auto"/>
        <w:ind w:left="1247" w:right="0" w:hanging="709"/>
        <w:textAlignment w:val="auto"/>
        <w:rPr>
          <w:rFonts w:hint="eastAsia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  <w:lang w:val="en-US" w:eastAsia="zh-CN"/>
        </w:rPr>
        <w:t xml:space="preserve">简单文案的撰写及组织能力。 </w:t>
      </w:r>
    </w:p>
    <w:p>
      <w:pPr>
        <w:pStyle w:val="2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 xml:space="preserve">二、实践任务及进度安排 </w:t>
      </w:r>
    </w:p>
    <w:p>
      <w:pPr>
        <w:numPr>
          <w:ilvl w:val="0"/>
          <w:numId w:val="5"/>
        </w:numPr>
        <w:spacing w:after="0" w:line="512" w:lineRule="auto"/>
        <w:ind w:right="1247" w:hanging="842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>实践任务</w:t>
      </w:r>
    </w:p>
    <w:p>
      <w:pPr>
        <w:spacing w:after="0" w:line="512" w:lineRule="auto"/>
        <w:ind w:left="0" w:right="1247" w:firstLine="560" w:firstLineChars="200"/>
        <w:rPr>
          <w:rFonts w:hint="default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</w:rPr>
        <w:t>任务一：</w:t>
      </w:r>
      <w:r>
        <w:rPr>
          <w:rFonts w:hint="eastAsia" w:ascii="宋体" w:hAnsi="宋体" w:eastAsia="宋体" w:cs="宋体"/>
          <w:lang w:val="en-US" w:eastAsia="zh-CN"/>
        </w:rPr>
        <w:t>旅游网站</w:t>
      </w:r>
    </w:p>
    <w:p>
      <w:pPr>
        <w:spacing w:after="0" w:line="512" w:lineRule="auto"/>
        <w:ind w:left="0" w:right="1247" w:firstLine="560" w:firstLineChars="20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>任务二：仓储物资管理平台</w:t>
      </w:r>
    </w:p>
    <w:p>
      <w:pPr>
        <w:spacing w:after="0" w:line="512" w:lineRule="auto"/>
        <w:ind w:left="0" w:right="1247" w:firstLine="560" w:firstLineChars="200"/>
        <w:rPr>
          <w:rFonts w:hint="default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</w:rPr>
        <w:t>任务三：</w:t>
      </w:r>
      <w:r>
        <w:rPr>
          <w:rFonts w:hint="eastAsia" w:ascii="宋体" w:hAnsi="宋体" w:eastAsia="宋体" w:cs="宋体"/>
          <w:lang w:val="en-US" w:eastAsia="zh-CN"/>
        </w:rPr>
        <w:t>企业网站</w:t>
      </w:r>
    </w:p>
    <w:p>
      <w:pPr>
        <w:spacing w:after="0" w:line="512" w:lineRule="auto"/>
        <w:ind w:left="0" w:right="1247" w:firstLine="560" w:firstLineChars="200"/>
        <w:rPr>
          <w:rFonts w:hint="eastAsia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</w:rPr>
        <w:t>任务四：房地产</w:t>
      </w:r>
      <w:r>
        <w:rPr>
          <w:rFonts w:hint="eastAsia" w:ascii="宋体" w:hAnsi="宋体" w:eastAsia="宋体" w:cs="宋体"/>
          <w:lang w:val="en-US" w:eastAsia="zh-CN"/>
        </w:rPr>
        <w:t>系统</w:t>
      </w:r>
    </w:p>
    <w:p>
      <w:pPr>
        <w:spacing w:after="0" w:line="512" w:lineRule="auto"/>
        <w:ind w:left="0" w:right="1247" w:firstLine="560" w:firstLineChars="200"/>
        <w:rPr>
          <w:rFonts w:hint="eastAsia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</w:rPr>
        <w:t>任务五：智慧社区</w:t>
      </w:r>
      <w:r>
        <w:rPr>
          <w:rFonts w:hint="eastAsia" w:ascii="宋体" w:hAnsi="宋体" w:eastAsia="宋体" w:cs="宋体"/>
          <w:lang w:val="en-US" w:eastAsia="zh-CN"/>
        </w:rPr>
        <w:t>管理</w:t>
      </w:r>
      <w:r>
        <w:rPr>
          <w:rFonts w:hint="eastAsia" w:ascii="宋体" w:hAnsi="宋体" w:eastAsia="宋体" w:cs="宋体"/>
        </w:rPr>
        <w:t>平台</w:t>
      </w:r>
    </w:p>
    <w:p>
      <w:pPr>
        <w:spacing w:after="0" w:line="512" w:lineRule="auto"/>
        <w:ind w:left="0" w:right="1247" w:firstLine="560" w:firstLineChars="20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>任务</w:t>
      </w:r>
      <w:r>
        <w:rPr>
          <w:rFonts w:hint="eastAsia" w:ascii="宋体" w:hAnsi="宋体" w:eastAsia="宋体" w:cs="宋体"/>
          <w:lang w:val="en-US" w:eastAsia="zh-CN"/>
        </w:rPr>
        <w:t>六</w:t>
      </w:r>
      <w:r>
        <w:rPr>
          <w:rFonts w:hint="eastAsia" w:ascii="宋体" w:hAnsi="宋体" w:eastAsia="宋体" w:cs="宋体"/>
        </w:rPr>
        <w:t>：</w:t>
      </w:r>
      <w:r>
        <w:rPr>
          <w:rFonts w:hint="eastAsia" w:ascii="宋体" w:hAnsi="宋体" w:eastAsia="宋体" w:cs="宋体"/>
          <w:lang w:val="en-US" w:eastAsia="zh-CN"/>
        </w:rPr>
        <w:t>自定义网站（要经过老师审核）</w:t>
      </w:r>
    </w:p>
    <w:p>
      <w:pPr>
        <w:numPr>
          <w:ilvl w:val="0"/>
          <w:numId w:val="5"/>
        </w:numPr>
        <w:spacing w:after="0"/>
        <w:ind w:right="1247" w:hanging="842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 xml:space="preserve">进度安排 </w:t>
      </w:r>
    </w:p>
    <w:p>
      <w:pPr>
        <w:numPr>
          <w:ilvl w:val="0"/>
          <w:numId w:val="0"/>
        </w:numPr>
        <w:spacing w:after="0"/>
        <w:ind w:left="480" w:leftChars="0" w:right="1247" w:rightChars="0"/>
        <w:rPr>
          <w:rFonts w:hint="eastAsia" w:ascii="宋体" w:hAnsi="宋体" w:eastAsia="宋体" w:cs="宋体"/>
        </w:rPr>
      </w:pPr>
    </w:p>
    <w:tbl>
      <w:tblPr>
        <w:tblStyle w:val="10"/>
        <w:tblW w:w="8445" w:type="dxa"/>
        <w:tblInd w:w="-254" w:type="dxa"/>
        <w:tblLayout w:type="autofit"/>
        <w:tblCellMar>
          <w:top w:w="57" w:type="dxa"/>
          <w:left w:w="108" w:type="dxa"/>
          <w:bottom w:w="113" w:type="dxa"/>
          <w:right w:w="62" w:type="dxa"/>
        </w:tblCellMar>
      </w:tblPr>
      <w:tblGrid>
        <w:gridCol w:w="840"/>
        <w:gridCol w:w="2417"/>
        <w:gridCol w:w="4240"/>
        <w:gridCol w:w="948"/>
      </w:tblGrid>
      <w:tr>
        <w:tblPrEx>
          <w:tblCellMar>
            <w:top w:w="57" w:type="dxa"/>
            <w:left w:w="108" w:type="dxa"/>
            <w:bottom w:w="113" w:type="dxa"/>
            <w:right w:w="62" w:type="dxa"/>
          </w:tblCellMar>
        </w:tblPrEx>
        <w:trPr>
          <w:trHeight w:val="634" w:hRule="atLeast"/>
        </w:trPr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ind w:left="72" w:right="0" w:firstLine="0"/>
              <w:jc w:val="both"/>
              <w:textAlignment w:val="auto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sz w:val="24"/>
              </w:rPr>
              <w:t xml:space="preserve">序号 </w:t>
            </w:r>
          </w:p>
        </w:tc>
        <w:tc>
          <w:tcPr>
            <w:tcW w:w="2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ind w:left="3" w:right="0" w:firstLine="0"/>
              <w:jc w:val="center"/>
              <w:textAlignment w:val="auto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sz w:val="24"/>
              </w:rPr>
              <w:t xml:space="preserve">任务名称 </w:t>
            </w:r>
          </w:p>
        </w:tc>
        <w:tc>
          <w:tcPr>
            <w:tcW w:w="4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ind w:left="0" w:right="0" w:firstLine="0"/>
              <w:jc w:val="center"/>
              <w:textAlignment w:val="auto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sz w:val="24"/>
              </w:rPr>
              <w:t xml:space="preserve">目的要求或提交的作品 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ind w:left="125" w:right="0" w:firstLine="0"/>
              <w:textAlignment w:val="auto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sz w:val="24"/>
              </w:rPr>
              <w:t xml:space="preserve">学时 </w:t>
            </w:r>
          </w:p>
        </w:tc>
      </w:tr>
      <w:tr>
        <w:tblPrEx>
          <w:tblCellMar>
            <w:top w:w="57" w:type="dxa"/>
            <w:left w:w="108" w:type="dxa"/>
            <w:bottom w:w="113" w:type="dxa"/>
            <w:right w:w="62" w:type="dxa"/>
          </w:tblCellMar>
        </w:tblPrEx>
        <w:trPr>
          <w:trHeight w:val="278" w:hRule="atLeast"/>
        </w:trPr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ind w:left="0" w:right="2" w:firstLine="0"/>
              <w:jc w:val="center"/>
              <w:textAlignment w:val="auto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</w:t>
            </w:r>
          </w:p>
        </w:tc>
        <w:tc>
          <w:tcPr>
            <w:tcW w:w="2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ind w:left="6" w:right="0" w:firstLine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</w:rPr>
              <w:t>系统需求</w:t>
            </w: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讨论</w:t>
            </w:r>
          </w:p>
        </w:tc>
        <w:tc>
          <w:tcPr>
            <w:tcW w:w="4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ind w:left="6" w:right="0" w:firstLine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分析</w:t>
            </w: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用户</w:t>
            </w:r>
            <w:r>
              <w:rPr>
                <w:rFonts w:hint="eastAsia" w:ascii="宋体" w:hAnsi="宋体" w:eastAsia="宋体" w:cs="宋体"/>
                <w:sz w:val="24"/>
              </w:rPr>
              <w:t>需求</w:t>
            </w:r>
            <w:r>
              <w:rPr>
                <w:rFonts w:hint="eastAsia" w:ascii="宋体" w:hAnsi="宋体" w:eastAsia="宋体" w:cs="宋体"/>
                <w:sz w:val="24"/>
                <w:lang w:eastAsia="zh-CN"/>
              </w:rPr>
              <w:t>、</w:t>
            </w: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讨论</w:t>
            </w:r>
            <w:r>
              <w:rPr>
                <w:rFonts w:hint="eastAsia" w:ascii="宋体" w:hAnsi="宋体" w:eastAsia="宋体" w:cs="宋体"/>
                <w:sz w:val="24"/>
                <w:lang w:eastAsia="zh-CN"/>
              </w:rPr>
              <w:t>用户界面</w:t>
            </w: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样式风格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ind w:left="0" w:right="0" w:firstLine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4</w:t>
            </w:r>
          </w:p>
        </w:tc>
      </w:tr>
      <w:tr>
        <w:tblPrEx>
          <w:tblCellMar>
            <w:top w:w="57" w:type="dxa"/>
            <w:left w:w="108" w:type="dxa"/>
            <w:bottom w:w="113" w:type="dxa"/>
            <w:right w:w="62" w:type="dxa"/>
          </w:tblCellMar>
        </w:tblPrEx>
        <w:trPr>
          <w:trHeight w:val="565" w:hRule="atLeast"/>
        </w:trPr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ind w:left="0" w:right="2" w:firstLine="0"/>
              <w:jc w:val="center"/>
              <w:textAlignment w:val="auto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sz w:val="24"/>
              </w:rPr>
              <w:t>2</w:t>
            </w:r>
          </w:p>
        </w:tc>
        <w:tc>
          <w:tcPr>
            <w:tcW w:w="2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ind w:left="3" w:right="0" w:firstLine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编写文档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ind w:left="6" w:right="0" w:firstLine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设计产品原型</w:t>
            </w:r>
          </w:p>
        </w:tc>
        <w:tc>
          <w:tcPr>
            <w:tcW w:w="4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ind w:left="6" w:right="0" w:firstLine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编写</w:t>
            </w:r>
            <w:r>
              <w:rPr>
                <w:rFonts w:hint="eastAsia" w:ascii="宋体" w:hAnsi="宋体" w:eastAsia="宋体" w:cs="宋体"/>
                <w:sz w:val="24"/>
              </w:rPr>
              <w:t>需求文档</w:t>
            </w: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，画出产品原型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ind w:left="0" w:right="0" w:firstLine="0"/>
              <w:jc w:val="center"/>
              <w:textAlignment w:val="auto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4</w:t>
            </w:r>
          </w:p>
        </w:tc>
      </w:tr>
      <w:tr>
        <w:tblPrEx>
          <w:tblCellMar>
            <w:top w:w="57" w:type="dxa"/>
            <w:left w:w="108" w:type="dxa"/>
            <w:bottom w:w="113" w:type="dxa"/>
            <w:right w:w="62" w:type="dxa"/>
          </w:tblCellMar>
        </w:tblPrEx>
        <w:trPr>
          <w:trHeight w:val="322" w:hRule="atLeast"/>
        </w:trPr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ind w:left="0" w:right="2" w:firstLine="0"/>
              <w:jc w:val="center"/>
              <w:textAlignment w:val="auto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sz w:val="24"/>
              </w:rPr>
              <w:t>3</w:t>
            </w:r>
          </w:p>
        </w:tc>
        <w:tc>
          <w:tcPr>
            <w:tcW w:w="2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ind w:left="3" w:leftChars="0" w:right="0" w:righ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开发用户交互功能</w:t>
            </w:r>
          </w:p>
        </w:tc>
        <w:tc>
          <w:tcPr>
            <w:tcW w:w="4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ind w:left="3" w:leftChars="0" w:right="0" w:righ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开发和实现用户的交互功能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  <w:t>10</w:t>
            </w:r>
          </w:p>
        </w:tc>
      </w:tr>
      <w:tr>
        <w:tblPrEx>
          <w:tblCellMar>
            <w:top w:w="57" w:type="dxa"/>
            <w:left w:w="108" w:type="dxa"/>
            <w:bottom w:w="113" w:type="dxa"/>
            <w:right w:w="62" w:type="dxa"/>
          </w:tblCellMar>
        </w:tblPrEx>
        <w:trPr>
          <w:trHeight w:val="688" w:hRule="atLeast"/>
        </w:trPr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ind w:left="0" w:right="2" w:firstLine="0"/>
              <w:jc w:val="center"/>
              <w:textAlignment w:val="auto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sz w:val="24"/>
              </w:rPr>
              <w:t>4</w:t>
            </w:r>
          </w:p>
        </w:tc>
        <w:tc>
          <w:tcPr>
            <w:tcW w:w="2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ind w:left="3" w:leftChars="0" w:right="0" w:righ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优化用户交互功能</w:t>
            </w:r>
          </w:p>
        </w:tc>
        <w:tc>
          <w:tcPr>
            <w:tcW w:w="4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ind w:left="6" w:leftChars="0" w:right="0" w:righ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对用户界面添加动画效果和过度效果，提升良好的用户体验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  <w:t>2</w:t>
            </w:r>
          </w:p>
        </w:tc>
      </w:tr>
      <w:tr>
        <w:tblPrEx>
          <w:tblCellMar>
            <w:top w:w="57" w:type="dxa"/>
            <w:left w:w="108" w:type="dxa"/>
            <w:bottom w:w="113" w:type="dxa"/>
            <w:right w:w="62" w:type="dxa"/>
          </w:tblCellMar>
        </w:tblPrEx>
        <w:trPr>
          <w:trHeight w:val="649" w:hRule="atLeast"/>
        </w:trPr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ind w:left="0" w:right="2" w:firstLine="0"/>
              <w:jc w:val="center"/>
              <w:textAlignment w:val="auto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sz w:val="24"/>
              </w:rPr>
              <w:t>5</w:t>
            </w:r>
          </w:p>
        </w:tc>
        <w:tc>
          <w:tcPr>
            <w:tcW w:w="2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="宋体" w:hAnsi="宋体" w:eastAsia="宋体" w:cs="宋体"/>
                <w:color w:val="000000"/>
                <w:kern w:val="2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2"/>
                <w:lang w:val="en-US" w:eastAsia="zh-CN" w:bidi="ar-SA"/>
              </w:rPr>
              <w:t>开发页面</w:t>
            </w:r>
          </w:p>
        </w:tc>
        <w:tc>
          <w:tcPr>
            <w:tcW w:w="4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使用HTML、CSS技术开发页面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="宋体" w:hAnsi="宋体" w:eastAsia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要求美观大方、合理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  <w:t>14</w:t>
            </w:r>
          </w:p>
        </w:tc>
      </w:tr>
      <w:tr>
        <w:tblPrEx>
          <w:tblCellMar>
            <w:top w:w="57" w:type="dxa"/>
            <w:left w:w="108" w:type="dxa"/>
            <w:bottom w:w="113" w:type="dxa"/>
            <w:right w:w="62" w:type="dxa"/>
          </w:tblCellMar>
        </w:tblPrEx>
        <w:trPr>
          <w:trHeight w:val="313" w:hRule="atLeast"/>
        </w:trPr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ind w:left="0" w:leftChars="0" w:right="2" w:righ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2"/>
                <w:sz w:val="28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</w:rPr>
              <w:t>9</w:t>
            </w:r>
          </w:p>
        </w:tc>
        <w:tc>
          <w:tcPr>
            <w:tcW w:w="2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ind w:left="3" w:leftChars="0" w:right="0" w:righ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编写答辩PPT</w:t>
            </w:r>
            <w:r>
              <w:rPr>
                <w:rFonts w:hint="eastAsia" w:ascii="宋体" w:hAnsi="宋体" w:eastAsia="宋体" w:cs="宋体"/>
                <w:sz w:val="24"/>
              </w:rPr>
              <w:t xml:space="preserve"> </w:t>
            </w:r>
          </w:p>
        </w:tc>
        <w:tc>
          <w:tcPr>
            <w:tcW w:w="4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ind w:left="3" w:leftChars="0" w:right="0" w:righ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编</w:t>
            </w:r>
            <w:r>
              <w:rPr>
                <w:rFonts w:hint="eastAsia" w:ascii="宋体" w:hAnsi="宋体" w:eastAsia="宋体" w:cs="宋体"/>
                <w:sz w:val="24"/>
              </w:rPr>
              <w:t>写</w:t>
            </w: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答辩PPT，提升</w:t>
            </w:r>
            <w:r>
              <w:rPr>
                <w:rFonts w:hint="eastAsia" w:ascii="宋体" w:hAnsi="宋体" w:eastAsia="宋体" w:cs="宋体"/>
                <w:sz w:val="24"/>
              </w:rPr>
              <w:t>数据分析和解读能力，能够从</w:t>
            </w: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图表</w:t>
            </w:r>
            <w:r>
              <w:rPr>
                <w:rFonts w:hint="eastAsia" w:ascii="宋体" w:hAnsi="宋体" w:eastAsia="宋体" w:cs="宋体"/>
                <w:sz w:val="24"/>
              </w:rPr>
              <w:t>中发现</w:t>
            </w: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数据的价值</w:t>
            </w:r>
            <w:r>
              <w:rPr>
                <w:rFonts w:hint="eastAsia" w:ascii="宋体" w:hAnsi="宋体" w:eastAsia="宋体" w:cs="宋体"/>
                <w:sz w:val="24"/>
              </w:rPr>
              <w:t>和趋势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ind w:left="0" w:leftChars="0" w:right="47" w:righ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2</w:t>
            </w:r>
          </w:p>
        </w:tc>
      </w:tr>
      <w:tr>
        <w:tblPrEx>
          <w:tblCellMar>
            <w:top w:w="57" w:type="dxa"/>
            <w:left w:w="108" w:type="dxa"/>
            <w:bottom w:w="113" w:type="dxa"/>
            <w:right w:w="62" w:type="dxa"/>
          </w:tblCellMar>
        </w:tblPrEx>
        <w:trPr>
          <w:trHeight w:val="279" w:hRule="atLeast"/>
        </w:trPr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ind w:left="0" w:right="47" w:firstLine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11</w:t>
            </w:r>
          </w:p>
        </w:tc>
        <w:tc>
          <w:tcPr>
            <w:tcW w:w="2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ind w:left="3" w:leftChars="0" w:right="0" w:righ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答辩</w:t>
            </w:r>
          </w:p>
        </w:tc>
        <w:tc>
          <w:tcPr>
            <w:tcW w:w="4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ind w:left="3" w:leftChars="0" w:right="0" w:righ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对项目进行讲解、演示，并解读数据，回答评委老师问题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ind w:left="0" w:leftChars="0" w:right="47" w:righ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4</w:t>
            </w:r>
          </w:p>
        </w:tc>
      </w:tr>
      <w:tr>
        <w:tblPrEx>
          <w:tblCellMar>
            <w:top w:w="57" w:type="dxa"/>
            <w:left w:w="108" w:type="dxa"/>
            <w:bottom w:w="113" w:type="dxa"/>
            <w:right w:w="62" w:type="dxa"/>
          </w:tblCellMar>
        </w:tblPrEx>
        <w:trPr>
          <w:trHeight w:val="233" w:hRule="atLeast"/>
        </w:trPr>
        <w:tc>
          <w:tcPr>
            <w:tcW w:w="749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ind w:left="0" w:right="49" w:firstLine="0"/>
              <w:jc w:val="center"/>
              <w:textAlignment w:val="auto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sz w:val="24"/>
              </w:rPr>
              <w:t xml:space="preserve">合计学时 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ind w:left="0" w:right="45" w:firstLine="0"/>
              <w:jc w:val="center"/>
              <w:textAlignment w:val="auto"/>
              <w:rPr>
                <w:rFonts w:hint="default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40</w:t>
            </w:r>
          </w:p>
        </w:tc>
      </w:tr>
    </w:tbl>
    <w:p>
      <w:pPr>
        <w:spacing w:after="309"/>
        <w:ind w:left="711" w:right="0"/>
        <w:rPr>
          <w:rFonts w:hint="eastAsia" w:ascii="宋体" w:hAnsi="宋体" w:eastAsia="宋体" w:cs="宋体"/>
          <w:b/>
        </w:rPr>
      </w:pPr>
    </w:p>
    <w:p>
      <w:pPr>
        <w:pStyle w:val="2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 xml:space="preserve">三、实践方法及报告要求 </w:t>
      </w:r>
    </w:p>
    <w:p>
      <w:pPr>
        <w:numPr>
          <w:ilvl w:val="1"/>
          <w:numId w:val="5"/>
        </w:numPr>
        <w:ind w:left="1381" w:right="0" w:hanging="842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 xml:space="preserve">实践方法 </w:t>
      </w:r>
    </w:p>
    <w:p>
      <w:pPr>
        <w:numPr>
          <w:ilvl w:val="1"/>
          <w:numId w:val="6"/>
        </w:numPr>
        <w:spacing w:after="0" w:line="514" w:lineRule="auto"/>
        <w:ind w:left="560" w:leftChars="0" w:right="0" w:firstLine="0" w:firstLineChars="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>根据班级人数</w:t>
      </w:r>
      <w:r>
        <w:rPr>
          <w:rFonts w:hint="eastAsia" w:ascii="宋体" w:hAnsi="宋体" w:eastAsia="宋体" w:cs="宋体"/>
          <w:lang w:eastAsia="zh-CN"/>
        </w:rPr>
        <w:t>、</w:t>
      </w:r>
      <w:r>
        <w:rPr>
          <w:rFonts w:hint="eastAsia" w:ascii="宋体" w:hAnsi="宋体" w:eastAsia="宋体" w:cs="宋体"/>
        </w:rPr>
        <w:t>课程需要，合理分组，</w:t>
      </w:r>
      <w:r>
        <w:rPr>
          <w:rFonts w:hint="eastAsia" w:ascii="宋体" w:hAnsi="宋体" w:eastAsia="宋体" w:cs="宋体"/>
          <w:lang w:val="en-US" w:eastAsia="zh-CN"/>
        </w:rPr>
        <w:t>共同</w:t>
      </w:r>
      <w:r>
        <w:rPr>
          <w:rFonts w:hint="eastAsia" w:ascii="宋体" w:hAnsi="宋体" w:eastAsia="宋体" w:cs="宋体"/>
        </w:rPr>
        <w:t>完成一个</w:t>
      </w:r>
      <w:r>
        <w:rPr>
          <w:rFonts w:hint="eastAsia" w:ascii="宋体" w:hAnsi="宋体" w:eastAsia="宋体" w:cs="宋体"/>
          <w:lang w:val="en-US" w:eastAsia="zh-CN"/>
        </w:rPr>
        <w:t>任务</w:t>
      </w:r>
      <w:r>
        <w:rPr>
          <w:rFonts w:hint="eastAsia" w:ascii="宋体" w:hAnsi="宋体" w:eastAsia="宋体" w:cs="宋体"/>
        </w:rPr>
        <w:t xml:space="preserve">。 </w:t>
      </w:r>
    </w:p>
    <w:p>
      <w:pPr>
        <w:numPr>
          <w:ilvl w:val="1"/>
          <w:numId w:val="6"/>
        </w:numPr>
        <w:spacing w:after="0" w:line="512" w:lineRule="auto"/>
        <w:ind w:left="560" w:leftChars="0" w:right="0" w:firstLine="0" w:firstLineChars="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>完成从需求分析、</w:t>
      </w:r>
      <w:r>
        <w:rPr>
          <w:rFonts w:hint="eastAsia" w:ascii="宋体" w:hAnsi="宋体" w:eastAsia="宋体" w:cs="宋体"/>
          <w:lang w:val="en-US" w:eastAsia="zh-CN"/>
        </w:rPr>
        <w:t>设计产品原型</w:t>
      </w:r>
      <w:r>
        <w:rPr>
          <w:rFonts w:hint="eastAsia" w:ascii="宋体" w:hAnsi="宋体" w:eastAsia="宋体" w:cs="宋体"/>
        </w:rPr>
        <w:t xml:space="preserve">到上机编程、调试和应用等全过程。 </w:t>
      </w:r>
    </w:p>
    <w:p>
      <w:pPr>
        <w:keepNext w:val="0"/>
        <w:keepLines w:val="0"/>
        <w:pageBreakBefore w:val="0"/>
        <w:widowControl/>
        <w:numPr>
          <w:ilvl w:val="1"/>
          <w:numId w:val="6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12" w:lineRule="auto"/>
        <w:ind w:left="560" w:leftChars="0" w:right="0" w:firstLine="0" w:firstLineChars="0"/>
        <w:textAlignment w:val="auto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>学生可自行设计</w:t>
      </w:r>
      <w:r>
        <w:rPr>
          <w:rFonts w:hint="eastAsia" w:ascii="宋体" w:hAnsi="宋体" w:eastAsia="宋体" w:cs="宋体"/>
          <w:lang w:val="en-US" w:eastAsia="zh-CN"/>
        </w:rPr>
        <w:t>用户交互界面、图表等功能</w:t>
      </w:r>
      <w:r>
        <w:rPr>
          <w:rFonts w:hint="eastAsia" w:ascii="宋体" w:hAnsi="宋体" w:eastAsia="宋体" w:cs="宋体"/>
        </w:rPr>
        <w:t>，</w:t>
      </w:r>
      <w:r>
        <w:rPr>
          <w:rFonts w:hint="eastAsia" w:ascii="宋体" w:hAnsi="宋体" w:eastAsia="宋体" w:cs="宋体"/>
          <w:lang w:val="en-US" w:eastAsia="zh-CN"/>
        </w:rPr>
        <w:t>要满足真实需求、界面美观大方、体现出特点</w:t>
      </w:r>
      <w:r>
        <w:rPr>
          <w:rFonts w:hint="eastAsia" w:ascii="宋体" w:hAnsi="宋体" w:eastAsia="宋体" w:cs="宋体"/>
        </w:rPr>
        <w:t xml:space="preserve">。 </w:t>
      </w:r>
    </w:p>
    <w:p>
      <w:pPr>
        <w:numPr>
          <w:ilvl w:val="1"/>
          <w:numId w:val="5"/>
        </w:numPr>
        <w:ind w:left="1381" w:right="0" w:hanging="842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 xml:space="preserve">实践报告要求 </w:t>
      </w:r>
    </w:p>
    <w:p>
      <w:pPr>
        <w:numPr>
          <w:ilvl w:val="1"/>
          <w:numId w:val="7"/>
        </w:numPr>
        <w:spacing w:after="0" w:line="512" w:lineRule="auto"/>
        <w:ind w:left="561" w:leftChars="0" w:right="0" w:firstLine="0" w:firstLineChars="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 xml:space="preserve">要充分认识课程设计对本课程学习的重要性，认真做好设计前的各项准备。 </w:t>
      </w:r>
    </w:p>
    <w:p>
      <w:pPr>
        <w:numPr>
          <w:ilvl w:val="1"/>
          <w:numId w:val="7"/>
        </w:numPr>
        <w:spacing w:after="0" w:line="512" w:lineRule="auto"/>
        <w:ind w:left="561" w:leftChars="0" w:right="0" w:firstLine="0" w:firstLineChars="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 xml:space="preserve">既要虚心接受老师的指导，又要充分发挥主观能动性。结合设计题目，独立思考，勤于实践，勇于创新。 </w:t>
      </w:r>
    </w:p>
    <w:p>
      <w:pPr>
        <w:keepNext w:val="0"/>
        <w:keepLines w:val="0"/>
        <w:pageBreakBefore w:val="0"/>
        <w:widowControl/>
        <w:numPr>
          <w:ilvl w:val="1"/>
          <w:numId w:val="7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12" w:lineRule="auto"/>
        <w:ind w:left="561" w:leftChars="0" w:right="0" w:firstLine="0" w:firstLineChars="0"/>
        <w:textAlignment w:val="auto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 xml:space="preserve">独立按时完成规定的工作任务，不得弄虚作假，不允许抄袭他人设计成果。 </w:t>
      </w:r>
    </w:p>
    <w:p>
      <w:pPr>
        <w:numPr>
          <w:ilvl w:val="1"/>
          <w:numId w:val="7"/>
        </w:numPr>
        <w:spacing w:after="0" w:line="512" w:lineRule="auto"/>
        <w:ind w:left="561" w:leftChars="0" w:right="0" w:firstLine="0" w:firstLineChars="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 xml:space="preserve">在设计过程中，要严格要求自己，树立严肃、严密、严谨的科学态度，必须按时、按质、按量完成课程设计。 </w:t>
      </w:r>
    </w:p>
    <w:p>
      <w:pPr>
        <w:numPr>
          <w:ilvl w:val="1"/>
          <w:numId w:val="7"/>
        </w:numPr>
        <w:spacing w:after="12" w:line="512" w:lineRule="auto"/>
        <w:ind w:left="561" w:leftChars="0" w:right="0" w:firstLine="0" w:firstLineChars="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 xml:space="preserve">小组成员之间分工明确，但要保持联系、交流畅通，合作密切，培养良好的互相帮助和团队协作精神。 </w:t>
      </w:r>
    </w:p>
    <w:p>
      <w:pPr>
        <w:pStyle w:val="2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 xml:space="preserve">四、课程设计考核评价 </w:t>
      </w:r>
    </w:p>
    <w:p>
      <w:pPr>
        <w:spacing w:after="3" w:line="512" w:lineRule="auto"/>
        <w:ind w:left="0" w:right="0" w:firstLine="554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 xml:space="preserve">考核评价分为平时成绩和项目成绩，平时成绩主要由教师根据学生的出勤情况和课堂表现给出，主要评价要素有：学习态度、应变能力、合作意识，探究意识、情感态度、知识应用、课程设计报告等的完成情况，占总成绩的 30%。 </w:t>
      </w:r>
    </w:p>
    <w:p>
      <w:pPr>
        <w:numPr>
          <w:ilvl w:val="0"/>
          <w:numId w:val="8"/>
        </w:numPr>
        <w:spacing w:after="0"/>
        <w:ind w:left="1381" w:right="0" w:hanging="842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 xml:space="preserve">平时成绩 </w:t>
      </w:r>
    </w:p>
    <w:p>
      <w:pPr>
        <w:spacing w:after="0"/>
        <w:ind w:left="1381" w:right="0" w:firstLine="0"/>
        <w:rPr>
          <w:rFonts w:hint="eastAsia" w:ascii="宋体" w:hAnsi="宋体" w:eastAsia="宋体" w:cs="宋体"/>
        </w:rPr>
      </w:pPr>
    </w:p>
    <w:tbl>
      <w:tblPr>
        <w:tblStyle w:val="10"/>
        <w:tblW w:w="8298" w:type="dxa"/>
        <w:tblInd w:w="5" w:type="dxa"/>
        <w:tblLayout w:type="autofit"/>
        <w:tblCellMar>
          <w:top w:w="0" w:type="dxa"/>
          <w:left w:w="108" w:type="dxa"/>
          <w:bottom w:w="85" w:type="dxa"/>
          <w:right w:w="68" w:type="dxa"/>
        </w:tblCellMar>
      </w:tblPr>
      <w:tblGrid>
        <w:gridCol w:w="1295"/>
        <w:gridCol w:w="6066"/>
        <w:gridCol w:w="937"/>
      </w:tblGrid>
      <w:tr>
        <w:tblPrEx>
          <w:tblCellMar>
            <w:top w:w="0" w:type="dxa"/>
            <w:left w:w="108" w:type="dxa"/>
            <w:bottom w:w="85" w:type="dxa"/>
            <w:right w:w="68" w:type="dxa"/>
          </w:tblCellMar>
        </w:tblPrEx>
        <w:trPr>
          <w:trHeight w:val="600" w:hRule="atLeast"/>
        </w:trPr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ind w:left="36" w:right="0" w:firstLine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评价要素</w:t>
            </w:r>
          </w:p>
        </w:tc>
        <w:tc>
          <w:tcPr>
            <w:tcW w:w="60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ind w:left="7" w:right="0" w:firstLine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评价标准 </w:t>
            </w:r>
          </w:p>
        </w:tc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ind w:left="110" w:right="0" w:firstLine="0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分值 </w:t>
            </w:r>
          </w:p>
        </w:tc>
      </w:tr>
      <w:tr>
        <w:tblPrEx>
          <w:tblCellMar>
            <w:top w:w="0" w:type="dxa"/>
            <w:left w:w="108" w:type="dxa"/>
            <w:bottom w:w="85" w:type="dxa"/>
            <w:right w:w="68" w:type="dxa"/>
          </w:tblCellMar>
        </w:tblPrEx>
        <w:trPr>
          <w:trHeight w:val="634" w:hRule="atLeast"/>
        </w:trPr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ind w:left="36" w:right="0" w:firstLine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出勤情况</w:t>
            </w:r>
          </w:p>
        </w:tc>
        <w:tc>
          <w:tcPr>
            <w:tcW w:w="60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ind w:left="0" w:right="0" w:firstLine="0"/>
              <w:jc w:val="both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按时出勤 </w:t>
            </w:r>
          </w:p>
        </w:tc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ind w:left="77" w:right="0" w:firstLine="0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20 分 </w:t>
            </w:r>
          </w:p>
        </w:tc>
      </w:tr>
      <w:tr>
        <w:tblPrEx>
          <w:tblCellMar>
            <w:top w:w="0" w:type="dxa"/>
            <w:left w:w="108" w:type="dxa"/>
            <w:bottom w:w="85" w:type="dxa"/>
            <w:right w:w="68" w:type="dxa"/>
          </w:tblCellMar>
        </w:tblPrEx>
        <w:trPr>
          <w:trHeight w:val="946" w:hRule="atLeast"/>
        </w:trPr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ind w:left="36" w:right="0" w:firstLine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学习态度</w:t>
            </w:r>
          </w:p>
        </w:tc>
        <w:tc>
          <w:tcPr>
            <w:tcW w:w="60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ind w:left="0" w:right="245" w:firstLine="0"/>
              <w:jc w:val="both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积极主动参与学习，有进取心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ind w:left="0" w:right="245" w:firstLine="0"/>
              <w:jc w:val="both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学习目标明确，按时完成学习任务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ind w:left="0" w:right="245" w:firstLine="0"/>
              <w:jc w:val="both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学习兴趣浓厚，求知欲强 </w:t>
            </w:r>
          </w:p>
        </w:tc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ind w:left="77" w:right="0" w:firstLine="0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5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分 </w:t>
            </w:r>
          </w:p>
        </w:tc>
      </w:tr>
      <w:tr>
        <w:tblPrEx>
          <w:tblCellMar>
            <w:top w:w="0" w:type="dxa"/>
            <w:left w:w="108" w:type="dxa"/>
            <w:bottom w:w="85" w:type="dxa"/>
            <w:right w:w="68" w:type="dxa"/>
          </w:tblCellMar>
        </w:tblPrEx>
        <w:trPr>
          <w:trHeight w:val="948" w:hRule="atLeast"/>
        </w:trPr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ind w:left="36" w:right="0" w:firstLine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应变能力</w:t>
            </w:r>
          </w:p>
        </w:tc>
        <w:tc>
          <w:tcPr>
            <w:tcW w:w="60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ind w:left="0" w:right="0" w:firstLine="0"/>
              <w:jc w:val="both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敢于提出问题，发表个人意见，提高口头表述和答辩能力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ind w:left="0" w:right="0" w:firstLine="0"/>
              <w:jc w:val="both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理解技术课程的价值取向，具有一定的创新能力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ind w:left="0" w:right="0" w:firstLine="0"/>
              <w:jc w:val="both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养成自主学习能力 </w:t>
            </w:r>
          </w:p>
        </w:tc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ind w:left="77" w:right="0" w:firstLine="0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5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分 </w:t>
            </w:r>
          </w:p>
        </w:tc>
      </w:tr>
      <w:tr>
        <w:tblPrEx>
          <w:tblCellMar>
            <w:top w:w="0" w:type="dxa"/>
            <w:left w:w="108" w:type="dxa"/>
            <w:bottom w:w="85" w:type="dxa"/>
            <w:right w:w="68" w:type="dxa"/>
          </w:tblCellMar>
        </w:tblPrEx>
        <w:trPr>
          <w:trHeight w:val="946" w:hRule="atLeast"/>
        </w:trPr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ind w:left="36" w:right="0" w:firstLine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合作意识</w:t>
            </w:r>
          </w:p>
        </w:tc>
        <w:tc>
          <w:tcPr>
            <w:tcW w:w="60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ind w:left="0" w:right="0" w:firstLine="0"/>
              <w:jc w:val="both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能与同学共同学习，共享学习资源，互相促进，共同进步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ind w:left="0" w:right="0" w:firstLine="0"/>
              <w:jc w:val="both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积极参与讨论与探究，乐意帮助同学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ind w:left="0" w:right="0" w:firstLine="0"/>
              <w:jc w:val="both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在小组学习中主动承担任务 </w:t>
            </w:r>
          </w:p>
        </w:tc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ind w:left="77" w:right="0" w:firstLine="0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5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分 </w:t>
            </w:r>
          </w:p>
        </w:tc>
      </w:tr>
      <w:tr>
        <w:tblPrEx>
          <w:tblCellMar>
            <w:top w:w="0" w:type="dxa"/>
            <w:left w:w="108" w:type="dxa"/>
            <w:bottom w:w="85" w:type="dxa"/>
            <w:right w:w="68" w:type="dxa"/>
          </w:tblCellMar>
        </w:tblPrEx>
        <w:trPr>
          <w:trHeight w:val="634" w:hRule="atLeast"/>
        </w:trPr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ind w:left="36" w:right="0" w:firstLine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探究意识</w:t>
            </w:r>
          </w:p>
        </w:tc>
        <w:tc>
          <w:tcPr>
            <w:tcW w:w="60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ind w:left="0" w:right="0" w:firstLine="0"/>
              <w:jc w:val="both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积极思考问题，提出解决问题的方法，有创新意识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ind w:left="0" w:right="0" w:firstLine="0"/>
              <w:jc w:val="both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勤于积累，善于探索，思维活跃，反应灵敏 </w:t>
            </w:r>
          </w:p>
        </w:tc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ind w:left="77" w:right="0" w:firstLine="0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5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分 </w:t>
            </w:r>
          </w:p>
        </w:tc>
      </w:tr>
      <w:tr>
        <w:tblPrEx>
          <w:tblCellMar>
            <w:top w:w="0" w:type="dxa"/>
            <w:left w:w="108" w:type="dxa"/>
            <w:bottom w:w="85" w:type="dxa"/>
            <w:right w:w="68" w:type="dxa"/>
          </w:tblCellMar>
        </w:tblPrEx>
        <w:trPr>
          <w:trHeight w:val="946" w:hRule="atLeast"/>
        </w:trPr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ind w:left="36" w:right="0" w:firstLine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情感态度</w:t>
            </w:r>
          </w:p>
        </w:tc>
        <w:tc>
          <w:tcPr>
            <w:tcW w:w="60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ind w:left="0" w:right="245" w:firstLine="0"/>
              <w:jc w:val="both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努力发展自己潜能，能认识自我的优缺点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ind w:left="0" w:right="245" w:firstLine="0"/>
              <w:jc w:val="both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遵守国家信息使用安全规范，明辨善恶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ind w:left="0" w:right="245" w:firstLine="0"/>
              <w:jc w:val="both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有正确自我行动意志 </w:t>
            </w:r>
          </w:p>
        </w:tc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ind w:left="77" w:right="0" w:firstLine="0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5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分 </w:t>
            </w:r>
          </w:p>
        </w:tc>
      </w:tr>
      <w:tr>
        <w:tblPrEx>
          <w:tblCellMar>
            <w:top w:w="0" w:type="dxa"/>
            <w:left w:w="108" w:type="dxa"/>
            <w:bottom w:w="85" w:type="dxa"/>
            <w:right w:w="68" w:type="dxa"/>
          </w:tblCellMar>
        </w:tblPrEx>
        <w:trPr>
          <w:trHeight w:val="634" w:hRule="atLeast"/>
        </w:trPr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ind w:left="36" w:right="0" w:firstLine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知识应用</w:t>
            </w:r>
          </w:p>
        </w:tc>
        <w:tc>
          <w:tcPr>
            <w:tcW w:w="60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ind w:left="0" w:right="0" w:firstLine="0"/>
              <w:jc w:val="both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任务（作品）完成水平 </w:t>
            </w:r>
          </w:p>
        </w:tc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ind w:left="77" w:right="0" w:firstLine="0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10 分 </w:t>
            </w:r>
          </w:p>
        </w:tc>
      </w:tr>
      <w:tr>
        <w:tblPrEx>
          <w:tblCellMar>
            <w:top w:w="0" w:type="dxa"/>
            <w:left w:w="108" w:type="dxa"/>
            <w:bottom w:w="85" w:type="dxa"/>
            <w:right w:w="68" w:type="dxa"/>
          </w:tblCellMar>
        </w:tblPrEx>
        <w:trPr>
          <w:trHeight w:val="636" w:hRule="atLeast"/>
        </w:trPr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ind w:left="36" w:right="0" w:firstLine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报告撰写</w:t>
            </w:r>
          </w:p>
        </w:tc>
        <w:tc>
          <w:tcPr>
            <w:tcW w:w="60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ind w:left="0" w:right="1786" w:firstLine="0"/>
              <w:jc w:val="both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明确课程设计目的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ind w:left="0" w:right="1786" w:firstLine="0"/>
              <w:jc w:val="both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实习岗位职责及任职要求 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ind w:left="0" w:right="1786" w:firstLine="0"/>
              <w:jc w:val="both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报告撰写规范 </w:t>
            </w:r>
          </w:p>
        </w:tc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ind w:left="77" w:right="0" w:firstLine="0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15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 分 </w:t>
            </w:r>
          </w:p>
        </w:tc>
      </w:tr>
      <w:tr>
        <w:tblPrEx>
          <w:tblCellMar>
            <w:top w:w="0" w:type="dxa"/>
            <w:left w:w="108" w:type="dxa"/>
            <w:bottom w:w="85" w:type="dxa"/>
            <w:right w:w="68" w:type="dxa"/>
          </w:tblCellMar>
        </w:tblPrEx>
        <w:trPr>
          <w:trHeight w:val="636" w:hRule="atLeast"/>
        </w:trPr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ind w:left="36" w:leftChars="0" w:right="0" w:righ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遵守课堂秩序</w:t>
            </w:r>
          </w:p>
        </w:tc>
        <w:tc>
          <w:tcPr>
            <w:tcW w:w="60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ind w:left="7" w:leftChars="0" w:right="0" w:rightChars="0" w:firstLine="0" w:firstLineChars="0"/>
              <w:jc w:val="left"/>
              <w:textAlignment w:val="auto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遵守课堂秩序</w:t>
            </w:r>
          </w:p>
        </w:tc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ind w:left="110" w:leftChars="0" w:right="0" w:rightChars="0" w:firstLine="0" w:firstLineChars="0"/>
              <w:textAlignment w:val="auto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30分</w:t>
            </w:r>
          </w:p>
        </w:tc>
      </w:tr>
      <w:tr>
        <w:tblPrEx>
          <w:tblCellMar>
            <w:top w:w="0" w:type="dxa"/>
            <w:left w:w="108" w:type="dxa"/>
            <w:bottom w:w="85" w:type="dxa"/>
            <w:right w:w="68" w:type="dxa"/>
          </w:tblCellMar>
        </w:tblPrEx>
        <w:trPr>
          <w:trHeight w:val="322" w:hRule="atLeast"/>
        </w:trPr>
        <w:tc>
          <w:tcPr>
            <w:tcW w:w="736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ind w:left="0" w:right="39" w:firstLine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合计（满分 100 分） </w:t>
            </w:r>
          </w:p>
        </w:tc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ind w:left="19" w:right="0" w:firstLine="0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100 分 </w:t>
            </w:r>
          </w:p>
        </w:tc>
      </w:tr>
    </w:tbl>
    <w:p>
      <w:pPr>
        <w:ind w:left="1381" w:right="0" w:firstLine="0"/>
        <w:rPr>
          <w:rFonts w:hint="eastAsia" w:ascii="宋体" w:hAnsi="宋体" w:eastAsia="宋体" w:cs="宋体"/>
        </w:rPr>
      </w:pPr>
    </w:p>
    <w:p>
      <w:pPr>
        <w:numPr>
          <w:ilvl w:val="0"/>
          <w:numId w:val="8"/>
        </w:numPr>
        <w:ind w:left="1381" w:right="0" w:hanging="842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 xml:space="preserve">项目成绩 </w:t>
      </w:r>
    </w:p>
    <w:p>
      <w:pPr>
        <w:ind w:left="0" w:leftChars="0" w:right="126" w:firstLine="420" w:firstLineChars="0"/>
        <w:jc w:val="both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 xml:space="preserve">项目成绩占 70%，项目成绩由教师、小组成员、个人共同完成。 </w:t>
      </w:r>
    </w:p>
    <w:p>
      <w:pPr>
        <w:spacing w:after="0"/>
        <w:ind w:left="10" w:leftChars="0" w:right="0" w:firstLine="420" w:firstLineChars="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 xml:space="preserve">项目成绩评分细则如下： </w:t>
      </w:r>
    </w:p>
    <w:p>
      <w:pPr>
        <w:spacing w:after="0"/>
        <w:ind w:right="0"/>
        <w:rPr>
          <w:rFonts w:hint="eastAsia" w:ascii="宋体" w:hAnsi="宋体" w:eastAsia="宋体" w:cs="宋体"/>
          <w:sz w:val="26"/>
        </w:rPr>
      </w:pPr>
    </w:p>
    <w:tbl>
      <w:tblPr>
        <w:tblStyle w:val="10"/>
        <w:tblW w:w="8298" w:type="dxa"/>
        <w:tblInd w:w="-108" w:type="dxa"/>
        <w:tblLayout w:type="autofit"/>
        <w:tblCellMar>
          <w:top w:w="0" w:type="dxa"/>
          <w:left w:w="108" w:type="dxa"/>
          <w:bottom w:w="113" w:type="dxa"/>
          <w:right w:w="62" w:type="dxa"/>
        </w:tblCellMar>
      </w:tblPr>
      <w:tblGrid>
        <w:gridCol w:w="842"/>
        <w:gridCol w:w="1169"/>
        <w:gridCol w:w="5190"/>
        <w:gridCol w:w="1097"/>
      </w:tblGrid>
      <w:tr>
        <w:tblPrEx>
          <w:tblCellMar>
            <w:top w:w="0" w:type="dxa"/>
            <w:left w:w="108" w:type="dxa"/>
            <w:bottom w:w="113" w:type="dxa"/>
            <w:right w:w="62" w:type="dxa"/>
          </w:tblCellMar>
        </w:tblPrEx>
        <w:trPr>
          <w:trHeight w:val="636" w:hRule="atLeast"/>
        </w:trPr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ind w:left="33" w:right="0" w:firstLine="0"/>
              <w:jc w:val="both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项目 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ind w:left="196" w:right="0" w:firstLine="0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分项 </w:t>
            </w:r>
          </w:p>
        </w:tc>
        <w:tc>
          <w:tcPr>
            <w:tcW w:w="5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ind w:left="0" w:right="44" w:firstLine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说明 </w:t>
            </w:r>
          </w:p>
        </w:tc>
        <w:tc>
          <w:tcPr>
            <w:tcW w:w="10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ind w:left="160" w:right="0" w:firstLine="0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分值 </w:t>
            </w:r>
          </w:p>
        </w:tc>
      </w:tr>
      <w:tr>
        <w:tblPrEx>
          <w:tblCellMar>
            <w:top w:w="0" w:type="dxa"/>
            <w:left w:w="108" w:type="dxa"/>
            <w:bottom w:w="113" w:type="dxa"/>
            <w:right w:w="62" w:type="dxa"/>
          </w:tblCellMar>
        </w:tblPrEx>
        <w:trPr>
          <w:trHeight w:val="634" w:hRule="atLeast"/>
        </w:trPr>
        <w:tc>
          <w:tcPr>
            <w:tcW w:w="84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ind w:left="0" w:right="0" w:firstLine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评价细则 </w:t>
            </w:r>
          </w:p>
        </w:tc>
        <w:tc>
          <w:tcPr>
            <w:tcW w:w="116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ind w:left="0" w:right="0" w:firstLine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文档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ind w:left="0" w:right="0" w:firstLine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 xml:space="preserve">编写 </w:t>
            </w:r>
          </w:p>
        </w:tc>
        <w:tc>
          <w:tcPr>
            <w:tcW w:w="5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ind w:left="0" w:right="0" w:firstLine="0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编写需求文档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 </w:t>
            </w:r>
          </w:p>
        </w:tc>
        <w:tc>
          <w:tcPr>
            <w:tcW w:w="109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ind w:left="117" w:right="0" w:firstLine="0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30 分 </w:t>
            </w:r>
          </w:p>
        </w:tc>
      </w:tr>
      <w:tr>
        <w:tblPrEx>
          <w:tblCellMar>
            <w:top w:w="0" w:type="dxa"/>
            <w:left w:w="108" w:type="dxa"/>
            <w:bottom w:w="113" w:type="dxa"/>
            <w:right w:w="62" w:type="dxa"/>
          </w:tblCellMar>
        </w:tblPrEx>
        <w:trPr>
          <w:trHeight w:val="589" w:hRule="atLeast"/>
        </w:trPr>
        <w:tc>
          <w:tcPr>
            <w:tcW w:w="0" w:type="auto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160" w:line="500" w:lineRule="exact"/>
              <w:ind w:left="0" w:right="0" w:firstLine="0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0" w:type="auto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160" w:line="500" w:lineRule="exact"/>
              <w:ind w:left="0" w:right="0" w:firstLine="0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5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ind w:left="0" w:right="0" w:firstLine="0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设计产品原型</w:t>
            </w:r>
          </w:p>
        </w:tc>
        <w:tc>
          <w:tcPr>
            <w:tcW w:w="0" w:type="auto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160" w:line="500" w:lineRule="exact"/>
              <w:ind w:left="0" w:right="0" w:firstLine="0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113" w:type="dxa"/>
            <w:right w:w="62" w:type="dxa"/>
          </w:tblCellMar>
        </w:tblPrEx>
        <w:trPr>
          <w:trHeight w:val="779" w:hRule="atLeast"/>
        </w:trPr>
        <w:tc>
          <w:tcPr>
            <w:tcW w:w="0" w:type="auto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160" w:line="500" w:lineRule="exact"/>
              <w:ind w:left="0" w:right="0" w:firstLine="0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0" w:type="auto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160" w:line="500" w:lineRule="exact"/>
              <w:ind w:left="0" w:right="0" w:firstLine="0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5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ind w:left="0" w:right="0" w:firstLine="0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系统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开发环境、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运行环境说明 </w:t>
            </w:r>
          </w:p>
        </w:tc>
        <w:tc>
          <w:tcPr>
            <w:tcW w:w="0" w:type="auto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160" w:line="500" w:lineRule="exact"/>
              <w:ind w:left="0" w:right="0" w:firstLine="0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113" w:type="dxa"/>
            <w:right w:w="62" w:type="dxa"/>
          </w:tblCellMar>
        </w:tblPrEx>
        <w:trPr>
          <w:trHeight w:val="634" w:hRule="atLeast"/>
        </w:trPr>
        <w:tc>
          <w:tcPr>
            <w:tcW w:w="0" w:type="auto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160" w:line="500" w:lineRule="exact"/>
              <w:ind w:left="0" w:right="0" w:firstLine="0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169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ind w:left="0" w:right="0" w:firstLine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项目完成情况 </w:t>
            </w:r>
          </w:p>
        </w:tc>
        <w:tc>
          <w:tcPr>
            <w:tcW w:w="5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ind w:left="0" w:right="0" w:firstLine="0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开发用户交互功能</w:t>
            </w:r>
          </w:p>
        </w:tc>
        <w:tc>
          <w:tcPr>
            <w:tcW w:w="109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ind w:left="117" w:right="0" w:firstLine="0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50 分 </w:t>
            </w:r>
          </w:p>
        </w:tc>
      </w:tr>
      <w:tr>
        <w:tblPrEx>
          <w:tblCellMar>
            <w:top w:w="0" w:type="dxa"/>
            <w:left w:w="108" w:type="dxa"/>
            <w:bottom w:w="113" w:type="dxa"/>
            <w:right w:w="62" w:type="dxa"/>
          </w:tblCellMar>
        </w:tblPrEx>
        <w:trPr>
          <w:trHeight w:val="636" w:hRule="atLeast"/>
        </w:trPr>
        <w:tc>
          <w:tcPr>
            <w:tcW w:w="0" w:type="auto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160" w:line="500" w:lineRule="exact"/>
              <w:ind w:left="0" w:right="0" w:firstLine="0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169" w:type="dxa"/>
            <w:vMerge w:val="continue"/>
            <w:tcBorders>
              <w:left w:val="single" w:color="000000" w:sz="4" w:space="0"/>
              <w:right w:val="single" w:color="000000" w:sz="4" w:space="0"/>
            </w:tcBorders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160" w:line="500" w:lineRule="exact"/>
              <w:ind w:left="0" w:right="0" w:firstLine="0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5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ind w:left="0" w:right="0" w:firstLine="0"/>
              <w:textAlignment w:val="auto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开发网页</w:t>
            </w:r>
          </w:p>
        </w:tc>
        <w:tc>
          <w:tcPr>
            <w:tcW w:w="0" w:type="auto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160" w:line="500" w:lineRule="exact"/>
              <w:ind w:left="0" w:right="0" w:firstLine="0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113" w:type="dxa"/>
            <w:right w:w="62" w:type="dxa"/>
          </w:tblCellMar>
        </w:tblPrEx>
        <w:trPr>
          <w:trHeight w:val="634" w:hRule="atLeast"/>
        </w:trPr>
        <w:tc>
          <w:tcPr>
            <w:tcW w:w="0" w:type="auto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160" w:line="500" w:lineRule="exact"/>
              <w:ind w:left="0" w:right="0" w:firstLine="0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169" w:type="dxa"/>
            <w:vMerge w:val="continue"/>
            <w:tcBorders>
              <w:left w:val="single" w:color="000000" w:sz="4" w:space="0"/>
              <w:right w:val="single" w:color="000000" w:sz="4" w:space="0"/>
            </w:tcBorders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160" w:line="500" w:lineRule="exact"/>
              <w:ind w:left="0" w:right="0" w:firstLine="0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5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ind w:left="0" w:leftChars="0" w:right="0" w:rightChars="0" w:firstLine="0" w:firstLineChars="0"/>
              <w:textAlignment w:val="auto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  <w:t>系统优化</w:t>
            </w:r>
          </w:p>
        </w:tc>
        <w:tc>
          <w:tcPr>
            <w:tcW w:w="0" w:type="auto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160" w:line="500" w:lineRule="exact"/>
              <w:ind w:left="0" w:right="0" w:firstLine="0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113" w:type="dxa"/>
            <w:right w:w="62" w:type="dxa"/>
          </w:tblCellMar>
        </w:tblPrEx>
        <w:trPr>
          <w:trHeight w:val="875" w:hRule="atLeast"/>
        </w:trPr>
        <w:tc>
          <w:tcPr>
            <w:tcW w:w="0" w:type="auto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160" w:line="500" w:lineRule="exact"/>
              <w:ind w:left="0" w:right="0" w:firstLine="0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169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160" w:line="500" w:lineRule="exact"/>
              <w:ind w:left="0" w:right="0" w:firstLine="0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5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ind w:left="0" w:leftChars="0" w:right="0" w:rightChars="0" w:firstLine="0" w:firstLineChars="0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界面简洁，美观； 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ind w:left="0" w:leftChars="0" w:right="0" w:rightChars="0" w:firstLine="0" w:firstLineChars="0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代码规范，逻辑性强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；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ind w:left="0" w:leftChars="0" w:right="0" w:rightChars="0" w:firstLine="0" w:firstLineChars="0"/>
              <w:textAlignment w:val="auto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代码注释清晰，规范； </w:t>
            </w:r>
          </w:p>
        </w:tc>
        <w:tc>
          <w:tcPr>
            <w:tcW w:w="0" w:type="auto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160" w:line="500" w:lineRule="exact"/>
              <w:ind w:left="0" w:right="0" w:firstLine="0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113" w:type="dxa"/>
            <w:right w:w="62" w:type="dxa"/>
          </w:tblCellMar>
        </w:tblPrEx>
        <w:trPr>
          <w:trHeight w:val="634" w:hRule="atLeast"/>
        </w:trPr>
        <w:tc>
          <w:tcPr>
            <w:tcW w:w="0" w:type="auto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160" w:line="500" w:lineRule="exact"/>
              <w:ind w:left="0" w:right="0" w:firstLine="0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16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ind w:left="196" w:right="0" w:firstLine="0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答辩 </w:t>
            </w:r>
          </w:p>
        </w:tc>
        <w:tc>
          <w:tcPr>
            <w:tcW w:w="5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ind w:left="0" w:right="0" w:firstLine="0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作品介绍完整流利 </w:t>
            </w:r>
          </w:p>
        </w:tc>
        <w:tc>
          <w:tcPr>
            <w:tcW w:w="109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ind w:left="117" w:right="0" w:firstLine="0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20 分 </w:t>
            </w:r>
          </w:p>
        </w:tc>
      </w:tr>
      <w:tr>
        <w:tblPrEx>
          <w:tblCellMar>
            <w:top w:w="0" w:type="dxa"/>
            <w:left w:w="108" w:type="dxa"/>
            <w:bottom w:w="113" w:type="dxa"/>
            <w:right w:w="62" w:type="dxa"/>
          </w:tblCellMar>
        </w:tblPrEx>
        <w:trPr>
          <w:trHeight w:val="636" w:hRule="atLeast"/>
        </w:trPr>
        <w:tc>
          <w:tcPr>
            <w:tcW w:w="0" w:type="auto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160" w:line="500" w:lineRule="exact"/>
              <w:ind w:left="0" w:right="0" w:firstLine="0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0" w:type="auto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160" w:line="500" w:lineRule="exact"/>
              <w:ind w:left="0" w:right="0" w:firstLine="0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5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ind w:left="0" w:right="0" w:firstLine="0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回答流利、准确、及时 </w:t>
            </w:r>
          </w:p>
        </w:tc>
        <w:tc>
          <w:tcPr>
            <w:tcW w:w="0" w:type="auto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160" w:line="500" w:lineRule="exact"/>
              <w:ind w:left="0" w:right="0" w:firstLine="0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113" w:type="dxa"/>
            <w:right w:w="62" w:type="dxa"/>
          </w:tblCellMar>
        </w:tblPrEx>
        <w:trPr>
          <w:trHeight w:val="634" w:hRule="atLeast"/>
        </w:trPr>
        <w:tc>
          <w:tcPr>
            <w:tcW w:w="720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ind w:left="0" w:right="44" w:firstLine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合计（满分 100 分） </w:t>
            </w:r>
          </w:p>
        </w:tc>
        <w:tc>
          <w:tcPr>
            <w:tcW w:w="10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ind w:left="43" w:right="0" w:firstLine="0"/>
              <w:jc w:val="both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100 分 </w:t>
            </w:r>
          </w:p>
        </w:tc>
      </w:tr>
    </w:tbl>
    <w:p>
      <w:pPr>
        <w:spacing w:after="0"/>
        <w:ind w:left="0" w:right="66" w:firstLine="0"/>
        <w:jc w:val="both"/>
        <w:rPr>
          <w:rFonts w:hint="eastAsia" w:ascii="宋体" w:hAnsi="宋体" w:eastAsia="宋体" w:cs="宋体"/>
        </w:rPr>
      </w:pPr>
    </w:p>
    <w:p>
      <w:pPr>
        <w:spacing w:after="0"/>
        <w:ind w:left="0" w:right="66" w:firstLine="0"/>
        <w:jc w:val="both"/>
        <w:rPr>
          <w:rFonts w:hint="eastAsia" w:ascii="宋体" w:hAnsi="宋体" w:eastAsia="宋体" w:cs="宋体"/>
        </w:rPr>
      </w:pPr>
    </w:p>
    <w:p>
      <w:pPr>
        <w:pStyle w:val="2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lang w:val="en-US" w:eastAsia="zh-CN"/>
        </w:rPr>
        <w:t>五</w:t>
      </w:r>
      <w:r>
        <w:rPr>
          <w:rFonts w:hint="eastAsia" w:ascii="宋体" w:hAnsi="宋体" w:eastAsia="宋体" w:cs="宋体"/>
        </w:rPr>
        <w:t>、</w:t>
      </w:r>
      <w:r>
        <w:rPr>
          <w:rFonts w:hint="eastAsia" w:ascii="宋体" w:hAnsi="宋体" w:eastAsia="宋体" w:cs="宋体"/>
          <w:lang w:val="en-US" w:eastAsia="zh-CN"/>
        </w:rPr>
        <w:t>上课安排</w:t>
      </w:r>
      <w:r>
        <w:rPr>
          <w:rFonts w:hint="eastAsia" w:ascii="宋体" w:hAnsi="宋体" w:eastAsia="宋体" w:cs="宋体"/>
        </w:rPr>
        <w:t xml:space="preserve"> </w:t>
      </w:r>
    </w:p>
    <w:p>
      <w:pPr>
        <w:numPr>
          <w:ilvl w:val="1"/>
          <w:numId w:val="9"/>
        </w:numPr>
        <w:ind w:left="1381" w:right="0" w:hanging="842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>时间</w:t>
      </w:r>
    </w:p>
    <w:p>
      <w:pPr>
        <w:ind w:left="0" w:leftChars="0" w:right="126" w:firstLine="420" w:firstLineChars="0"/>
        <w:jc w:val="both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>17-18周</w:t>
      </w:r>
    </w:p>
    <w:p>
      <w:pPr>
        <w:numPr>
          <w:ilvl w:val="1"/>
          <w:numId w:val="9"/>
        </w:numPr>
        <w:ind w:left="1381" w:right="0" w:hanging="842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>教师</w:t>
      </w:r>
    </w:p>
    <w:p>
      <w:pPr>
        <w:ind w:left="0" w:leftChars="0" w:right="126" w:firstLine="420" w:firstLineChars="0"/>
        <w:jc w:val="both"/>
        <w:rPr>
          <w:rFonts w:hint="default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  <w:lang w:val="en-US" w:eastAsia="zh-CN"/>
        </w:rPr>
        <w:t>马育民、吕玲</w:t>
      </w:r>
    </w:p>
    <w:p>
      <w:pPr>
        <w:numPr>
          <w:ilvl w:val="1"/>
          <w:numId w:val="9"/>
        </w:numPr>
        <w:ind w:left="1381" w:right="0" w:hanging="842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>教室</w:t>
      </w:r>
    </w:p>
    <w:p>
      <w:pPr>
        <w:ind w:left="0" w:leftChars="0" w:right="126" w:firstLine="420" w:firstLineChars="0"/>
        <w:jc w:val="both"/>
        <w:rPr>
          <w:rFonts w:hint="default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  <w:lang w:val="en-US" w:eastAsia="zh-CN"/>
        </w:rPr>
        <w:t>2</w:t>
      </w:r>
      <w:r>
        <w:rPr>
          <w:rFonts w:hint="eastAsia" w:ascii="宋体" w:hAnsi="宋体" w:eastAsia="宋体" w:cs="宋体"/>
        </w:rPr>
        <w:t>-</w:t>
      </w:r>
      <w:r>
        <w:rPr>
          <w:rFonts w:hint="eastAsia" w:ascii="宋体" w:hAnsi="宋体" w:eastAsia="宋体" w:cs="宋体"/>
          <w:lang w:val="en-US" w:eastAsia="zh-CN"/>
        </w:rPr>
        <w:t>502 501</w:t>
      </w:r>
    </w:p>
    <w:p>
      <w:pPr>
        <w:numPr>
          <w:ilvl w:val="1"/>
          <w:numId w:val="9"/>
        </w:numPr>
        <w:ind w:left="1381" w:right="0" w:hanging="842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>班级</w:t>
      </w:r>
    </w:p>
    <w:tbl>
      <w:tblPr>
        <w:tblStyle w:val="7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332"/>
        <w:gridCol w:w="433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3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ind w:left="0" w:right="0" w:firstLine="0"/>
              <w:jc w:val="both"/>
              <w:textAlignment w:val="auto"/>
              <w:rPr>
                <w:rFonts w:hint="default" w:ascii="宋体" w:hAnsi="宋体" w:eastAsia="宋体" w:cs="宋体"/>
                <w:sz w:val="24"/>
                <w:szCs w:val="24"/>
                <w:lang w:val="en-US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计算机应用技术2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2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01</w:t>
            </w:r>
          </w:p>
        </w:tc>
        <w:tc>
          <w:tcPr>
            <w:tcW w:w="43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ind w:left="0" w:right="0" w:firstLine="0"/>
              <w:jc w:val="center"/>
              <w:textAlignment w:val="auto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全天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1" w:hRule="atLeast"/>
        </w:trPr>
        <w:tc>
          <w:tcPr>
            <w:tcW w:w="43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ind w:left="0" w:right="0" w:firstLine="0"/>
              <w:jc w:val="both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计算机应用技术2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2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0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43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ind w:left="0" w:right="0" w:firstLine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全天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3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ind w:left="0" w:right="0" w:firstLine="0"/>
              <w:jc w:val="both"/>
              <w:textAlignment w:val="auto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计算机应用技术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2203</w:t>
            </w:r>
          </w:p>
        </w:tc>
        <w:tc>
          <w:tcPr>
            <w:tcW w:w="43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ind w:left="0" w:right="0" w:firstLine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全天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3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ind w:left="0" w:right="0" w:firstLine="0"/>
              <w:jc w:val="both"/>
              <w:textAlignment w:val="auto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计算机应用技术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2204</w:t>
            </w:r>
          </w:p>
        </w:tc>
        <w:tc>
          <w:tcPr>
            <w:tcW w:w="43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ind w:left="0" w:right="0" w:firstLine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全天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3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ind w:left="0" w:right="0" w:firstLine="0"/>
              <w:jc w:val="both"/>
              <w:textAlignment w:val="auto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大数据技术2201</w:t>
            </w:r>
          </w:p>
        </w:tc>
        <w:tc>
          <w:tcPr>
            <w:tcW w:w="43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ind w:left="0" w:right="0" w:firstLine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全天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3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ind w:left="0" w:right="0" w:firstLine="0"/>
              <w:jc w:val="both"/>
              <w:textAlignment w:val="auto"/>
              <w:rPr>
                <w:rFonts w:hint="default" w:ascii="宋体" w:hAnsi="宋体" w:eastAsia="宋体" w:cs="宋体"/>
                <w:sz w:val="24"/>
                <w:szCs w:val="24"/>
                <w:lang w:val="en-US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大数据技术2202</w:t>
            </w:r>
          </w:p>
        </w:tc>
        <w:tc>
          <w:tcPr>
            <w:tcW w:w="43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ind w:left="0" w:right="0" w:firstLine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全天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3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ind w:left="0" w:right="0" w:firstLine="0"/>
              <w:jc w:val="both"/>
              <w:textAlignment w:val="auto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人工智能技术2201</w:t>
            </w:r>
          </w:p>
        </w:tc>
        <w:tc>
          <w:tcPr>
            <w:tcW w:w="43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ind w:left="0" w:right="0" w:firstLine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全天</w:t>
            </w:r>
          </w:p>
        </w:tc>
      </w:tr>
    </w:tbl>
    <w:p>
      <w:pPr>
        <w:numPr>
          <w:ilvl w:val="0"/>
          <w:numId w:val="0"/>
        </w:numPr>
        <w:spacing w:after="3" w:line="512" w:lineRule="auto"/>
        <w:ind w:leftChars="0" w:right="0" w:rightChars="0"/>
        <w:rPr>
          <w:rFonts w:hint="eastAsia" w:ascii="宋体" w:hAnsi="宋体" w:eastAsia="宋体" w:cs="宋体"/>
        </w:rPr>
      </w:pPr>
    </w:p>
    <w:p>
      <w:pPr>
        <w:spacing w:after="3" w:line="512" w:lineRule="auto"/>
        <w:ind w:right="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 xml:space="preserve">    </w:t>
      </w:r>
    </w:p>
    <w:sectPr>
      <w:pgSz w:w="11906" w:h="16838"/>
      <w:pgMar w:top="1445" w:right="1658" w:bottom="1563" w:left="1800" w:header="720" w:footer="72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</w:p>
  </w:endnote>
  <w:endnote w:type="continuationSeparator" w:id="1">
    <w:p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</w:p>
  </w:footnote>
  <w:footnote w:type="continuationSeparator" w:id="1">
    <w:p>
      <w:pPr>
        <w:spacing w:before="0" w:after="0" w:line="259" w:lineRule="auto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EF6D904"/>
    <w:multiLevelType w:val="multilevel"/>
    <w:tmpl w:val="9EF6D904"/>
    <w:lvl w:ilvl="0" w:tentative="0">
      <w:start w:val="1"/>
      <w:numFmt w:val="decimal"/>
      <w:lvlText w:val="%1"/>
      <w:lvlJc w:val="left"/>
      <w:pPr>
        <w:ind w:left="360"/>
      </w:pPr>
      <w:rPr>
        <w:rFonts w:ascii="等线" w:hAnsi="等线" w:eastAsia="等线" w:cs="等线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1" w:tentative="0">
      <w:start w:val="1"/>
      <w:numFmt w:val="decimal"/>
      <w:suff w:val="space"/>
      <w:lvlText w:val="%2、"/>
      <w:lvlJc w:val="left"/>
      <w:pPr>
        <w:tabs>
          <w:tab w:val="left" w:pos="0"/>
        </w:tabs>
        <w:ind w:left="560"/>
      </w:pPr>
      <w:rPr>
        <w:rFonts w:hint="default" w:ascii="等线" w:hAnsi="等线" w:eastAsia="等线" w:cs="等线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2" w:tentative="0">
      <w:start w:val="1"/>
      <w:numFmt w:val="lowerRoman"/>
      <w:lvlText w:val="%3"/>
      <w:lvlJc w:val="left"/>
      <w:pPr>
        <w:ind w:left="1634"/>
      </w:pPr>
      <w:rPr>
        <w:rFonts w:ascii="等线" w:hAnsi="等线" w:eastAsia="等线" w:cs="等线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3" w:tentative="0">
      <w:start w:val="1"/>
      <w:numFmt w:val="decimal"/>
      <w:lvlText w:val="%4"/>
      <w:lvlJc w:val="left"/>
      <w:pPr>
        <w:ind w:left="2354"/>
      </w:pPr>
      <w:rPr>
        <w:rFonts w:ascii="等线" w:hAnsi="等线" w:eastAsia="等线" w:cs="等线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4" w:tentative="0">
      <w:start w:val="1"/>
      <w:numFmt w:val="lowerLetter"/>
      <w:lvlText w:val="%5"/>
      <w:lvlJc w:val="left"/>
      <w:pPr>
        <w:ind w:left="3074"/>
      </w:pPr>
      <w:rPr>
        <w:rFonts w:ascii="等线" w:hAnsi="等线" w:eastAsia="等线" w:cs="等线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5" w:tentative="0">
      <w:start w:val="1"/>
      <w:numFmt w:val="lowerRoman"/>
      <w:lvlText w:val="%6"/>
      <w:lvlJc w:val="left"/>
      <w:pPr>
        <w:ind w:left="3794"/>
      </w:pPr>
      <w:rPr>
        <w:rFonts w:ascii="等线" w:hAnsi="等线" w:eastAsia="等线" w:cs="等线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6" w:tentative="0">
      <w:start w:val="1"/>
      <w:numFmt w:val="decimal"/>
      <w:lvlText w:val="%7"/>
      <w:lvlJc w:val="left"/>
      <w:pPr>
        <w:ind w:left="4514"/>
      </w:pPr>
      <w:rPr>
        <w:rFonts w:ascii="等线" w:hAnsi="等线" w:eastAsia="等线" w:cs="等线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7" w:tentative="0">
      <w:start w:val="1"/>
      <w:numFmt w:val="lowerLetter"/>
      <w:lvlText w:val="%8"/>
      <w:lvlJc w:val="left"/>
      <w:pPr>
        <w:ind w:left="5234"/>
      </w:pPr>
      <w:rPr>
        <w:rFonts w:ascii="等线" w:hAnsi="等线" w:eastAsia="等线" w:cs="等线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8" w:tentative="0">
      <w:start w:val="1"/>
      <w:numFmt w:val="lowerRoman"/>
      <w:lvlText w:val="%9"/>
      <w:lvlJc w:val="left"/>
      <w:pPr>
        <w:ind w:left="5954"/>
      </w:pPr>
      <w:rPr>
        <w:rFonts w:ascii="等线" w:hAnsi="等线" w:eastAsia="等线" w:cs="等线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</w:abstractNum>
  <w:abstractNum w:abstractNumId="1">
    <w:nsid w:val="B2A8662F"/>
    <w:multiLevelType w:val="multilevel"/>
    <w:tmpl w:val="B2A8662F"/>
    <w:lvl w:ilvl="0" w:tentative="0">
      <w:start w:val="1"/>
      <w:numFmt w:val="decimal"/>
      <w:lvlText w:val="%1"/>
      <w:lvlJc w:val="left"/>
      <w:pPr>
        <w:ind w:left="360"/>
      </w:pPr>
      <w:rPr>
        <w:rFonts w:ascii="等线" w:hAnsi="等线" w:eastAsia="等线" w:cs="等线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1" w:tentative="0">
      <w:start w:val="1"/>
      <w:numFmt w:val="decimal"/>
      <w:suff w:val="space"/>
      <w:lvlText w:val="%2、"/>
      <w:lvlJc w:val="left"/>
      <w:pPr>
        <w:ind w:left="561" w:leftChars="0"/>
      </w:pPr>
      <w:rPr>
        <w:rFonts w:ascii="等线" w:hAnsi="等线" w:eastAsia="等线" w:cs="等线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2" w:tentative="0">
      <w:start w:val="1"/>
      <w:numFmt w:val="lowerRoman"/>
      <w:lvlText w:val="%3"/>
      <w:lvlJc w:val="left"/>
      <w:pPr>
        <w:ind w:left="1634"/>
      </w:pPr>
      <w:rPr>
        <w:rFonts w:ascii="等线" w:hAnsi="等线" w:eastAsia="等线" w:cs="等线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3" w:tentative="0">
      <w:start w:val="1"/>
      <w:numFmt w:val="decimal"/>
      <w:lvlText w:val="%4"/>
      <w:lvlJc w:val="left"/>
      <w:pPr>
        <w:ind w:left="2354"/>
      </w:pPr>
      <w:rPr>
        <w:rFonts w:ascii="等线" w:hAnsi="等线" w:eastAsia="等线" w:cs="等线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4" w:tentative="0">
      <w:start w:val="1"/>
      <w:numFmt w:val="lowerLetter"/>
      <w:lvlText w:val="%5"/>
      <w:lvlJc w:val="left"/>
      <w:pPr>
        <w:ind w:left="3074"/>
      </w:pPr>
      <w:rPr>
        <w:rFonts w:ascii="等线" w:hAnsi="等线" w:eastAsia="等线" w:cs="等线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5" w:tentative="0">
      <w:start w:val="1"/>
      <w:numFmt w:val="lowerRoman"/>
      <w:lvlText w:val="%6"/>
      <w:lvlJc w:val="left"/>
      <w:pPr>
        <w:ind w:left="3794"/>
      </w:pPr>
      <w:rPr>
        <w:rFonts w:ascii="等线" w:hAnsi="等线" w:eastAsia="等线" w:cs="等线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6" w:tentative="0">
      <w:start w:val="1"/>
      <w:numFmt w:val="decimal"/>
      <w:lvlText w:val="%7"/>
      <w:lvlJc w:val="left"/>
      <w:pPr>
        <w:ind w:left="4514"/>
      </w:pPr>
      <w:rPr>
        <w:rFonts w:ascii="等线" w:hAnsi="等线" w:eastAsia="等线" w:cs="等线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7" w:tentative="0">
      <w:start w:val="1"/>
      <w:numFmt w:val="lowerLetter"/>
      <w:lvlText w:val="%8"/>
      <w:lvlJc w:val="left"/>
      <w:pPr>
        <w:ind w:left="5234"/>
      </w:pPr>
      <w:rPr>
        <w:rFonts w:ascii="等线" w:hAnsi="等线" w:eastAsia="等线" w:cs="等线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8" w:tentative="0">
      <w:start w:val="1"/>
      <w:numFmt w:val="lowerRoman"/>
      <w:lvlText w:val="%9"/>
      <w:lvlJc w:val="left"/>
      <w:pPr>
        <w:ind w:left="5954"/>
      </w:pPr>
      <w:rPr>
        <w:rFonts w:ascii="等线" w:hAnsi="等线" w:eastAsia="等线" w:cs="等线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</w:abstractNum>
  <w:abstractNum w:abstractNumId="2">
    <w:nsid w:val="271807BF"/>
    <w:multiLevelType w:val="multilevel"/>
    <w:tmpl w:val="271807BF"/>
    <w:lvl w:ilvl="0" w:tentative="0">
      <w:start w:val="1"/>
      <w:numFmt w:val="ideographDigital"/>
      <w:lvlText w:val="（%1）"/>
      <w:lvlJc w:val="left"/>
      <w:pPr>
        <w:ind w:left="1382"/>
      </w:pPr>
      <w:rPr>
        <w:rFonts w:ascii="等线" w:hAnsi="等线" w:eastAsia="等线" w:cs="等线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1" w:tentative="0">
      <w:start w:val="1"/>
      <w:numFmt w:val="lowerLetter"/>
      <w:lvlText w:val="%2"/>
      <w:lvlJc w:val="left"/>
      <w:pPr>
        <w:ind w:left="1634"/>
      </w:pPr>
      <w:rPr>
        <w:rFonts w:ascii="等线" w:hAnsi="等线" w:eastAsia="等线" w:cs="等线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2" w:tentative="0">
      <w:start w:val="1"/>
      <w:numFmt w:val="lowerRoman"/>
      <w:lvlText w:val="%3"/>
      <w:lvlJc w:val="left"/>
      <w:pPr>
        <w:ind w:left="2354"/>
      </w:pPr>
      <w:rPr>
        <w:rFonts w:ascii="等线" w:hAnsi="等线" w:eastAsia="等线" w:cs="等线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3" w:tentative="0">
      <w:start w:val="1"/>
      <w:numFmt w:val="decimal"/>
      <w:lvlText w:val="%4"/>
      <w:lvlJc w:val="left"/>
      <w:pPr>
        <w:ind w:left="3074"/>
      </w:pPr>
      <w:rPr>
        <w:rFonts w:ascii="等线" w:hAnsi="等线" w:eastAsia="等线" w:cs="等线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4" w:tentative="0">
      <w:start w:val="1"/>
      <w:numFmt w:val="lowerLetter"/>
      <w:lvlText w:val="%5"/>
      <w:lvlJc w:val="left"/>
      <w:pPr>
        <w:ind w:left="3794"/>
      </w:pPr>
      <w:rPr>
        <w:rFonts w:ascii="等线" w:hAnsi="等线" w:eastAsia="等线" w:cs="等线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5" w:tentative="0">
      <w:start w:val="1"/>
      <w:numFmt w:val="lowerRoman"/>
      <w:lvlText w:val="%6"/>
      <w:lvlJc w:val="left"/>
      <w:pPr>
        <w:ind w:left="4514"/>
      </w:pPr>
      <w:rPr>
        <w:rFonts w:ascii="等线" w:hAnsi="等线" w:eastAsia="等线" w:cs="等线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6" w:tentative="0">
      <w:start w:val="1"/>
      <w:numFmt w:val="decimal"/>
      <w:lvlText w:val="%7"/>
      <w:lvlJc w:val="left"/>
      <w:pPr>
        <w:ind w:left="5234"/>
      </w:pPr>
      <w:rPr>
        <w:rFonts w:ascii="等线" w:hAnsi="等线" w:eastAsia="等线" w:cs="等线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7" w:tentative="0">
      <w:start w:val="1"/>
      <w:numFmt w:val="lowerLetter"/>
      <w:lvlText w:val="%8"/>
      <w:lvlJc w:val="left"/>
      <w:pPr>
        <w:ind w:left="5954"/>
      </w:pPr>
      <w:rPr>
        <w:rFonts w:ascii="等线" w:hAnsi="等线" w:eastAsia="等线" w:cs="等线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8" w:tentative="0">
      <w:start w:val="1"/>
      <w:numFmt w:val="lowerRoman"/>
      <w:lvlText w:val="%9"/>
      <w:lvlJc w:val="left"/>
      <w:pPr>
        <w:ind w:left="6674"/>
      </w:pPr>
      <w:rPr>
        <w:rFonts w:ascii="等线" w:hAnsi="等线" w:eastAsia="等线" w:cs="等线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</w:abstractNum>
  <w:abstractNum w:abstractNumId="3">
    <w:nsid w:val="30560210"/>
    <w:multiLevelType w:val="multilevel"/>
    <w:tmpl w:val="30560210"/>
    <w:lvl w:ilvl="0" w:tentative="0">
      <w:start w:val="1"/>
      <w:numFmt w:val="decimal"/>
      <w:lvlText w:val="%1"/>
      <w:lvlJc w:val="left"/>
      <w:pPr>
        <w:ind w:left="360"/>
      </w:pPr>
      <w:rPr>
        <w:rFonts w:ascii="等线" w:hAnsi="等线" w:eastAsia="等线" w:cs="等线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1" w:tentative="0">
      <w:start w:val="1"/>
      <w:numFmt w:val="decimal"/>
      <w:lvlText w:val="（%2）"/>
      <w:lvlJc w:val="left"/>
      <w:pPr>
        <w:ind w:left="1247"/>
      </w:pPr>
      <w:rPr>
        <w:rFonts w:ascii="等线" w:hAnsi="等线" w:eastAsia="等线" w:cs="等线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2" w:tentative="0">
      <w:start w:val="1"/>
      <w:numFmt w:val="lowerRoman"/>
      <w:lvlText w:val="%3"/>
      <w:lvlJc w:val="left"/>
      <w:pPr>
        <w:ind w:left="1634"/>
      </w:pPr>
      <w:rPr>
        <w:rFonts w:ascii="等线" w:hAnsi="等线" w:eastAsia="等线" w:cs="等线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3" w:tentative="0">
      <w:start w:val="1"/>
      <w:numFmt w:val="decimal"/>
      <w:lvlText w:val="%4"/>
      <w:lvlJc w:val="left"/>
      <w:pPr>
        <w:ind w:left="2354"/>
      </w:pPr>
      <w:rPr>
        <w:rFonts w:ascii="等线" w:hAnsi="等线" w:eastAsia="等线" w:cs="等线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4" w:tentative="0">
      <w:start w:val="1"/>
      <w:numFmt w:val="lowerLetter"/>
      <w:lvlText w:val="%5"/>
      <w:lvlJc w:val="left"/>
      <w:pPr>
        <w:ind w:left="3074"/>
      </w:pPr>
      <w:rPr>
        <w:rFonts w:ascii="等线" w:hAnsi="等线" w:eastAsia="等线" w:cs="等线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5" w:tentative="0">
      <w:start w:val="1"/>
      <w:numFmt w:val="lowerRoman"/>
      <w:lvlText w:val="%6"/>
      <w:lvlJc w:val="left"/>
      <w:pPr>
        <w:ind w:left="3794"/>
      </w:pPr>
      <w:rPr>
        <w:rFonts w:ascii="等线" w:hAnsi="等线" w:eastAsia="等线" w:cs="等线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6" w:tentative="0">
      <w:start w:val="1"/>
      <w:numFmt w:val="decimal"/>
      <w:lvlText w:val="%7"/>
      <w:lvlJc w:val="left"/>
      <w:pPr>
        <w:ind w:left="4514"/>
      </w:pPr>
      <w:rPr>
        <w:rFonts w:ascii="等线" w:hAnsi="等线" w:eastAsia="等线" w:cs="等线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7" w:tentative="0">
      <w:start w:val="1"/>
      <w:numFmt w:val="lowerLetter"/>
      <w:lvlText w:val="%8"/>
      <w:lvlJc w:val="left"/>
      <w:pPr>
        <w:ind w:left="5234"/>
      </w:pPr>
      <w:rPr>
        <w:rFonts w:ascii="等线" w:hAnsi="等线" w:eastAsia="等线" w:cs="等线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8" w:tentative="0">
      <w:start w:val="1"/>
      <w:numFmt w:val="lowerRoman"/>
      <w:lvlText w:val="%9"/>
      <w:lvlJc w:val="left"/>
      <w:pPr>
        <w:ind w:left="5954"/>
      </w:pPr>
      <w:rPr>
        <w:rFonts w:ascii="等线" w:hAnsi="等线" w:eastAsia="等线" w:cs="等线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</w:abstractNum>
  <w:abstractNum w:abstractNumId="4">
    <w:nsid w:val="57F0B740"/>
    <w:multiLevelType w:val="multilevel"/>
    <w:tmpl w:val="57F0B740"/>
    <w:lvl w:ilvl="0" w:tentative="0">
      <w:start w:val="1"/>
      <w:numFmt w:val="ideographDigital"/>
      <w:lvlText w:val="（%1）"/>
      <w:lvlJc w:val="left"/>
      <w:pPr>
        <w:ind w:left="1322"/>
      </w:pPr>
      <w:rPr>
        <w:rFonts w:ascii="等线" w:hAnsi="等线" w:eastAsia="等线" w:cs="等线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1" w:tentative="0">
      <w:start w:val="1"/>
      <w:numFmt w:val="ideographDigital"/>
      <w:lvlText w:val="（%2）"/>
      <w:lvlJc w:val="left"/>
      <w:pPr>
        <w:ind w:left="1382"/>
      </w:pPr>
      <w:rPr>
        <w:rFonts w:ascii="等线" w:hAnsi="等线" w:eastAsia="等线" w:cs="等线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2" w:tentative="0">
      <w:start w:val="1"/>
      <w:numFmt w:val="lowerRoman"/>
      <w:lvlText w:val="%3"/>
      <w:lvlJc w:val="left"/>
      <w:pPr>
        <w:ind w:left="1634"/>
      </w:pPr>
      <w:rPr>
        <w:rFonts w:ascii="等线" w:hAnsi="等线" w:eastAsia="等线" w:cs="等线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3" w:tentative="0">
      <w:start w:val="1"/>
      <w:numFmt w:val="decimal"/>
      <w:lvlText w:val="%4"/>
      <w:lvlJc w:val="left"/>
      <w:pPr>
        <w:ind w:left="2354"/>
      </w:pPr>
      <w:rPr>
        <w:rFonts w:ascii="等线" w:hAnsi="等线" w:eastAsia="等线" w:cs="等线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4" w:tentative="0">
      <w:start w:val="1"/>
      <w:numFmt w:val="lowerLetter"/>
      <w:lvlText w:val="%5"/>
      <w:lvlJc w:val="left"/>
      <w:pPr>
        <w:ind w:left="3074"/>
      </w:pPr>
      <w:rPr>
        <w:rFonts w:ascii="等线" w:hAnsi="等线" w:eastAsia="等线" w:cs="等线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5" w:tentative="0">
      <w:start w:val="1"/>
      <w:numFmt w:val="lowerRoman"/>
      <w:lvlText w:val="%6"/>
      <w:lvlJc w:val="left"/>
      <w:pPr>
        <w:ind w:left="3794"/>
      </w:pPr>
      <w:rPr>
        <w:rFonts w:ascii="等线" w:hAnsi="等线" w:eastAsia="等线" w:cs="等线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6" w:tentative="0">
      <w:start w:val="1"/>
      <w:numFmt w:val="decimal"/>
      <w:lvlText w:val="%7"/>
      <w:lvlJc w:val="left"/>
      <w:pPr>
        <w:ind w:left="4514"/>
      </w:pPr>
      <w:rPr>
        <w:rFonts w:ascii="等线" w:hAnsi="等线" w:eastAsia="等线" w:cs="等线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7" w:tentative="0">
      <w:start w:val="1"/>
      <w:numFmt w:val="lowerLetter"/>
      <w:lvlText w:val="%8"/>
      <w:lvlJc w:val="left"/>
      <w:pPr>
        <w:ind w:left="5234"/>
      </w:pPr>
      <w:rPr>
        <w:rFonts w:ascii="等线" w:hAnsi="等线" w:eastAsia="等线" w:cs="等线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8" w:tentative="0">
      <w:start w:val="1"/>
      <w:numFmt w:val="lowerRoman"/>
      <w:lvlText w:val="%9"/>
      <w:lvlJc w:val="left"/>
      <w:pPr>
        <w:ind w:left="5954"/>
      </w:pPr>
      <w:rPr>
        <w:rFonts w:ascii="等线" w:hAnsi="等线" w:eastAsia="等线" w:cs="等线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</w:abstractNum>
  <w:abstractNum w:abstractNumId="5">
    <w:nsid w:val="5CD77B51"/>
    <w:multiLevelType w:val="multilevel"/>
    <w:tmpl w:val="5CD77B51"/>
    <w:lvl w:ilvl="0" w:tentative="0">
      <w:start w:val="1"/>
      <w:numFmt w:val="ideographDigital"/>
      <w:lvlText w:val="（%1）"/>
      <w:lvlJc w:val="left"/>
      <w:pPr>
        <w:ind w:left="842"/>
      </w:pPr>
      <w:rPr>
        <w:rFonts w:ascii="等线" w:hAnsi="等线" w:eastAsia="等线" w:cs="等线"/>
        <w:b/>
        <w:bCs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1" w:tentative="0">
      <w:start w:val="1"/>
      <w:numFmt w:val="decimal"/>
      <w:lvlText w:val="%2、"/>
      <w:lvlJc w:val="left"/>
      <w:pPr>
        <w:ind w:left="991"/>
      </w:pPr>
      <w:rPr>
        <w:rFonts w:ascii="等线" w:hAnsi="等线" w:eastAsia="等线" w:cs="等线"/>
        <w:b/>
        <w:bCs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2" w:tentative="0">
      <w:start w:val="1"/>
      <w:numFmt w:val="lowerRoman"/>
      <w:lvlText w:val="%3"/>
      <w:lvlJc w:val="left"/>
      <w:pPr>
        <w:ind w:left="1634"/>
      </w:pPr>
      <w:rPr>
        <w:rFonts w:ascii="等线" w:hAnsi="等线" w:eastAsia="等线" w:cs="等线"/>
        <w:b/>
        <w:bCs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3" w:tentative="0">
      <w:start w:val="1"/>
      <w:numFmt w:val="decimal"/>
      <w:lvlText w:val="%4"/>
      <w:lvlJc w:val="left"/>
      <w:pPr>
        <w:ind w:left="2354"/>
      </w:pPr>
      <w:rPr>
        <w:rFonts w:ascii="等线" w:hAnsi="等线" w:eastAsia="等线" w:cs="等线"/>
        <w:b/>
        <w:bCs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4" w:tentative="0">
      <w:start w:val="1"/>
      <w:numFmt w:val="lowerLetter"/>
      <w:lvlText w:val="%5"/>
      <w:lvlJc w:val="left"/>
      <w:pPr>
        <w:ind w:left="3074"/>
      </w:pPr>
      <w:rPr>
        <w:rFonts w:ascii="等线" w:hAnsi="等线" w:eastAsia="等线" w:cs="等线"/>
        <w:b/>
        <w:bCs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5" w:tentative="0">
      <w:start w:val="1"/>
      <w:numFmt w:val="lowerRoman"/>
      <w:lvlText w:val="%6"/>
      <w:lvlJc w:val="left"/>
      <w:pPr>
        <w:ind w:left="3794"/>
      </w:pPr>
      <w:rPr>
        <w:rFonts w:ascii="等线" w:hAnsi="等线" w:eastAsia="等线" w:cs="等线"/>
        <w:b/>
        <w:bCs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6" w:tentative="0">
      <w:start w:val="1"/>
      <w:numFmt w:val="decimal"/>
      <w:lvlText w:val="%7"/>
      <w:lvlJc w:val="left"/>
      <w:pPr>
        <w:ind w:left="4514"/>
      </w:pPr>
      <w:rPr>
        <w:rFonts w:ascii="等线" w:hAnsi="等线" w:eastAsia="等线" w:cs="等线"/>
        <w:b/>
        <w:bCs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7" w:tentative="0">
      <w:start w:val="1"/>
      <w:numFmt w:val="lowerLetter"/>
      <w:lvlText w:val="%8"/>
      <w:lvlJc w:val="left"/>
      <w:pPr>
        <w:ind w:left="5234"/>
      </w:pPr>
      <w:rPr>
        <w:rFonts w:ascii="等线" w:hAnsi="等线" w:eastAsia="等线" w:cs="等线"/>
        <w:b/>
        <w:bCs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8" w:tentative="0">
      <w:start w:val="1"/>
      <w:numFmt w:val="lowerRoman"/>
      <w:lvlText w:val="%9"/>
      <w:lvlJc w:val="left"/>
      <w:pPr>
        <w:ind w:left="5954"/>
      </w:pPr>
      <w:rPr>
        <w:rFonts w:ascii="等线" w:hAnsi="等线" w:eastAsia="等线" w:cs="等线"/>
        <w:b/>
        <w:bCs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</w:abstractNum>
  <w:abstractNum w:abstractNumId="6">
    <w:nsid w:val="6EC30F24"/>
    <w:multiLevelType w:val="multilevel"/>
    <w:tmpl w:val="6EC30F24"/>
    <w:lvl w:ilvl="0" w:tentative="0">
      <w:start w:val="1"/>
      <w:numFmt w:val="ideographDigital"/>
      <w:lvlText w:val="（%1）"/>
      <w:lvlJc w:val="left"/>
      <w:pPr>
        <w:ind w:left="1322"/>
      </w:pPr>
      <w:rPr>
        <w:rFonts w:ascii="等线" w:hAnsi="等线" w:eastAsia="等线" w:cs="等线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1" w:tentative="0">
      <w:start w:val="1"/>
      <w:numFmt w:val="ideographDigital"/>
      <w:lvlText w:val="（%2）"/>
      <w:lvlJc w:val="left"/>
      <w:pPr>
        <w:ind w:left="1382"/>
      </w:pPr>
      <w:rPr>
        <w:rFonts w:ascii="等线" w:hAnsi="等线" w:eastAsia="等线" w:cs="等线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2" w:tentative="0">
      <w:start w:val="1"/>
      <w:numFmt w:val="lowerRoman"/>
      <w:lvlText w:val="%3"/>
      <w:lvlJc w:val="left"/>
      <w:pPr>
        <w:ind w:left="1634"/>
      </w:pPr>
      <w:rPr>
        <w:rFonts w:ascii="等线" w:hAnsi="等线" w:eastAsia="等线" w:cs="等线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3" w:tentative="0">
      <w:start w:val="1"/>
      <w:numFmt w:val="decimal"/>
      <w:lvlText w:val="%4"/>
      <w:lvlJc w:val="left"/>
      <w:pPr>
        <w:ind w:left="2354"/>
      </w:pPr>
      <w:rPr>
        <w:rFonts w:ascii="等线" w:hAnsi="等线" w:eastAsia="等线" w:cs="等线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4" w:tentative="0">
      <w:start w:val="1"/>
      <w:numFmt w:val="lowerLetter"/>
      <w:lvlText w:val="%5"/>
      <w:lvlJc w:val="left"/>
      <w:pPr>
        <w:ind w:left="3074"/>
      </w:pPr>
      <w:rPr>
        <w:rFonts w:ascii="等线" w:hAnsi="等线" w:eastAsia="等线" w:cs="等线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5" w:tentative="0">
      <w:start w:val="1"/>
      <w:numFmt w:val="lowerRoman"/>
      <w:lvlText w:val="%6"/>
      <w:lvlJc w:val="left"/>
      <w:pPr>
        <w:ind w:left="3794"/>
      </w:pPr>
      <w:rPr>
        <w:rFonts w:ascii="等线" w:hAnsi="等线" w:eastAsia="等线" w:cs="等线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6" w:tentative="0">
      <w:start w:val="1"/>
      <w:numFmt w:val="decimal"/>
      <w:lvlText w:val="%7"/>
      <w:lvlJc w:val="left"/>
      <w:pPr>
        <w:ind w:left="4514"/>
      </w:pPr>
      <w:rPr>
        <w:rFonts w:ascii="等线" w:hAnsi="等线" w:eastAsia="等线" w:cs="等线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7" w:tentative="0">
      <w:start w:val="1"/>
      <w:numFmt w:val="lowerLetter"/>
      <w:lvlText w:val="%8"/>
      <w:lvlJc w:val="left"/>
      <w:pPr>
        <w:ind w:left="5234"/>
      </w:pPr>
      <w:rPr>
        <w:rFonts w:ascii="等线" w:hAnsi="等线" w:eastAsia="等线" w:cs="等线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8" w:tentative="0">
      <w:start w:val="1"/>
      <w:numFmt w:val="lowerRoman"/>
      <w:lvlText w:val="%9"/>
      <w:lvlJc w:val="left"/>
      <w:pPr>
        <w:ind w:left="5954"/>
      </w:pPr>
      <w:rPr>
        <w:rFonts w:ascii="等线" w:hAnsi="等线" w:eastAsia="等线" w:cs="等线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</w:abstractNum>
  <w:abstractNum w:abstractNumId="7">
    <w:nsid w:val="76E741F1"/>
    <w:multiLevelType w:val="singleLevel"/>
    <w:tmpl w:val="76E741F1"/>
    <w:lvl w:ilvl="0" w:tentative="0">
      <w:start w:val="1"/>
      <w:numFmt w:val="decimal"/>
      <w:suff w:val="nothing"/>
      <w:lvlText w:val="%1、"/>
      <w:lvlJc w:val="left"/>
      <w:pPr>
        <w:ind w:left="560"/>
      </w:pPr>
    </w:lvl>
  </w:abstractNum>
  <w:abstractNum w:abstractNumId="8">
    <w:nsid w:val="7E794599"/>
    <w:multiLevelType w:val="multilevel"/>
    <w:tmpl w:val="7E794599"/>
    <w:lvl w:ilvl="0" w:tentative="0">
      <w:start w:val="1"/>
      <w:numFmt w:val="decimal"/>
      <w:lvlText w:val="%1"/>
      <w:lvlJc w:val="left"/>
      <w:pPr>
        <w:ind w:left="360"/>
      </w:pPr>
      <w:rPr>
        <w:rFonts w:ascii="等线" w:hAnsi="等线" w:eastAsia="等线" w:cs="等线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1" w:tentative="0">
      <w:start w:val="1"/>
      <w:numFmt w:val="decimal"/>
      <w:lvlText w:val="（%2）"/>
      <w:lvlJc w:val="left"/>
      <w:pPr>
        <w:ind w:left="1247"/>
      </w:pPr>
      <w:rPr>
        <w:rFonts w:ascii="等线" w:hAnsi="等线" w:eastAsia="等线" w:cs="等线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2" w:tentative="0">
      <w:start w:val="1"/>
      <w:numFmt w:val="lowerRoman"/>
      <w:lvlText w:val="%3"/>
      <w:lvlJc w:val="left"/>
      <w:pPr>
        <w:ind w:left="1634"/>
      </w:pPr>
      <w:rPr>
        <w:rFonts w:ascii="等线" w:hAnsi="等线" w:eastAsia="等线" w:cs="等线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3" w:tentative="0">
      <w:start w:val="1"/>
      <w:numFmt w:val="decimal"/>
      <w:lvlText w:val="%4"/>
      <w:lvlJc w:val="left"/>
      <w:pPr>
        <w:ind w:left="2354"/>
      </w:pPr>
      <w:rPr>
        <w:rFonts w:ascii="等线" w:hAnsi="等线" w:eastAsia="等线" w:cs="等线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4" w:tentative="0">
      <w:start w:val="1"/>
      <w:numFmt w:val="lowerLetter"/>
      <w:lvlText w:val="%5"/>
      <w:lvlJc w:val="left"/>
      <w:pPr>
        <w:ind w:left="3074"/>
      </w:pPr>
      <w:rPr>
        <w:rFonts w:ascii="等线" w:hAnsi="等线" w:eastAsia="等线" w:cs="等线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5" w:tentative="0">
      <w:start w:val="1"/>
      <w:numFmt w:val="lowerRoman"/>
      <w:lvlText w:val="%6"/>
      <w:lvlJc w:val="left"/>
      <w:pPr>
        <w:ind w:left="3794"/>
      </w:pPr>
      <w:rPr>
        <w:rFonts w:ascii="等线" w:hAnsi="等线" w:eastAsia="等线" w:cs="等线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6" w:tentative="0">
      <w:start w:val="1"/>
      <w:numFmt w:val="decimal"/>
      <w:lvlText w:val="%7"/>
      <w:lvlJc w:val="left"/>
      <w:pPr>
        <w:ind w:left="4514"/>
      </w:pPr>
      <w:rPr>
        <w:rFonts w:ascii="等线" w:hAnsi="等线" w:eastAsia="等线" w:cs="等线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7" w:tentative="0">
      <w:start w:val="1"/>
      <w:numFmt w:val="lowerLetter"/>
      <w:lvlText w:val="%8"/>
      <w:lvlJc w:val="left"/>
      <w:pPr>
        <w:ind w:left="5234"/>
      </w:pPr>
      <w:rPr>
        <w:rFonts w:ascii="等线" w:hAnsi="等线" w:eastAsia="等线" w:cs="等线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8" w:tentative="0">
      <w:start w:val="1"/>
      <w:numFmt w:val="lowerRoman"/>
      <w:lvlText w:val="%9"/>
      <w:lvlJc w:val="left"/>
      <w:pPr>
        <w:ind w:left="5954"/>
      </w:pPr>
      <w:rPr>
        <w:rFonts w:ascii="等线" w:hAnsi="等线" w:eastAsia="等线" w:cs="等线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</w:abstractNum>
  <w:num w:numId="1">
    <w:abstractNumId w:val="5"/>
  </w:num>
  <w:num w:numId="2">
    <w:abstractNumId w:val="7"/>
  </w:num>
  <w:num w:numId="3">
    <w:abstractNumId w:val="8"/>
  </w:num>
  <w:num w:numId="4">
    <w:abstractNumId w:val="3"/>
  </w:num>
  <w:num w:numId="5">
    <w:abstractNumId w:val="6"/>
  </w:num>
  <w:num w:numId="6">
    <w:abstractNumId w:val="0"/>
  </w:num>
  <w:num w:numId="7">
    <w:abstractNumId w:val="1"/>
  </w:num>
  <w:num w:numId="8">
    <w:abstractNumId w:val="2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documentProtection w:enforcement="0"/>
  <w:defaultTabStop w:val="42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useFELayout/>
    <w:doNotUseIndentAsNumberingTabStop/>
    <w:useAltKinsokuLine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zUwZDI2MjI5NGY5YTliNTQ5ZTUyOGUwNzdmNDNmYTkifQ=="/>
  </w:docVars>
  <w:rsids>
    <w:rsidRoot w:val="00585A2A"/>
    <w:rsid w:val="001E27B8"/>
    <w:rsid w:val="003A0C89"/>
    <w:rsid w:val="004D2131"/>
    <w:rsid w:val="00585A2A"/>
    <w:rsid w:val="006E48F3"/>
    <w:rsid w:val="00735AA7"/>
    <w:rsid w:val="007512DF"/>
    <w:rsid w:val="00757F25"/>
    <w:rsid w:val="00AC2A41"/>
    <w:rsid w:val="00AF3695"/>
    <w:rsid w:val="00BB1392"/>
    <w:rsid w:val="00C054FD"/>
    <w:rsid w:val="00C26F1F"/>
    <w:rsid w:val="00CB1F58"/>
    <w:rsid w:val="00CC67AB"/>
    <w:rsid w:val="00E10A28"/>
    <w:rsid w:val="00E11020"/>
    <w:rsid w:val="00E11BA9"/>
    <w:rsid w:val="00F82CF9"/>
    <w:rsid w:val="012112BF"/>
    <w:rsid w:val="022D14B8"/>
    <w:rsid w:val="026E5A45"/>
    <w:rsid w:val="045D697D"/>
    <w:rsid w:val="04CC2B19"/>
    <w:rsid w:val="056D1358"/>
    <w:rsid w:val="05D44587"/>
    <w:rsid w:val="05E96B08"/>
    <w:rsid w:val="05F86EFF"/>
    <w:rsid w:val="06E62B27"/>
    <w:rsid w:val="06F36D46"/>
    <w:rsid w:val="099A6811"/>
    <w:rsid w:val="0A210602"/>
    <w:rsid w:val="0AB36B99"/>
    <w:rsid w:val="0ACF57B1"/>
    <w:rsid w:val="0C007DC8"/>
    <w:rsid w:val="0C395AD5"/>
    <w:rsid w:val="0C4E4EDB"/>
    <w:rsid w:val="0C984A1A"/>
    <w:rsid w:val="0CAD144F"/>
    <w:rsid w:val="0CE92141"/>
    <w:rsid w:val="0D237414"/>
    <w:rsid w:val="0D314735"/>
    <w:rsid w:val="0E2B23BD"/>
    <w:rsid w:val="0E3000D6"/>
    <w:rsid w:val="0E777D72"/>
    <w:rsid w:val="0EB230E5"/>
    <w:rsid w:val="0F1B29B1"/>
    <w:rsid w:val="0F39050F"/>
    <w:rsid w:val="105772CD"/>
    <w:rsid w:val="10E74628"/>
    <w:rsid w:val="11133FAF"/>
    <w:rsid w:val="111D76F1"/>
    <w:rsid w:val="116C1A27"/>
    <w:rsid w:val="1170495E"/>
    <w:rsid w:val="11996286"/>
    <w:rsid w:val="11A409E9"/>
    <w:rsid w:val="11EB3364"/>
    <w:rsid w:val="120A4C08"/>
    <w:rsid w:val="123946C4"/>
    <w:rsid w:val="130F2766"/>
    <w:rsid w:val="13821ADC"/>
    <w:rsid w:val="1464744B"/>
    <w:rsid w:val="14EA6960"/>
    <w:rsid w:val="15FB34C9"/>
    <w:rsid w:val="170D33BD"/>
    <w:rsid w:val="170F358D"/>
    <w:rsid w:val="177078CA"/>
    <w:rsid w:val="17DB4308"/>
    <w:rsid w:val="18DE68C0"/>
    <w:rsid w:val="195451BF"/>
    <w:rsid w:val="19645891"/>
    <w:rsid w:val="19EB74B7"/>
    <w:rsid w:val="19F409F4"/>
    <w:rsid w:val="1B243448"/>
    <w:rsid w:val="1C047FEA"/>
    <w:rsid w:val="1D727619"/>
    <w:rsid w:val="1D9F17D4"/>
    <w:rsid w:val="1DA700F4"/>
    <w:rsid w:val="1E4F7433"/>
    <w:rsid w:val="1EAE34C3"/>
    <w:rsid w:val="1EB778D7"/>
    <w:rsid w:val="1EF0682F"/>
    <w:rsid w:val="1F570662"/>
    <w:rsid w:val="1F7D79F8"/>
    <w:rsid w:val="20853A1F"/>
    <w:rsid w:val="20F762C3"/>
    <w:rsid w:val="210C6B9D"/>
    <w:rsid w:val="212773CF"/>
    <w:rsid w:val="21293D24"/>
    <w:rsid w:val="21605BDA"/>
    <w:rsid w:val="219A7535"/>
    <w:rsid w:val="21A659DA"/>
    <w:rsid w:val="22170EED"/>
    <w:rsid w:val="229607C7"/>
    <w:rsid w:val="23041B1A"/>
    <w:rsid w:val="23A44E96"/>
    <w:rsid w:val="23FD3DC9"/>
    <w:rsid w:val="240A537B"/>
    <w:rsid w:val="244E5E93"/>
    <w:rsid w:val="24523AA7"/>
    <w:rsid w:val="245C07AD"/>
    <w:rsid w:val="2498035E"/>
    <w:rsid w:val="250F3D6A"/>
    <w:rsid w:val="25FD08F7"/>
    <w:rsid w:val="26050C48"/>
    <w:rsid w:val="269C786B"/>
    <w:rsid w:val="26F07A97"/>
    <w:rsid w:val="28936384"/>
    <w:rsid w:val="294B4D91"/>
    <w:rsid w:val="29AA3176"/>
    <w:rsid w:val="2AAA2CB9"/>
    <w:rsid w:val="2D5809F8"/>
    <w:rsid w:val="2E4138D9"/>
    <w:rsid w:val="2E426F70"/>
    <w:rsid w:val="2E9E4089"/>
    <w:rsid w:val="2F7A3B18"/>
    <w:rsid w:val="313B79D6"/>
    <w:rsid w:val="31951514"/>
    <w:rsid w:val="31EF5F75"/>
    <w:rsid w:val="3236308B"/>
    <w:rsid w:val="32907B18"/>
    <w:rsid w:val="32E47CBE"/>
    <w:rsid w:val="32E5576C"/>
    <w:rsid w:val="330516FB"/>
    <w:rsid w:val="33ED2DBC"/>
    <w:rsid w:val="34107810"/>
    <w:rsid w:val="343A53D6"/>
    <w:rsid w:val="345938F6"/>
    <w:rsid w:val="34935EBB"/>
    <w:rsid w:val="35A859AC"/>
    <w:rsid w:val="362A5325"/>
    <w:rsid w:val="363C36DB"/>
    <w:rsid w:val="365572A2"/>
    <w:rsid w:val="36930943"/>
    <w:rsid w:val="36A53438"/>
    <w:rsid w:val="36D52C49"/>
    <w:rsid w:val="38DE2AF7"/>
    <w:rsid w:val="39A466F6"/>
    <w:rsid w:val="3ADD4E94"/>
    <w:rsid w:val="3BA92F8D"/>
    <w:rsid w:val="3D7E78F0"/>
    <w:rsid w:val="3E4C2338"/>
    <w:rsid w:val="3EC27E08"/>
    <w:rsid w:val="3FA54B9F"/>
    <w:rsid w:val="3FF11389"/>
    <w:rsid w:val="406E71C5"/>
    <w:rsid w:val="40BF2535"/>
    <w:rsid w:val="414352D8"/>
    <w:rsid w:val="416B5730"/>
    <w:rsid w:val="41F463FB"/>
    <w:rsid w:val="42934C4C"/>
    <w:rsid w:val="42D15F58"/>
    <w:rsid w:val="43CD4F93"/>
    <w:rsid w:val="44072482"/>
    <w:rsid w:val="442D426D"/>
    <w:rsid w:val="443864E9"/>
    <w:rsid w:val="447C2F3A"/>
    <w:rsid w:val="44F922E5"/>
    <w:rsid w:val="45624AB7"/>
    <w:rsid w:val="45C05386"/>
    <w:rsid w:val="45D73624"/>
    <w:rsid w:val="45E226EC"/>
    <w:rsid w:val="467E61C4"/>
    <w:rsid w:val="46BD7F69"/>
    <w:rsid w:val="46DF537D"/>
    <w:rsid w:val="47080368"/>
    <w:rsid w:val="47102983"/>
    <w:rsid w:val="47A67974"/>
    <w:rsid w:val="47AF2D20"/>
    <w:rsid w:val="48F37CAA"/>
    <w:rsid w:val="490D009F"/>
    <w:rsid w:val="49130CE1"/>
    <w:rsid w:val="49A025F3"/>
    <w:rsid w:val="49B54E64"/>
    <w:rsid w:val="49DE4B7D"/>
    <w:rsid w:val="4A906619"/>
    <w:rsid w:val="4B1733C2"/>
    <w:rsid w:val="4B7D4912"/>
    <w:rsid w:val="4BB9099B"/>
    <w:rsid w:val="4C581DA7"/>
    <w:rsid w:val="4CBF710E"/>
    <w:rsid w:val="4D161F79"/>
    <w:rsid w:val="4D2B662F"/>
    <w:rsid w:val="4D3036F6"/>
    <w:rsid w:val="4D735540"/>
    <w:rsid w:val="4DC31BB4"/>
    <w:rsid w:val="4F152726"/>
    <w:rsid w:val="4F7F7C88"/>
    <w:rsid w:val="4FA409FE"/>
    <w:rsid w:val="51D910E0"/>
    <w:rsid w:val="52304057"/>
    <w:rsid w:val="52E77B80"/>
    <w:rsid w:val="533B7A7C"/>
    <w:rsid w:val="53C77FF1"/>
    <w:rsid w:val="53EC2A5C"/>
    <w:rsid w:val="55203DBC"/>
    <w:rsid w:val="55366053"/>
    <w:rsid w:val="554617B3"/>
    <w:rsid w:val="55A03C9D"/>
    <w:rsid w:val="55A155CC"/>
    <w:rsid w:val="566D40C6"/>
    <w:rsid w:val="56F5658F"/>
    <w:rsid w:val="57052F3D"/>
    <w:rsid w:val="57BE2DD7"/>
    <w:rsid w:val="58500F3E"/>
    <w:rsid w:val="58574D4E"/>
    <w:rsid w:val="586B6BA2"/>
    <w:rsid w:val="5882380D"/>
    <w:rsid w:val="58994E62"/>
    <w:rsid w:val="5A597B29"/>
    <w:rsid w:val="5AB24344"/>
    <w:rsid w:val="5B09174B"/>
    <w:rsid w:val="5B9B2DAA"/>
    <w:rsid w:val="5C065995"/>
    <w:rsid w:val="5C452E12"/>
    <w:rsid w:val="5C61749C"/>
    <w:rsid w:val="5C8521FD"/>
    <w:rsid w:val="5CDD0727"/>
    <w:rsid w:val="5D806FBC"/>
    <w:rsid w:val="5DB16921"/>
    <w:rsid w:val="5DBE7B91"/>
    <w:rsid w:val="5E1B0BC6"/>
    <w:rsid w:val="60B912CE"/>
    <w:rsid w:val="6109175B"/>
    <w:rsid w:val="61D22674"/>
    <w:rsid w:val="6201689E"/>
    <w:rsid w:val="6259051E"/>
    <w:rsid w:val="62DE07CC"/>
    <w:rsid w:val="64F22AEC"/>
    <w:rsid w:val="65FF72AE"/>
    <w:rsid w:val="6618674D"/>
    <w:rsid w:val="667418C9"/>
    <w:rsid w:val="67571350"/>
    <w:rsid w:val="676E77D7"/>
    <w:rsid w:val="677A68C2"/>
    <w:rsid w:val="685E6891"/>
    <w:rsid w:val="68A21C96"/>
    <w:rsid w:val="68B3023D"/>
    <w:rsid w:val="69B06F12"/>
    <w:rsid w:val="6AB97670"/>
    <w:rsid w:val="6AD939AB"/>
    <w:rsid w:val="6B743272"/>
    <w:rsid w:val="6CAC53F4"/>
    <w:rsid w:val="6CAD5795"/>
    <w:rsid w:val="6CD01D0A"/>
    <w:rsid w:val="6D817A5C"/>
    <w:rsid w:val="6D992B3F"/>
    <w:rsid w:val="6DFF70B4"/>
    <w:rsid w:val="6E1B21FB"/>
    <w:rsid w:val="6EA852F4"/>
    <w:rsid w:val="6EC05DC7"/>
    <w:rsid w:val="6F16556F"/>
    <w:rsid w:val="6F1C4CA8"/>
    <w:rsid w:val="6F9C32A1"/>
    <w:rsid w:val="70156FA2"/>
    <w:rsid w:val="72572D81"/>
    <w:rsid w:val="72A165FF"/>
    <w:rsid w:val="73164145"/>
    <w:rsid w:val="73293F87"/>
    <w:rsid w:val="732A3140"/>
    <w:rsid w:val="73A840B5"/>
    <w:rsid w:val="73D83D59"/>
    <w:rsid w:val="745A6646"/>
    <w:rsid w:val="74694047"/>
    <w:rsid w:val="74960032"/>
    <w:rsid w:val="74D854E5"/>
    <w:rsid w:val="75AB2AB2"/>
    <w:rsid w:val="763F4EBF"/>
    <w:rsid w:val="76772BD1"/>
    <w:rsid w:val="76C45EBF"/>
    <w:rsid w:val="76E01368"/>
    <w:rsid w:val="773B303A"/>
    <w:rsid w:val="773E7E18"/>
    <w:rsid w:val="775D621F"/>
    <w:rsid w:val="77FE0A75"/>
    <w:rsid w:val="797826BD"/>
    <w:rsid w:val="79FE027B"/>
    <w:rsid w:val="7A3F70A5"/>
    <w:rsid w:val="7AFA0782"/>
    <w:rsid w:val="7B0756B2"/>
    <w:rsid w:val="7BE84D76"/>
    <w:rsid w:val="7CDF623D"/>
    <w:rsid w:val="7D540774"/>
    <w:rsid w:val="7DC23125"/>
    <w:rsid w:val="7DFD07E6"/>
    <w:rsid w:val="7DFF67F1"/>
    <w:rsid w:val="7E3B77EB"/>
    <w:rsid w:val="7E874398"/>
    <w:rsid w:val="7E9D2CAD"/>
    <w:rsid w:val="7EBE40C6"/>
    <w:rsid w:val="7EC06420"/>
    <w:rsid w:val="7F105F5D"/>
    <w:rsid w:val="7F2C2E3B"/>
    <w:rsid w:val="7FA46B12"/>
    <w:rsid w:val="7FD676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spacing w:after="310" w:line="259" w:lineRule="auto"/>
      <w:ind w:left="10" w:right="139" w:hanging="10"/>
    </w:pPr>
    <w:rPr>
      <w:rFonts w:ascii="等线" w:hAnsi="等线" w:eastAsia="等线" w:cs="等线"/>
      <w:color w:val="000000"/>
      <w:kern w:val="2"/>
      <w:sz w:val="28"/>
      <w:szCs w:val="22"/>
      <w:lang w:val="en-US" w:eastAsia="zh-CN" w:bidi="ar-SA"/>
    </w:rPr>
  </w:style>
  <w:style w:type="paragraph" w:styleId="2">
    <w:name w:val="heading 1"/>
    <w:next w:val="1"/>
    <w:link w:val="9"/>
    <w:autoRedefine/>
    <w:unhideWhenUsed/>
    <w:qFormat/>
    <w:uiPriority w:val="9"/>
    <w:pPr>
      <w:keepNext/>
      <w:keepLines/>
      <w:spacing w:after="253" w:line="259" w:lineRule="auto"/>
      <w:ind w:left="10" w:hanging="10"/>
      <w:outlineLvl w:val="0"/>
    </w:pPr>
    <w:rPr>
      <w:rFonts w:ascii="等线" w:hAnsi="等线" w:eastAsia="等线" w:cs="等线"/>
      <w:b/>
      <w:color w:val="000000"/>
      <w:kern w:val="2"/>
      <w:sz w:val="32"/>
      <w:szCs w:val="22"/>
      <w:lang w:val="en-US" w:eastAsia="zh-CN" w:bidi="ar-SA"/>
    </w:rPr>
  </w:style>
  <w:style w:type="character" w:default="1" w:styleId="8">
    <w:name w:val="Default Paragraph Font"/>
    <w:autoRedefine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link w:val="12"/>
    <w:unhideWhenUsed/>
    <w:uiPriority w:val="99"/>
    <w:pPr>
      <w:tabs>
        <w:tab w:val="center" w:pos="4153"/>
        <w:tab w:val="right" w:pos="8306"/>
      </w:tabs>
      <w:snapToGrid w:val="0"/>
      <w:spacing w:line="240" w:lineRule="auto"/>
    </w:pPr>
    <w:rPr>
      <w:sz w:val="18"/>
      <w:szCs w:val="18"/>
    </w:rPr>
  </w:style>
  <w:style w:type="paragraph" w:styleId="4">
    <w:name w:val="header"/>
    <w:basedOn w:val="1"/>
    <w:link w:val="11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paragraph" w:styleId="5">
    <w:name w:val="Normal (Web)"/>
    <w:basedOn w:val="1"/>
    <w:autoRedefine/>
    <w:semiHidden/>
    <w:unhideWhenUsed/>
    <w:qFormat/>
    <w:uiPriority w:val="99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7">
    <w:name w:val="Table Grid"/>
    <w:basedOn w:val="6"/>
    <w:autoRedefine/>
    <w:qFormat/>
    <w:uiPriority w:val="3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9">
    <w:name w:val="标题 1 字符"/>
    <w:link w:val="2"/>
    <w:autoRedefine/>
    <w:qFormat/>
    <w:uiPriority w:val="0"/>
    <w:rPr>
      <w:rFonts w:ascii="等线" w:hAnsi="等线" w:eastAsia="等线" w:cs="等线"/>
      <w:b/>
      <w:color w:val="000000"/>
      <w:sz w:val="32"/>
    </w:rPr>
  </w:style>
  <w:style w:type="table" w:customStyle="1" w:styleId="10">
    <w:name w:val="TableGrid"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11">
    <w:name w:val="页眉 字符"/>
    <w:basedOn w:val="8"/>
    <w:link w:val="4"/>
    <w:autoRedefine/>
    <w:qFormat/>
    <w:uiPriority w:val="99"/>
    <w:rPr>
      <w:rFonts w:ascii="等线" w:hAnsi="等线" w:eastAsia="等线" w:cs="等线"/>
      <w:color w:val="000000"/>
      <w:sz w:val="18"/>
      <w:szCs w:val="18"/>
    </w:rPr>
  </w:style>
  <w:style w:type="character" w:customStyle="1" w:styleId="12">
    <w:name w:val="页脚 字符"/>
    <w:basedOn w:val="8"/>
    <w:link w:val="3"/>
    <w:autoRedefine/>
    <w:qFormat/>
    <w:uiPriority w:val="99"/>
    <w:rPr>
      <w:rFonts w:ascii="等线" w:hAnsi="等线" w:eastAsia="等线" w:cs="等线"/>
      <w:color w:val="000000"/>
      <w:sz w:val="18"/>
      <w:szCs w:val="18"/>
    </w:rPr>
  </w:style>
  <w:style w:type="paragraph" w:styleId="13">
    <w:name w:val="List Paragraph"/>
    <w:basedOn w:val="1"/>
    <w:autoRedefine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 </Company>
  <Pages>8</Pages>
  <Words>2227</Words>
  <Characters>2326</Characters>
  <Lines>20</Lines>
  <Paragraphs>5</Paragraphs>
  <TotalTime>3</TotalTime>
  <ScaleCrop>false</ScaleCrop>
  <LinksUpToDate>false</LinksUpToDate>
  <CharactersWithSpaces>2546</CharactersWithSpaces>
  <Application>WPS Office_12.1.0.16417_F1E327BC-269C-435d-A152-05C5408002CA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2023-12-06T13:08:00Z</dcterms:created>
  <dc:creator>伟 邱</dc:creator>
  <cp:lastModifiedBy>影子</cp:lastModifiedBy>
  <dcterms:modified xsi:type="dcterms:W3CDTF">2024-06-29T01:17:35Z</dcterms:modified>
  <cp:revision>15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2052-12.1.0.16417</vt:lpwstr>
  </property>
  <property fmtid="{D5CDD505-2E9C-101B-9397-08002B2CF9AE}" pid="3" name="ICV">
    <vt:lpwstr>E111B885E659433CBD81AC693FE45F79</vt:lpwstr>
  </property>
</Properties>
</file>