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b/>
          <w:sz w:val="36"/>
        </w:rPr>
      </w:pPr>
      <w:r>
        <w:rPr>
          <w:rFonts w:hint="eastAsia"/>
          <w:b/>
          <w:sz w:val="36"/>
        </w:rPr>
        <w:t>《JavaScript</w:t>
      </w:r>
      <w:r>
        <w:rPr>
          <w:rFonts w:hint="eastAsia"/>
          <w:b/>
          <w:sz w:val="36"/>
          <w:lang w:val="en-US" w:eastAsia="zh-CN"/>
        </w:rPr>
        <w:t>程序设计</w:t>
      </w:r>
      <w:r>
        <w:rPr>
          <w:rFonts w:hint="eastAsia"/>
          <w:b/>
          <w:sz w:val="36"/>
        </w:rPr>
        <w:t>》课程教学大纲</w:t>
      </w:r>
    </w:p>
    <w:p>
      <w:pPr>
        <w:spacing w:line="276" w:lineRule="auto"/>
        <w:jc w:val="center"/>
        <w:rPr>
          <w:b/>
          <w:sz w:val="36"/>
        </w:rPr>
      </w:pPr>
    </w:p>
    <w:p>
      <w:pPr>
        <w:spacing w:line="276" w:lineRule="auto"/>
        <w:rPr>
          <w:rFonts w:hint="default" w:eastAsiaTheme="minorEastAsia"/>
          <w:lang w:val="en-US" w:eastAsia="zh-CN"/>
        </w:rPr>
      </w:pPr>
      <w:r>
        <w:rPr>
          <w:rFonts w:hint="eastAsia"/>
        </w:rPr>
        <w:t>课程名称：       JavaScript</w:t>
      </w:r>
      <w:r>
        <w:rPr>
          <w:rFonts w:hint="eastAsia"/>
          <w:lang w:val="en-US" w:eastAsia="zh-CN"/>
        </w:rPr>
        <w:t>程序设计</w:t>
      </w:r>
    </w:p>
    <w:p>
      <w:pPr>
        <w:spacing w:line="276" w:lineRule="auto"/>
      </w:pPr>
      <w:r>
        <w:rPr>
          <w:rFonts w:hint="eastAsia"/>
        </w:rPr>
        <w:t>课程性质：       专业必修课       适用</w:t>
      </w:r>
      <w:r>
        <w:rPr>
          <w:rFonts w:hint="eastAsia"/>
          <w:lang w:val="en-US" w:eastAsia="zh-CN"/>
        </w:rPr>
        <w:t xml:space="preserve"> </w:t>
      </w:r>
      <w:r>
        <w:rPr>
          <w:rFonts w:hint="eastAsia" w:ascii="仿宋" w:hAnsi="仿宋" w:eastAsia="仿宋" w:cs="仿宋"/>
          <w:kern w:val="0"/>
          <w:szCs w:val="21"/>
        </w:rPr>
        <w:t>计算机应用、大数据、人工智能</w:t>
      </w:r>
    </w:p>
    <w:p>
      <w:pPr>
        <w:spacing w:line="276" w:lineRule="auto"/>
      </w:pPr>
      <w:r>
        <w:rPr>
          <w:rFonts w:hint="eastAsia"/>
        </w:rPr>
        <w:t xml:space="preserve">总学时及学分：   </w:t>
      </w:r>
      <w:r>
        <w:t>64</w:t>
      </w:r>
      <w:r>
        <w:rPr>
          <w:rFonts w:hint="eastAsia"/>
        </w:rPr>
        <w:t>学时</w:t>
      </w:r>
      <w:r>
        <w:t xml:space="preserve">  </w:t>
      </w:r>
      <w:r>
        <w:rPr>
          <w:rFonts w:hint="eastAsia"/>
          <w:lang w:val="en-US" w:eastAsia="zh-CN"/>
        </w:rPr>
        <w:t>4</w:t>
      </w:r>
      <w:r>
        <w:rPr>
          <w:rFonts w:hint="eastAsia"/>
        </w:rPr>
        <w:t>学分   课程编号：</w:t>
      </w:r>
      <w:r>
        <w:rPr>
          <w:rFonts w:hint="eastAsia" w:ascii="仿宋" w:hAnsi="仿宋" w:eastAsia="仿宋" w:cs="仿宋"/>
          <w:kern w:val="0"/>
          <w:szCs w:val="21"/>
        </w:rPr>
        <w:t>1501202</w:t>
      </w:r>
    </w:p>
    <w:p>
      <w:pPr>
        <w:spacing w:line="276" w:lineRule="auto"/>
      </w:pPr>
      <w:r>
        <w:rPr>
          <w:rFonts w:hint="eastAsia"/>
        </w:rPr>
        <w:t>考核方式：       考试             开课学期：第二学期或第三学期</w:t>
      </w:r>
    </w:p>
    <w:p>
      <w:pPr>
        <w:spacing w:line="276" w:lineRule="auto"/>
      </w:pPr>
      <w:r>
        <w:rPr>
          <w:rFonts w:hint="eastAsia"/>
        </w:rPr>
        <w:t>隶属分院（部）：  智能工程系       系 （室）：</w:t>
      </w:r>
    </w:p>
    <w:p>
      <w:pPr>
        <w:spacing w:line="276" w:lineRule="auto"/>
      </w:pPr>
      <w:r>
        <w:rPr>
          <w:rFonts w:hint="eastAsia"/>
        </w:rPr>
        <w:t xml:space="preserve">执  笔  人：     </w:t>
      </w:r>
      <w:r>
        <w:rPr>
          <w:rFonts w:hint="eastAsia"/>
          <w:lang w:val="en-US" w:eastAsia="zh-CN"/>
        </w:rPr>
        <w:t xml:space="preserve">      </w:t>
      </w:r>
      <w:r>
        <w:rPr>
          <w:rFonts w:hint="eastAsia"/>
        </w:rPr>
        <w:t xml:space="preserve">           审  核  人：</w:t>
      </w:r>
    </w:p>
    <w:p>
      <w:pPr>
        <w:spacing w:line="276" w:lineRule="auto"/>
      </w:pPr>
    </w:p>
    <w:p>
      <w:pPr>
        <w:pStyle w:val="7"/>
        <w:numPr>
          <w:ilvl w:val="0"/>
          <w:numId w:val="1"/>
        </w:numPr>
        <w:spacing w:line="276" w:lineRule="auto"/>
        <w:ind w:firstLineChars="0"/>
        <w:rPr>
          <w:b/>
          <w:sz w:val="22"/>
        </w:rPr>
      </w:pPr>
      <w:r>
        <w:rPr>
          <w:rFonts w:hint="eastAsia"/>
          <w:b/>
          <w:sz w:val="22"/>
        </w:rPr>
        <w:t>课程概述</w:t>
      </w:r>
    </w:p>
    <w:p>
      <w:pPr>
        <w:spacing w:line="276" w:lineRule="auto"/>
        <w:ind w:firstLine="420" w:firstLineChars="200"/>
      </w:pPr>
      <w:r>
        <w:rPr>
          <w:rFonts w:hint="eastAsia"/>
        </w:rPr>
        <w:t>《JavaScript</w:t>
      </w:r>
      <w:r>
        <w:rPr>
          <w:rFonts w:hint="eastAsia"/>
          <w:lang w:val="en-US" w:eastAsia="zh-CN"/>
        </w:rPr>
        <w:t>程序设计</w:t>
      </w:r>
      <w:r>
        <w:rPr>
          <w:rFonts w:hint="eastAsia"/>
        </w:rPr>
        <w:t>》是计算机应用技术专业的一门专业必修课，本大纲适用于计算机应用技术专业。随着IT技术的发展，用户对技术与艺术结合的要求越来越高，在界面设计、视觉设计、交互设计、用户体验等方面提出了越来越高的要求和标准。这门课程可培养出比美工更懂技术、比技术更懂交互的复合型人才----前端开发工程师。本门课程内容涵盖了HTML5与JavaScript技术，其中内容包括 Web 基础知识、JavaScript 语言基础、高级等部分，循序渐进由浅入深地介绍了 Web 前端开发核心技术，将较为复杂的知识点完全融入到网站开发项目中。</w:t>
      </w:r>
    </w:p>
    <w:p>
      <w:pPr>
        <w:pStyle w:val="7"/>
        <w:numPr>
          <w:ilvl w:val="0"/>
          <w:numId w:val="1"/>
        </w:numPr>
        <w:spacing w:line="276" w:lineRule="auto"/>
        <w:ind w:firstLineChars="0"/>
        <w:rPr>
          <w:b/>
          <w:sz w:val="22"/>
        </w:rPr>
      </w:pPr>
      <w:r>
        <w:rPr>
          <w:rFonts w:hint="eastAsia"/>
          <w:b/>
          <w:sz w:val="22"/>
        </w:rPr>
        <w:t>课程目标</w:t>
      </w:r>
    </w:p>
    <w:p>
      <w:pPr>
        <w:spacing w:line="276" w:lineRule="auto"/>
        <w:ind w:firstLine="420" w:firstLineChars="200"/>
      </w:pPr>
      <w:r>
        <w:rPr>
          <w:rFonts w:hint="eastAsia"/>
        </w:rPr>
        <w:t>本课程目标是让学生理解 JavaScript技术，掌握常用的 Web 页面前端开发技术，理解并熟练应用 Web 前端开发语言实现网页布局及样式美化，通过实际案例使学生掌握 Web 前端核心技术。同时注重培养学生的创新意识、人文素养、科学思维、严谨求实和工匠精神。学习完本门课程，学生将掌握以下知识技能：</w:t>
      </w:r>
    </w:p>
    <w:p>
      <w:pPr>
        <w:spacing w:line="276" w:lineRule="auto"/>
        <w:ind w:firstLine="420" w:firstLineChars="200"/>
      </w:pPr>
      <w:r>
        <w:rPr>
          <w:rFonts w:hint="eastAsia"/>
        </w:rPr>
        <w:t>（一）知识目标</w:t>
      </w:r>
    </w:p>
    <w:p>
      <w:pPr>
        <w:spacing w:line="276" w:lineRule="auto"/>
        <w:ind w:left="420" w:leftChars="200"/>
      </w:pPr>
      <w:r>
        <w:rPr>
          <w:rFonts w:hint="eastAsia"/>
        </w:rPr>
        <w:t>1.掌握javascript的基本语法，掌握基本数据类型与对象数据类型。</w:t>
      </w:r>
    </w:p>
    <w:p>
      <w:pPr>
        <w:spacing w:line="276" w:lineRule="auto"/>
        <w:ind w:left="420" w:leftChars="200"/>
      </w:pPr>
      <w:r>
        <w:rPr>
          <w:rFonts w:hint="eastAsia"/>
        </w:rPr>
        <w:t>2.掌握js的流程控制语法与js语法特性；</w:t>
      </w:r>
    </w:p>
    <w:p>
      <w:pPr>
        <w:spacing w:line="276" w:lineRule="auto"/>
        <w:ind w:left="420" w:leftChars="200"/>
      </w:pPr>
      <w:r>
        <w:rPr>
          <w:rFonts w:hint="eastAsia"/>
        </w:rPr>
        <w:t>3.了解js运行流程与数据存储机制；</w:t>
      </w:r>
    </w:p>
    <w:p>
      <w:pPr>
        <w:spacing w:line="276" w:lineRule="auto"/>
        <w:ind w:left="420" w:leftChars="200"/>
      </w:pPr>
      <w:r>
        <w:rPr>
          <w:rFonts w:hint="eastAsia"/>
        </w:rPr>
        <w:t>4.熟练使用js的本地以及内置对象，熟练调用常用api接口；</w:t>
      </w:r>
    </w:p>
    <w:p>
      <w:pPr>
        <w:spacing w:line="276" w:lineRule="auto"/>
        <w:ind w:left="420" w:leftChars="200"/>
      </w:pPr>
      <w:r>
        <w:rPr>
          <w:rFonts w:hint="eastAsia"/>
        </w:rPr>
        <w:t>5.了解DOM标准以及htmlDOM标准，掌握常用的dom接口；</w:t>
      </w:r>
    </w:p>
    <w:p>
      <w:pPr>
        <w:spacing w:line="276" w:lineRule="auto"/>
        <w:ind w:left="420" w:leftChars="200"/>
      </w:pPr>
      <w:r>
        <w:rPr>
          <w:rFonts w:hint="eastAsia"/>
        </w:rPr>
        <w:t>6.了解事件流，掌握事件绑定机制，掌握事件对象常用的api接口；</w:t>
      </w:r>
    </w:p>
    <w:p>
      <w:pPr>
        <w:spacing w:line="276" w:lineRule="auto"/>
        <w:ind w:left="420" w:leftChars="200"/>
      </w:pPr>
      <w:r>
        <w:rPr>
          <w:rFonts w:hint="eastAsia"/>
        </w:rPr>
        <w:t>7.了解BOM标准，掌握常用的BOM接口；</w:t>
      </w:r>
    </w:p>
    <w:p>
      <w:pPr>
        <w:spacing w:line="276" w:lineRule="auto"/>
        <w:ind w:left="420" w:leftChars="200"/>
      </w:pPr>
      <w:r>
        <w:rPr>
          <w:rFonts w:hint="eastAsia"/>
        </w:rPr>
        <w:t>8.掌握ajax的技术组成，掌握JSON数据格式以及数据传输方式；</w:t>
      </w:r>
    </w:p>
    <w:p>
      <w:pPr>
        <w:spacing w:line="276" w:lineRule="auto"/>
        <w:ind w:left="420" w:leftChars="200"/>
      </w:pPr>
      <w:r>
        <w:rPr>
          <w:rFonts w:hint="eastAsia"/>
        </w:rPr>
        <w:t>（二）能力目标</w:t>
      </w:r>
    </w:p>
    <w:p>
      <w:pPr>
        <w:spacing w:line="276" w:lineRule="auto"/>
        <w:ind w:left="420" w:leftChars="200"/>
      </w:pPr>
      <w:r>
        <w:rPr>
          <w:rFonts w:hint="eastAsia"/>
        </w:rPr>
        <w:t>1、具备熟练使用 Web 前端开发工具并运用 JavaScript开发网页的能力：</w:t>
      </w:r>
    </w:p>
    <w:p>
      <w:pPr>
        <w:spacing w:line="276" w:lineRule="auto"/>
        <w:ind w:left="420" w:leftChars="200"/>
      </w:pPr>
      <w:r>
        <w:rPr>
          <w:rFonts w:hint="eastAsia"/>
        </w:rPr>
        <w:t>2、具备运用JavaScript操作DOM和事件处理的能力：</w:t>
      </w:r>
    </w:p>
    <w:p>
      <w:pPr>
        <w:spacing w:line="276" w:lineRule="auto"/>
        <w:ind w:left="420" w:leftChars="200"/>
      </w:pPr>
      <w:r>
        <w:rPr>
          <w:rFonts w:hint="eastAsia"/>
        </w:rPr>
        <w:t>3、具备运用JavaScript实现常见功能的能力，如：表单验证、数据交互：</w:t>
      </w:r>
    </w:p>
    <w:p>
      <w:pPr>
        <w:spacing w:line="276" w:lineRule="auto"/>
        <w:ind w:left="420" w:leftChars="200"/>
      </w:pPr>
      <w:r>
        <w:rPr>
          <w:rFonts w:hint="eastAsia"/>
        </w:rPr>
        <w:t>4、具备根据具体应用需要，创新性地设计 Web 网页前端动态效果的能力。</w:t>
      </w:r>
    </w:p>
    <w:p>
      <w:pPr>
        <w:spacing w:line="276" w:lineRule="auto"/>
        <w:ind w:left="420" w:leftChars="200"/>
      </w:pPr>
      <w:r>
        <w:rPr>
          <w:rFonts w:hint="eastAsia"/>
        </w:rPr>
        <w:t>（三） 素质目标</w:t>
      </w:r>
    </w:p>
    <w:p>
      <w:pPr>
        <w:spacing w:line="276" w:lineRule="auto"/>
        <w:ind w:left="420" w:leftChars="200"/>
      </w:pPr>
      <w:r>
        <w:rPr>
          <w:rFonts w:hint="eastAsia"/>
        </w:rPr>
        <w:t>1、养成良好的思想品德和心理素质。</w:t>
      </w:r>
    </w:p>
    <w:p>
      <w:pPr>
        <w:spacing w:line="276" w:lineRule="auto"/>
        <w:ind w:left="420" w:leftChars="200"/>
      </w:pPr>
      <w:r>
        <w:rPr>
          <w:rFonts w:hint="eastAsia"/>
        </w:rPr>
        <w:t>2、培养爱岗敬业、诚实守信、遵纪守法等良好的职业道德</w:t>
      </w:r>
    </w:p>
    <w:p>
      <w:pPr>
        <w:spacing w:line="276" w:lineRule="auto"/>
        <w:ind w:left="420" w:leftChars="200"/>
      </w:pPr>
      <w:r>
        <w:rPr>
          <w:rFonts w:hint="eastAsia"/>
        </w:rPr>
        <w:t>3、养成良好的团队协作、人际协调能力。</w:t>
      </w:r>
    </w:p>
    <w:p>
      <w:pPr>
        <w:spacing w:line="276" w:lineRule="auto"/>
        <w:ind w:left="420" w:leftChars="200"/>
      </w:pPr>
      <w:r>
        <w:rPr>
          <w:rFonts w:hint="eastAsia"/>
        </w:rPr>
        <w:t>4、养成严谨务实与精益求精的工作态度</w:t>
      </w:r>
    </w:p>
    <w:p>
      <w:pPr>
        <w:spacing w:line="276" w:lineRule="auto"/>
        <w:ind w:left="420" w:leftChars="200"/>
      </w:pPr>
      <w:r>
        <w:rPr>
          <w:rFonts w:hint="eastAsia"/>
        </w:rPr>
        <w:t>5、培养科技强国与勇攀高峰的工作精神</w:t>
      </w:r>
    </w:p>
    <w:p>
      <w:pPr>
        <w:pStyle w:val="7"/>
        <w:numPr>
          <w:ilvl w:val="0"/>
          <w:numId w:val="1"/>
        </w:numPr>
        <w:spacing w:line="276" w:lineRule="auto"/>
        <w:ind w:firstLineChars="0"/>
        <w:rPr>
          <w:b/>
          <w:sz w:val="22"/>
        </w:rPr>
      </w:pPr>
      <w:r>
        <w:rPr>
          <w:rFonts w:hint="eastAsia"/>
          <w:b/>
          <w:sz w:val="22"/>
        </w:rPr>
        <w:t>课程基本要求</w:t>
      </w:r>
    </w:p>
    <w:p>
      <w:pPr>
        <w:spacing w:line="276" w:lineRule="auto"/>
        <w:ind w:firstLine="420" w:firstLineChars="200"/>
      </w:pPr>
      <w:r>
        <w:rPr>
          <w:rFonts w:hint="eastAsia"/>
        </w:rPr>
        <w:t>本课程是实践性很强的课程，在教学过程中注重学生的实际操作能力的培养，使学生可独立制作 Web 网页，重点培养学生 Web 前端开发能力，课堂上教授与练习相结合，课下要求学生分组或独立完成作业，鼓励学生通过网络扩展学习并解决遇到的问题。教学应避免只教不练，只课上教学，没有课下作业。</w:t>
      </w:r>
    </w:p>
    <w:p>
      <w:pPr>
        <w:spacing w:line="276" w:lineRule="auto"/>
        <w:ind w:firstLine="420" w:firstLineChars="200"/>
      </w:pPr>
      <w:r>
        <w:rPr>
          <w:rFonts w:hint="eastAsia"/>
        </w:rPr>
        <w:t>要求通过本课程的学习，学生科通过使用 HTML5与CSS3 完成网站客户端的布局结构、样式美化进行 Web 前端开发，为 Web 后端开发奠定基础。</w:t>
      </w:r>
    </w:p>
    <w:p>
      <w:pPr>
        <w:spacing w:line="276" w:lineRule="auto"/>
        <w:ind w:firstLine="420" w:firstLineChars="200"/>
      </w:pPr>
      <w:r>
        <w:rPr>
          <w:rFonts w:hint="eastAsia"/>
        </w:rPr>
        <w:t>先修课程：《计算机应用基础》、《web前端开发》</w:t>
      </w:r>
    </w:p>
    <w:p>
      <w:pPr>
        <w:spacing w:line="276" w:lineRule="auto"/>
        <w:ind w:firstLine="420" w:firstLineChars="200"/>
      </w:pPr>
      <w:r>
        <w:rPr>
          <w:rFonts w:hint="eastAsia"/>
        </w:rPr>
        <w:t>后续课程：《JSP开发》</w:t>
      </w:r>
    </w:p>
    <w:p>
      <w:pPr>
        <w:spacing w:line="276" w:lineRule="auto"/>
      </w:pPr>
    </w:p>
    <w:p>
      <w:pPr>
        <w:pStyle w:val="7"/>
        <w:numPr>
          <w:ilvl w:val="0"/>
          <w:numId w:val="1"/>
        </w:numPr>
        <w:spacing w:line="276" w:lineRule="auto"/>
        <w:ind w:firstLineChars="0"/>
        <w:rPr>
          <w:b/>
          <w:sz w:val="22"/>
        </w:rPr>
      </w:pPr>
      <w:r>
        <w:rPr>
          <w:rFonts w:hint="eastAsia"/>
          <w:b/>
          <w:sz w:val="22"/>
        </w:rPr>
        <w:t>教学内容及重点</w:t>
      </w:r>
    </w:p>
    <w:p>
      <w:pPr>
        <w:pStyle w:val="7"/>
        <w:numPr>
          <w:ilvl w:val="0"/>
          <w:numId w:val="2"/>
        </w:numPr>
        <w:spacing w:line="276" w:lineRule="auto"/>
        <w:ind w:left="420" w:leftChars="200" w:firstLineChars="0"/>
        <w:rPr>
          <w:b/>
        </w:rPr>
      </w:pPr>
      <w:r>
        <w:rPr>
          <w:rFonts w:hint="eastAsia"/>
          <w:b/>
        </w:rPr>
        <w:t>javascript简介、入门程序</w:t>
      </w:r>
    </w:p>
    <w:p>
      <w:pPr>
        <w:spacing w:line="276" w:lineRule="auto"/>
        <w:ind w:left="420" w:leftChars="200"/>
      </w:pPr>
      <w:r>
        <w:rPr>
          <w:rFonts w:hint="eastAsia"/>
        </w:rPr>
        <w:t>主要内容：javascript介绍、引入方式。</w:t>
      </w:r>
    </w:p>
    <w:p>
      <w:pPr>
        <w:spacing w:line="276" w:lineRule="auto"/>
        <w:ind w:left="420" w:leftChars="200"/>
      </w:pPr>
      <w:r>
        <w:rPr>
          <w:rFonts w:hint="eastAsia"/>
        </w:rPr>
        <w:t>本章重点：掌握网页开发环境的搭建。</w:t>
      </w:r>
    </w:p>
    <w:p>
      <w:pPr>
        <w:spacing w:line="276" w:lineRule="auto"/>
        <w:ind w:left="420" w:leftChars="200"/>
        <w:rPr>
          <w:b/>
        </w:rPr>
      </w:pPr>
      <w:r>
        <w:rPr>
          <w:rFonts w:hint="eastAsia"/>
          <w:b/>
        </w:rPr>
        <w:t>第二章 语法、变量、数据类型</w:t>
      </w:r>
    </w:p>
    <w:p>
      <w:pPr>
        <w:spacing w:line="276" w:lineRule="auto"/>
        <w:ind w:left="420" w:leftChars="200"/>
      </w:pPr>
      <w:r>
        <w:rPr>
          <w:rFonts w:hint="eastAsia"/>
        </w:rPr>
        <w:t>主要内容：基本语法规则、变量、数据类型、</w:t>
      </w:r>
      <w:r>
        <w:rPr>
          <w:rFonts w:hint="eastAsia" w:asciiTheme="minorEastAsia" w:hAnsiTheme="minorEastAsia" w:cstheme="minorEastAsia"/>
          <w:szCs w:val="21"/>
        </w:rPr>
        <w:t>typeof简介</w:t>
      </w:r>
      <w:r>
        <w:rPr>
          <w:rFonts w:hint="eastAsia"/>
        </w:rPr>
        <w:t>。</w:t>
      </w:r>
    </w:p>
    <w:p>
      <w:pPr>
        <w:spacing w:line="276" w:lineRule="auto"/>
        <w:ind w:left="420" w:leftChars="200"/>
      </w:pPr>
      <w:r>
        <w:rPr>
          <w:rFonts w:hint="eastAsia"/>
        </w:rPr>
        <w:t>本章重点：JavaScript</w:t>
      </w:r>
      <w:r>
        <w:rPr>
          <w:rFonts w:hint="eastAsia" w:asciiTheme="minorEastAsia" w:hAnsiTheme="minorEastAsia" w:cstheme="minorEastAsia"/>
          <w:szCs w:val="21"/>
        </w:rPr>
        <w:t>数据类型</w:t>
      </w:r>
      <w:r>
        <w:rPr>
          <w:rFonts w:hint="eastAsia"/>
        </w:rPr>
        <w:t>的使用。</w:t>
      </w:r>
    </w:p>
    <w:p>
      <w:pPr>
        <w:spacing w:line="276" w:lineRule="auto"/>
        <w:ind w:left="420" w:leftChars="200"/>
        <w:rPr>
          <w:b/>
        </w:rPr>
      </w:pPr>
      <w:r>
        <w:rPr>
          <w:rFonts w:hint="eastAsia"/>
          <w:b/>
        </w:rPr>
        <w:t>第三章 运算符</w:t>
      </w:r>
    </w:p>
    <w:p>
      <w:pPr>
        <w:spacing w:line="276" w:lineRule="auto"/>
        <w:ind w:left="420" w:leftChars="200"/>
      </w:pPr>
      <w:r>
        <w:rPr>
          <w:rFonts w:hint="eastAsia"/>
        </w:rPr>
        <w:t>主要内容：掌握算术运算符、比较运算符、逻辑运算符、赋值运算符。</w:t>
      </w:r>
    </w:p>
    <w:p>
      <w:pPr>
        <w:spacing w:line="276" w:lineRule="auto"/>
        <w:ind w:left="420" w:leftChars="200"/>
      </w:pPr>
      <w:r>
        <w:rPr>
          <w:rFonts w:hint="eastAsia"/>
        </w:rPr>
        <w:t>本章重点：重点掌握算术运算符、逻辑运算符、赋值运算符的使用。</w:t>
      </w:r>
    </w:p>
    <w:p>
      <w:pPr>
        <w:spacing w:line="276" w:lineRule="auto"/>
        <w:ind w:left="420" w:leftChars="200"/>
        <w:rPr>
          <w:b/>
        </w:rPr>
      </w:pPr>
      <w:r>
        <w:rPr>
          <w:rFonts w:hint="eastAsia"/>
          <w:b/>
        </w:rPr>
        <w:t>第四章 流程控制语句</w:t>
      </w:r>
    </w:p>
    <w:p>
      <w:pPr>
        <w:spacing w:line="276" w:lineRule="auto"/>
        <w:ind w:left="420" w:leftChars="200"/>
      </w:pPr>
      <w:r>
        <w:rPr>
          <w:rFonts w:hint="eastAsia"/>
        </w:rPr>
        <w:t>主要内容：判断语句、switch语句、do-while语句、while语句、for语句。</w:t>
      </w:r>
    </w:p>
    <w:p>
      <w:pPr>
        <w:spacing w:line="276" w:lineRule="auto"/>
        <w:ind w:left="420" w:leftChars="200"/>
      </w:pPr>
      <w:r>
        <w:rPr>
          <w:rFonts w:hint="eastAsia"/>
        </w:rPr>
        <w:t>本章重点：重点掌握判断语句、for循环语句、break、continue关键字的使用。</w:t>
      </w:r>
    </w:p>
    <w:p>
      <w:pPr>
        <w:spacing w:line="276" w:lineRule="auto"/>
        <w:ind w:left="420" w:leftChars="200"/>
        <w:rPr>
          <w:b/>
        </w:rPr>
      </w:pPr>
      <w:r>
        <w:rPr>
          <w:rFonts w:hint="eastAsia"/>
          <w:b/>
        </w:rPr>
        <w:t>第五章 函数</w:t>
      </w:r>
    </w:p>
    <w:p>
      <w:pPr>
        <w:spacing w:line="276" w:lineRule="auto"/>
        <w:ind w:left="420" w:leftChars="200"/>
      </w:pPr>
      <w:r>
        <w:rPr>
          <w:rFonts w:hint="eastAsia"/>
        </w:rPr>
        <w:t>主要内容：</w:t>
      </w:r>
      <w:r>
        <w:rPr>
          <w:rFonts w:hint="eastAsia" w:asciiTheme="minorEastAsia" w:hAnsiTheme="minorEastAsia" w:cstheme="minorEastAsia"/>
          <w:szCs w:val="21"/>
        </w:rPr>
        <w:t>函数的声明方式、Function对象简介和使用</w:t>
      </w:r>
      <w:r>
        <w:rPr>
          <w:rFonts w:hint="eastAsia"/>
        </w:rPr>
        <w:t>。</w:t>
      </w:r>
    </w:p>
    <w:p>
      <w:pPr>
        <w:spacing w:line="276" w:lineRule="auto"/>
        <w:ind w:left="420" w:leftChars="200"/>
      </w:pPr>
      <w:r>
        <w:rPr>
          <w:rFonts w:hint="eastAsia"/>
        </w:rPr>
        <w:t>本章重点：调用函数时，传参的方式</w:t>
      </w:r>
    </w:p>
    <w:p>
      <w:pPr>
        <w:spacing w:line="276" w:lineRule="auto"/>
        <w:ind w:left="420" w:leftChars="200"/>
        <w:rPr>
          <w:b/>
        </w:rPr>
      </w:pPr>
      <w:r>
        <w:rPr>
          <w:rFonts w:hint="eastAsia"/>
          <w:b/>
        </w:rPr>
        <w:t>第六章 面向对象编程</w:t>
      </w:r>
    </w:p>
    <w:p>
      <w:pPr>
        <w:spacing w:line="276" w:lineRule="auto"/>
        <w:ind w:left="420" w:leftChars="200"/>
      </w:pPr>
      <w:r>
        <w:rPr>
          <w:rFonts w:hint="eastAsia"/>
        </w:rPr>
        <w:t>主要内容：构造函数、原型链与原型对象、Object对象介绍、Function对象介绍、对象的创建模式、混合继承方式</w:t>
      </w:r>
    </w:p>
    <w:p>
      <w:pPr>
        <w:spacing w:line="276" w:lineRule="auto"/>
        <w:ind w:left="420" w:leftChars="200"/>
      </w:pPr>
      <w:r>
        <w:rPr>
          <w:rFonts w:hint="eastAsia"/>
        </w:rPr>
        <w:t>本章重点：重点掌握定义对象的几种方法，理解属性、方法等概念。</w:t>
      </w:r>
    </w:p>
    <w:p>
      <w:pPr>
        <w:spacing w:line="276" w:lineRule="auto"/>
        <w:ind w:left="420" w:leftChars="200"/>
        <w:rPr>
          <w:b/>
        </w:rPr>
      </w:pPr>
      <w:r>
        <w:rPr>
          <w:rFonts w:hint="eastAsia"/>
          <w:b/>
        </w:rPr>
        <w:t>第七章 本地以及内置对象</w:t>
      </w:r>
    </w:p>
    <w:p>
      <w:pPr>
        <w:spacing w:line="276" w:lineRule="auto"/>
        <w:ind w:left="420" w:leftChars="200"/>
      </w:pPr>
      <w:r>
        <w:rPr>
          <w:rFonts w:hint="eastAsia"/>
        </w:rPr>
        <w:t>主要内容：对象类型概述、Math对象、基本类型的封装类型、数组对象Array、正则表达式、RegExp对象、日期对象Date。</w:t>
      </w:r>
    </w:p>
    <w:p>
      <w:pPr>
        <w:spacing w:line="276" w:lineRule="auto"/>
        <w:ind w:left="420" w:leftChars="200"/>
      </w:pPr>
      <w:r>
        <w:rPr>
          <w:rFonts w:hint="eastAsia"/>
        </w:rPr>
        <w:t>本章重点：重点掌握Array的使用、Date的使用。</w:t>
      </w:r>
    </w:p>
    <w:p>
      <w:pPr>
        <w:spacing w:line="276" w:lineRule="auto"/>
        <w:ind w:left="420" w:leftChars="200"/>
        <w:rPr>
          <w:b/>
        </w:rPr>
      </w:pPr>
      <w:r>
        <w:rPr>
          <w:rFonts w:hint="eastAsia"/>
          <w:b/>
        </w:rPr>
        <w:t>第八章 DOM编程</w:t>
      </w:r>
    </w:p>
    <w:p>
      <w:pPr>
        <w:spacing w:line="276" w:lineRule="auto"/>
        <w:ind w:left="420" w:leftChars="200"/>
      </w:pPr>
      <w:r>
        <w:rPr>
          <w:rFonts w:hint="eastAsia"/>
        </w:rPr>
        <w:t>主要内容：掌握JavaScript操作DOM方法：动态添加DOM、删除DOM；掌握JavaScript控制DOM属性；掌握JavaScript控制DOM样式。</w:t>
      </w:r>
    </w:p>
    <w:p>
      <w:pPr>
        <w:spacing w:line="276" w:lineRule="auto"/>
        <w:ind w:left="420" w:leftChars="200"/>
      </w:pPr>
      <w:r>
        <w:rPr>
          <w:rFonts w:hint="eastAsia"/>
        </w:rPr>
        <w:t>本章重点：重点掌握JavaScript操作DOM方法：动态添加DOM、删除DOM。</w:t>
      </w:r>
    </w:p>
    <w:p>
      <w:pPr>
        <w:spacing w:line="276" w:lineRule="auto"/>
        <w:ind w:left="420" w:leftChars="200"/>
        <w:rPr>
          <w:b/>
        </w:rPr>
      </w:pPr>
      <w:r>
        <w:rPr>
          <w:rFonts w:hint="eastAsia"/>
          <w:b/>
        </w:rPr>
        <w:t>第九章 事件机制</w:t>
      </w:r>
    </w:p>
    <w:p>
      <w:pPr>
        <w:spacing w:line="276" w:lineRule="auto"/>
        <w:ind w:left="420" w:leftChars="200"/>
      </w:pPr>
      <w:r>
        <w:rPr>
          <w:rFonts w:hint="eastAsia"/>
        </w:rPr>
        <w:t>主要内容：理解事件流、事件冒泡、熟练掌握常用事件。</w:t>
      </w:r>
    </w:p>
    <w:p>
      <w:pPr>
        <w:spacing w:line="276" w:lineRule="auto"/>
        <w:ind w:left="420" w:leftChars="200"/>
      </w:pPr>
      <w:r>
        <w:rPr>
          <w:rFonts w:hint="eastAsia"/>
        </w:rPr>
        <w:t>本章重点：重点掌握常用事件。</w:t>
      </w:r>
    </w:p>
    <w:p>
      <w:pPr>
        <w:spacing w:line="276" w:lineRule="auto"/>
        <w:ind w:left="420" w:leftChars="200"/>
        <w:rPr>
          <w:b/>
        </w:rPr>
      </w:pPr>
      <w:r>
        <w:rPr>
          <w:rFonts w:hint="eastAsia"/>
          <w:b/>
        </w:rPr>
        <w:t>第十章 BOM对象</w:t>
      </w:r>
    </w:p>
    <w:p>
      <w:pPr>
        <w:spacing w:line="276" w:lineRule="auto"/>
        <w:ind w:left="420" w:leftChars="200"/>
      </w:pPr>
      <w:r>
        <w:rPr>
          <w:rFonts w:hint="eastAsia"/>
        </w:rPr>
        <w:t>主要内容：掌握</w:t>
      </w:r>
      <w:r>
        <w:rPr>
          <w:rFonts w:hint="eastAsia" w:asciiTheme="minorEastAsia" w:hAnsiTheme="minorEastAsia" w:cstheme="minorEastAsia"/>
          <w:szCs w:val="21"/>
        </w:rPr>
        <w:t>window对象、location对象、history对象的使用方法</w:t>
      </w:r>
      <w:r>
        <w:rPr>
          <w:rFonts w:hint="eastAsia"/>
        </w:rPr>
        <w:t>。</w:t>
      </w:r>
    </w:p>
    <w:p>
      <w:pPr>
        <w:spacing w:line="276" w:lineRule="auto"/>
        <w:ind w:left="420" w:leftChars="200"/>
      </w:pPr>
      <w:r>
        <w:rPr>
          <w:rFonts w:hint="eastAsia"/>
        </w:rPr>
        <w:t>本章重点：掌握</w:t>
      </w:r>
      <w:r>
        <w:rPr>
          <w:rFonts w:hint="eastAsia" w:asciiTheme="minorEastAsia" w:hAnsiTheme="minorEastAsia" w:cstheme="minorEastAsia"/>
          <w:szCs w:val="21"/>
        </w:rPr>
        <w:t>window对象、location对象、history对象的使用方法</w:t>
      </w:r>
      <w:r>
        <w:rPr>
          <w:rFonts w:hint="eastAsia"/>
        </w:rPr>
        <w:t>。</w:t>
      </w:r>
    </w:p>
    <w:p>
      <w:pPr>
        <w:spacing w:line="276" w:lineRule="auto"/>
        <w:ind w:left="420" w:leftChars="200"/>
        <w:rPr>
          <w:b/>
        </w:rPr>
      </w:pPr>
      <w:r>
        <w:rPr>
          <w:rFonts w:hint="eastAsia"/>
          <w:b/>
        </w:rPr>
        <w:t>第十一章 AJAX访问</w:t>
      </w:r>
    </w:p>
    <w:p>
      <w:pPr>
        <w:spacing w:line="276" w:lineRule="auto"/>
        <w:ind w:left="420" w:leftChars="200"/>
      </w:pPr>
      <w:r>
        <w:rPr>
          <w:rFonts w:hint="eastAsia"/>
        </w:rPr>
        <w:t>主要内容：理解ajax原理、掌握发送ajax请求、掌握JSON操作。</w:t>
      </w:r>
    </w:p>
    <w:p>
      <w:pPr>
        <w:spacing w:line="276" w:lineRule="auto"/>
        <w:ind w:left="420" w:leftChars="200"/>
        <w:rPr>
          <w:b/>
        </w:rPr>
      </w:pPr>
      <w:r>
        <w:rPr>
          <w:rFonts w:hint="eastAsia"/>
        </w:rPr>
        <w:t>本章重点：掌握发送AJAX请求、掌握JSON操作。</w:t>
      </w:r>
    </w:p>
    <w:p>
      <w:pPr>
        <w:spacing w:line="276" w:lineRule="auto"/>
        <w:ind w:left="420" w:leftChars="200"/>
        <w:rPr>
          <w:b/>
        </w:rPr>
      </w:pPr>
      <w:r>
        <w:rPr>
          <w:rFonts w:hint="eastAsia"/>
          <w:b/>
        </w:rPr>
        <w:t>第十二章 案例：开发企业网站</w:t>
      </w:r>
    </w:p>
    <w:p>
      <w:pPr>
        <w:spacing w:line="276" w:lineRule="auto"/>
      </w:pPr>
    </w:p>
    <w:p>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第一章 JavaScript简介、入门程序</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第二章 </w:t>
            </w:r>
            <w:r>
              <w:rPr>
                <w:rFonts w:hint="eastAsia" w:asciiTheme="minorEastAsia" w:hAnsiTheme="minorEastAsia" w:cstheme="minorEastAsia"/>
                <w:szCs w:val="21"/>
              </w:rPr>
              <w:t>语法、变量、数据类型</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第三章 </w:t>
            </w:r>
            <w:r>
              <w:rPr>
                <w:rFonts w:hint="eastAsia" w:asciiTheme="minorEastAsia" w:hAnsiTheme="minorEastAsia" w:cstheme="minorEastAsia"/>
                <w:szCs w:val="21"/>
              </w:rPr>
              <w:t>运算符</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第四章 </w:t>
            </w:r>
            <w:r>
              <w:rPr>
                <w:rFonts w:hint="eastAsia" w:asciiTheme="minorEastAsia" w:hAnsiTheme="minorEastAsia" w:cstheme="minorEastAsia"/>
                <w:szCs w:val="21"/>
              </w:rPr>
              <w:t>流程控制语句</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第五章 </w:t>
            </w:r>
            <w:r>
              <w:rPr>
                <w:rFonts w:hint="eastAsia" w:asciiTheme="minorEastAsia" w:hAnsiTheme="minorEastAsia" w:cstheme="minorEastAsia"/>
                <w:szCs w:val="21"/>
              </w:rPr>
              <w:t>函数</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第六章 </w:t>
            </w:r>
            <w:r>
              <w:rPr>
                <w:rFonts w:hint="eastAsia" w:asciiTheme="minorEastAsia" w:hAnsiTheme="minorEastAsia" w:cstheme="minorEastAsia"/>
                <w:szCs w:val="21"/>
              </w:rPr>
              <w:t>面向对象编程</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第七章 </w:t>
            </w:r>
            <w:r>
              <w:rPr>
                <w:rFonts w:hint="eastAsia" w:asciiTheme="minorEastAsia" w:hAnsiTheme="minorEastAsia" w:cstheme="minorEastAsia"/>
                <w:szCs w:val="21"/>
              </w:rPr>
              <w:t>本地以及内置对象</w:t>
            </w:r>
          </w:p>
        </w:tc>
        <w:tc>
          <w:tcPr>
            <w:tcW w:w="850" w:type="dxa"/>
            <w:vAlign w:val="center"/>
          </w:tcPr>
          <w:p>
            <w:pPr>
              <w:spacing w:line="276" w:lineRule="auto"/>
              <w:jc w:val="center"/>
            </w:pPr>
            <w:r>
              <w:rPr>
                <w:rFonts w:hint="eastAsia"/>
              </w:rPr>
              <w:t>4</w:t>
            </w:r>
          </w:p>
        </w:tc>
        <w:tc>
          <w:tcPr>
            <w:tcW w:w="851" w:type="dxa"/>
            <w:vAlign w:val="center"/>
          </w:tcPr>
          <w:p>
            <w:pPr>
              <w:spacing w:line="276" w:lineRule="auto"/>
              <w:jc w:val="center"/>
            </w:pPr>
            <w:r>
              <w:rPr>
                <w:rFonts w:hint="eastAsia"/>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070" w:type="dxa"/>
            <w:vAlign w:val="center"/>
          </w:tcPr>
          <w:p>
            <w:pPr>
              <w:spacing w:line="276" w:lineRule="auto"/>
            </w:pPr>
            <w:r>
              <w:rPr>
                <w:rFonts w:hint="eastAsia"/>
              </w:rPr>
              <w:t xml:space="preserve">第八章 </w:t>
            </w:r>
            <w:r>
              <w:rPr>
                <w:rFonts w:hint="eastAsia" w:asciiTheme="minorEastAsia" w:hAnsiTheme="minorEastAsia" w:cstheme="minorEastAsia"/>
                <w:szCs w:val="21"/>
              </w:rPr>
              <w:t>DOM编程</w:t>
            </w:r>
          </w:p>
        </w:tc>
        <w:tc>
          <w:tcPr>
            <w:tcW w:w="850" w:type="dxa"/>
            <w:vAlign w:val="center"/>
          </w:tcPr>
          <w:p>
            <w:pPr>
              <w:spacing w:line="276" w:lineRule="auto"/>
              <w:jc w:val="center"/>
            </w:pPr>
            <w:r>
              <w:rPr>
                <w:rFonts w:hint="eastAsia"/>
              </w:rPr>
              <w:t>4</w:t>
            </w:r>
          </w:p>
        </w:tc>
        <w:tc>
          <w:tcPr>
            <w:tcW w:w="851" w:type="dxa"/>
            <w:vAlign w:val="center"/>
          </w:tcPr>
          <w:p>
            <w:pPr>
              <w:spacing w:line="276" w:lineRule="auto"/>
              <w:jc w:val="center"/>
            </w:pPr>
            <w:r>
              <w:rPr>
                <w:rFonts w:hint="eastAsia"/>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第九章 </w:t>
            </w:r>
            <w:r>
              <w:rPr>
                <w:rFonts w:hint="eastAsia" w:asciiTheme="minorEastAsia" w:hAnsiTheme="minorEastAsia" w:cstheme="minorEastAsia"/>
                <w:szCs w:val="21"/>
              </w:rPr>
              <w:t>事件机制</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第十章 </w:t>
            </w:r>
            <w:r>
              <w:rPr>
                <w:rFonts w:hint="eastAsia" w:asciiTheme="minorEastAsia" w:hAnsiTheme="minorEastAsia" w:cstheme="minorEastAsia"/>
                <w:szCs w:val="21"/>
              </w:rPr>
              <w:t>BOM对象</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070" w:type="dxa"/>
            <w:vAlign w:val="center"/>
          </w:tcPr>
          <w:p>
            <w:pPr>
              <w:spacing w:line="276" w:lineRule="auto"/>
            </w:pPr>
            <w:r>
              <w:rPr>
                <w:rFonts w:hint="eastAsia"/>
              </w:rPr>
              <w:t xml:space="preserve">第十一章 </w:t>
            </w:r>
            <w:r>
              <w:rPr>
                <w:rFonts w:hint="eastAsia" w:asciiTheme="minorEastAsia" w:hAnsiTheme="minorEastAsia" w:cstheme="minorEastAsia"/>
                <w:szCs w:val="21"/>
              </w:rPr>
              <w:t>AJAX访问</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第十二章 案例：开发企业网站</w:t>
            </w:r>
          </w:p>
        </w:tc>
        <w:tc>
          <w:tcPr>
            <w:tcW w:w="850" w:type="dxa"/>
            <w:vAlign w:val="center"/>
          </w:tcPr>
          <w:p>
            <w:pPr>
              <w:spacing w:line="276" w:lineRule="auto"/>
              <w:jc w:val="center"/>
            </w:pPr>
          </w:p>
        </w:tc>
        <w:tc>
          <w:tcPr>
            <w:tcW w:w="851" w:type="dxa"/>
            <w:vAlign w:val="center"/>
          </w:tcPr>
          <w:p>
            <w:pPr>
              <w:spacing w:line="276" w:lineRule="auto"/>
              <w:jc w:val="center"/>
            </w:pPr>
            <w:r>
              <w:t>10</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pPr>
            <w:r>
              <w:rPr>
                <w:rFonts w:hint="eastAsia"/>
              </w:rPr>
              <w:t>26</w:t>
            </w:r>
          </w:p>
        </w:tc>
        <w:tc>
          <w:tcPr>
            <w:tcW w:w="851" w:type="dxa"/>
            <w:vAlign w:val="center"/>
          </w:tcPr>
          <w:p>
            <w:pPr>
              <w:spacing w:line="276" w:lineRule="auto"/>
              <w:jc w:val="center"/>
            </w:pPr>
            <w:r>
              <w:rPr>
                <w:rFonts w:hint="eastAsia"/>
              </w:rPr>
              <w:t>3</w:t>
            </w:r>
            <w:r>
              <w:t>8</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pPr>
            <w:r>
              <w:t>64</w:t>
            </w:r>
          </w:p>
        </w:tc>
      </w:tr>
    </w:tbl>
    <w:p>
      <w:pPr>
        <w:spacing w:line="276" w:lineRule="auto"/>
      </w:pPr>
    </w:p>
    <w:p>
      <w:pPr>
        <w:pStyle w:val="7"/>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教学方法：线上线下混合教学模式，多以讲授法、实践发、启发式为主，理论与实践结合，灵活运用多种教学方法，如任务驱动法、讨论法等调动学生学习积极性，以教师为主导学生为主体，提高学生的 WEB 前端开发综合实践应用能力。</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7"/>
        <w:numPr>
          <w:ilvl w:val="0"/>
          <w:numId w:val="1"/>
        </w:numPr>
        <w:spacing w:line="276" w:lineRule="auto"/>
        <w:ind w:firstLineChars="0"/>
        <w:rPr>
          <w:b/>
          <w:sz w:val="22"/>
        </w:rPr>
      </w:pPr>
      <w:r>
        <w:rPr>
          <w:rFonts w:hint="eastAsia"/>
          <w:b/>
          <w:sz w:val="22"/>
        </w:rPr>
        <w:t>考核方式与成绩评定办法</w:t>
      </w:r>
    </w:p>
    <w:p>
      <w:pPr>
        <w:spacing w:line="276" w:lineRule="auto"/>
        <w:ind w:left="420" w:leftChars="200"/>
      </w:pPr>
      <w:r>
        <w:rPr>
          <w:rFonts w:hint="eastAsia"/>
        </w:rPr>
        <w:t>本课程最终考核分为过程性考核和终结性考核；</w:t>
      </w:r>
    </w:p>
    <w:p>
      <w:pPr>
        <w:spacing w:line="276" w:lineRule="auto"/>
        <w:ind w:firstLine="420" w:firstLineChars="200"/>
      </w:pPr>
      <w:r>
        <w:rPr>
          <w:rFonts w:hint="eastAsia"/>
        </w:rPr>
        <w:t>过程性考核即为平时考核；包括考勤占比 50%（缺勤 1/3 及以上取消考试资格）、课堂表现占比 20%（课后作业/随堂练习）、章节实训案例占比 30%；</w:t>
      </w:r>
    </w:p>
    <w:p>
      <w:pPr>
        <w:spacing w:line="276" w:lineRule="auto"/>
        <w:ind w:firstLine="420" w:firstLineChars="200"/>
      </w:pPr>
      <w:r>
        <w:rPr>
          <w:rFonts w:hint="eastAsia"/>
        </w:rPr>
        <w:t>终结性考核即为期末考核；包括网页设计案例作品占比50%、期末上机试题考试占比 50%；</w:t>
      </w:r>
    </w:p>
    <w:p>
      <w:pPr>
        <w:spacing w:line="276" w:lineRule="auto"/>
        <w:ind w:firstLine="420" w:firstLineChars="200"/>
      </w:pPr>
      <w:r>
        <w:rPr>
          <w:rFonts w:hint="eastAsia"/>
        </w:rPr>
        <w:t>本课程的考核总成绩由平时考核与期末考核两项组成最终来计算期末总成绩；</w:t>
      </w:r>
    </w:p>
    <w:p>
      <w:pPr>
        <w:spacing w:line="276" w:lineRule="auto"/>
        <w:ind w:left="420" w:leftChars="200"/>
      </w:pPr>
      <w:r>
        <w:rPr>
          <w:rFonts w:hint="eastAsia"/>
        </w:rPr>
        <w:t>1、期末总成绩=期末考核成绩 （60%）+平时考核成绩 （40%）；</w:t>
      </w:r>
    </w:p>
    <w:p>
      <w:pPr>
        <w:spacing w:line="276" w:lineRule="auto"/>
        <w:ind w:left="420" w:leftChars="200"/>
      </w:pPr>
      <w:r>
        <w:rPr>
          <w:rFonts w:hint="eastAsia"/>
        </w:rPr>
        <w:t>2、期末考核成绩=网页设计作品50%+期末上机试题考试 50%；</w:t>
      </w:r>
    </w:p>
    <w:p>
      <w:pPr>
        <w:spacing w:line="276" w:lineRule="auto"/>
        <w:ind w:left="420" w:leftChars="200"/>
      </w:pPr>
      <w:r>
        <w:rPr>
          <w:rFonts w:hint="eastAsia"/>
        </w:rPr>
        <w:t>3、平时考核成绩=考勤 50%+课堂表现20%+实训案例 30%；</w:t>
      </w:r>
    </w:p>
    <w:p>
      <w:pPr>
        <w:pStyle w:val="7"/>
        <w:numPr>
          <w:ilvl w:val="0"/>
          <w:numId w:val="1"/>
        </w:numPr>
        <w:spacing w:line="276" w:lineRule="auto"/>
        <w:ind w:firstLineChars="0"/>
        <w:rPr>
          <w:b/>
          <w:sz w:val="22"/>
        </w:rPr>
      </w:pPr>
      <w:r>
        <w:rPr>
          <w:rFonts w:hint="eastAsia"/>
          <w:b/>
          <w:sz w:val="22"/>
        </w:rPr>
        <w:t>选用教材及主要参考书</w:t>
      </w:r>
    </w:p>
    <w:p>
      <w:pPr>
        <w:spacing w:line="276" w:lineRule="auto"/>
        <w:ind w:firstLine="420" w:firstLineChars="200"/>
      </w:pPr>
      <w:r>
        <w:rPr>
          <w:rFonts w:hint="eastAsia"/>
        </w:rPr>
        <w:t>教材选用《Web前端开发案例教程 html5+css3 微课版》  人民邮电出版社 李志云 董文华主编</w:t>
      </w:r>
    </w:p>
    <w:p>
      <w:pPr>
        <w:spacing w:line="276" w:lineRule="auto"/>
        <w:ind w:firstLine="420" w:firstLineChars="200"/>
      </w:pPr>
      <w:r>
        <w:rPr>
          <w:rFonts w:hint="eastAsia"/>
        </w:rPr>
        <w:t>参考用书：</w:t>
      </w:r>
    </w:p>
    <w:p>
      <w:pPr>
        <w:spacing w:line="276" w:lineRule="auto"/>
        <w:ind w:firstLine="420" w:firstLineChars="200"/>
      </w:pPr>
      <w:r>
        <w:rPr>
          <w:rFonts w:hint="eastAsia"/>
        </w:rPr>
        <w:t>1、《网页制作教程》 清华大学出版社 赵祖荫等</w:t>
      </w:r>
    </w:p>
    <w:p>
      <w:pPr>
        <w:spacing w:line="276" w:lineRule="auto"/>
        <w:ind w:firstLine="420" w:firstLineChars="200"/>
      </w:pPr>
      <w:r>
        <w:rPr>
          <w:rFonts w:hint="eastAsia"/>
        </w:rPr>
        <w:t>2、《Web 前端开发任务驱动式教程》 电子工业出版社 汪蝉蝉 徐兴雷主编</w:t>
      </w:r>
    </w:p>
    <w:p>
      <w:pPr>
        <w:spacing w:line="276" w:lineRule="auto"/>
        <w:ind w:firstLine="420" w:firstLineChars="200"/>
      </w:pPr>
      <w:r>
        <w:rPr>
          <w:rFonts w:hint="eastAsia"/>
        </w:rPr>
        <w:t>3、《Web 前端开发（初级）》 （上下册）工业和信息化部教育考试中心主编</w:t>
      </w:r>
    </w:p>
    <w:p>
      <w:pPr>
        <w:spacing w:line="276" w:lineRule="auto"/>
      </w:pPr>
    </w:p>
    <w:p>
      <w:pPr>
        <w:spacing w:line="276" w:lineRule="auto"/>
        <w:ind w:firstLine="4935" w:firstLineChars="2350"/>
      </w:pPr>
      <w:r>
        <w:rPr>
          <w:rFonts w:hint="eastAsia"/>
        </w:rPr>
        <w:t>大纲制定：</w:t>
      </w:r>
    </w:p>
    <w:p>
      <w:pPr>
        <w:spacing w:line="276" w:lineRule="auto"/>
        <w:ind w:firstLine="4935" w:firstLineChars="2350"/>
      </w:pPr>
      <w:r>
        <w:rPr>
          <w:rFonts w:hint="eastAsia"/>
        </w:rPr>
        <w:t>制定日期：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D7033BD"/>
    <w:multiLevelType w:val="multilevel"/>
    <w:tmpl w:val="6D7033BD"/>
    <w:lvl w:ilvl="0" w:tentative="0">
      <w:start w:val="1"/>
      <w:numFmt w:val="japaneseCounting"/>
      <w:lvlText w:val="第%1章"/>
      <w:lvlJc w:val="left"/>
      <w:pPr>
        <w:ind w:left="735" w:hanging="7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wZDI2MjI5NGY5YTliNTQ5ZTUyOGUwNzdmNDNmYTkifQ=="/>
  </w:docVars>
  <w:rsids>
    <w:rsidRoot w:val="00533453"/>
    <w:rsid w:val="0001564A"/>
    <w:rsid w:val="00073AD2"/>
    <w:rsid w:val="0007520D"/>
    <w:rsid w:val="00082C80"/>
    <w:rsid w:val="000A0F68"/>
    <w:rsid w:val="000E0AFF"/>
    <w:rsid w:val="0012259D"/>
    <w:rsid w:val="001257E1"/>
    <w:rsid w:val="00173184"/>
    <w:rsid w:val="00257B38"/>
    <w:rsid w:val="0029405C"/>
    <w:rsid w:val="002B0BE2"/>
    <w:rsid w:val="002F6CF4"/>
    <w:rsid w:val="003779AC"/>
    <w:rsid w:val="003A04F0"/>
    <w:rsid w:val="003F620D"/>
    <w:rsid w:val="00462042"/>
    <w:rsid w:val="00533453"/>
    <w:rsid w:val="005F5089"/>
    <w:rsid w:val="0061075E"/>
    <w:rsid w:val="0065681D"/>
    <w:rsid w:val="00661FE4"/>
    <w:rsid w:val="00666AC3"/>
    <w:rsid w:val="00731F04"/>
    <w:rsid w:val="007F4900"/>
    <w:rsid w:val="009B2DD6"/>
    <w:rsid w:val="009F5926"/>
    <w:rsid w:val="00A2447C"/>
    <w:rsid w:val="00A87687"/>
    <w:rsid w:val="00AA305F"/>
    <w:rsid w:val="00AD5CCD"/>
    <w:rsid w:val="00B34660"/>
    <w:rsid w:val="00B97C4D"/>
    <w:rsid w:val="00BC46A1"/>
    <w:rsid w:val="00C01623"/>
    <w:rsid w:val="00C40CF3"/>
    <w:rsid w:val="00C73056"/>
    <w:rsid w:val="00CC5EAE"/>
    <w:rsid w:val="00D2179B"/>
    <w:rsid w:val="00E9008B"/>
    <w:rsid w:val="00EA0AFB"/>
    <w:rsid w:val="00FA252A"/>
    <w:rsid w:val="01816411"/>
    <w:rsid w:val="0199245D"/>
    <w:rsid w:val="02454DA1"/>
    <w:rsid w:val="0308566F"/>
    <w:rsid w:val="06496B6C"/>
    <w:rsid w:val="08C614C0"/>
    <w:rsid w:val="097A099E"/>
    <w:rsid w:val="0A7834BF"/>
    <w:rsid w:val="0CEA7BDD"/>
    <w:rsid w:val="0CEE0CE2"/>
    <w:rsid w:val="0D007278"/>
    <w:rsid w:val="0D395E1E"/>
    <w:rsid w:val="0E9B01C9"/>
    <w:rsid w:val="0F9038C1"/>
    <w:rsid w:val="12795D74"/>
    <w:rsid w:val="12BB7CEE"/>
    <w:rsid w:val="12C74498"/>
    <w:rsid w:val="12F51321"/>
    <w:rsid w:val="144E45D2"/>
    <w:rsid w:val="15A26B12"/>
    <w:rsid w:val="16036ABE"/>
    <w:rsid w:val="19291770"/>
    <w:rsid w:val="1A512E37"/>
    <w:rsid w:val="201A5E7E"/>
    <w:rsid w:val="2038275D"/>
    <w:rsid w:val="210260CA"/>
    <w:rsid w:val="22970030"/>
    <w:rsid w:val="26B52B9C"/>
    <w:rsid w:val="280B55F4"/>
    <w:rsid w:val="2827362E"/>
    <w:rsid w:val="2AAA4A32"/>
    <w:rsid w:val="2C2B4E13"/>
    <w:rsid w:val="2C314B88"/>
    <w:rsid w:val="2F426FC1"/>
    <w:rsid w:val="2F7839F2"/>
    <w:rsid w:val="2F812090"/>
    <w:rsid w:val="305D192E"/>
    <w:rsid w:val="31B103A2"/>
    <w:rsid w:val="35D2030A"/>
    <w:rsid w:val="361427E8"/>
    <w:rsid w:val="3A206D26"/>
    <w:rsid w:val="3A4C6F4D"/>
    <w:rsid w:val="3A572B24"/>
    <w:rsid w:val="3A7C785C"/>
    <w:rsid w:val="3B1E514D"/>
    <w:rsid w:val="3B322B6B"/>
    <w:rsid w:val="3BBB6EC2"/>
    <w:rsid w:val="429549C4"/>
    <w:rsid w:val="42A41F3F"/>
    <w:rsid w:val="43945E1C"/>
    <w:rsid w:val="43DD0301"/>
    <w:rsid w:val="445F67FB"/>
    <w:rsid w:val="45591AEF"/>
    <w:rsid w:val="4751638A"/>
    <w:rsid w:val="478858E8"/>
    <w:rsid w:val="497F4484"/>
    <w:rsid w:val="537447EA"/>
    <w:rsid w:val="57E41E30"/>
    <w:rsid w:val="587775C6"/>
    <w:rsid w:val="59E1514B"/>
    <w:rsid w:val="5A8036AE"/>
    <w:rsid w:val="5B1F4B52"/>
    <w:rsid w:val="5B4B1859"/>
    <w:rsid w:val="5BAA0735"/>
    <w:rsid w:val="5CBF7AFD"/>
    <w:rsid w:val="5CEB5F7E"/>
    <w:rsid w:val="5E0B21C1"/>
    <w:rsid w:val="618E40BB"/>
    <w:rsid w:val="64837316"/>
    <w:rsid w:val="65A63983"/>
    <w:rsid w:val="68376468"/>
    <w:rsid w:val="68811317"/>
    <w:rsid w:val="68CC2BD3"/>
    <w:rsid w:val="6A83657A"/>
    <w:rsid w:val="6DB067C4"/>
    <w:rsid w:val="6EBD5ACF"/>
    <w:rsid w:val="6F51315D"/>
    <w:rsid w:val="71E068AD"/>
    <w:rsid w:val="724F5B48"/>
    <w:rsid w:val="7304161C"/>
    <w:rsid w:val="740E17D2"/>
    <w:rsid w:val="74F2670F"/>
    <w:rsid w:val="778A060D"/>
    <w:rsid w:val="77951616"/>
    <w:rsid w:val="792A7441"/>
    <w:rsid w:val="7A120DF0"/>
    <w:rsid w:val="7AB21CB1"/>
    <w:rsid w:val="7BDA0FED"/>
    <w:rsid w:val="7CD26DBF"/>
    <w:rsid w:val="7DD6426F"/>
    <w:rsid w:val="7FCD0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494</Words>
  <Characters>2818</Characters>
  <Lines>23</Lines>
  <Paragraphs>6</Paragraphs>
  <TotalTime>1</TotalTime>
  <ScaleCrop>false</ScaleCrop>
  <LinksUpToDate>false</LinksUpToDate>
  <CharactersWithSpaces>3306</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零→壹</cp:lastModifiedBy>
  <dcterms:modified xsi:type="dcterms:W3CDTF">2025-01-22T05:35:10Z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BA16C3B31B7940CA9812A26D9C249BB9</vt:lpwstr>
  </property>
</Properties>
</file>