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清单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2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：语法概述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：基本语法规则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：变量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：数据类型简介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2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知识点1：对象类型概述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知识点4：Function对象介绍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知识点5：对象的创建模式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知识点6：混合继承方式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2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t>属性及方法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12C653D"/>
    <w:rsid w:val="08DD7771"/>
    <w:rsid w:val="12463B3A"/>
    <w:rsid w:val="243D4CEC"/>
    <w:rsid w:val="2BA25393"/>
    <w:rsid w:val="40B20372"/>
    <w:rsid w:val="43354F3B"/>
    <w:rsid w:val="51FC12F4"/>
    <w:rsid w:val="55E5412F"/>
    <w:rsid w:val="567B3894"/>
    <w:rsid w:val="659C4D12"/>
    <w:rsid w:val="67423054"/>
    <w:rsid w:val="6755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semiHidden/>
    <w:qFormat/>
    <w:uiPriority w:val="0"/>
    <w:rPr>
      <w:rFonts w:eastAsia="华文仿宋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2025-01-14T09:24:53Z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