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9"/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知识点1：javascript介绍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知识点2：web开发执行流程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知识点3：引入方式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知识点4：入门程序 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知识点5：typeof简介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 undefined类型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知识点1：null类型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知识点2：boolean类型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知识点3：number类型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知识点4：String类型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知识点1：判断语句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知识点2：switch语句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知识点3：do-while语句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知识点4：while语句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知识点5：for语句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知识点1：函数的声明方式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知识点2：Function对象简介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知识点1：构造函数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知识点2：原型链与原型对象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知识点3：Object对象介绍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知识点4：Function对象介绍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知识点5：对象的创建模式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</w:rPr>
              <w:t>混合继承方式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知识点1：数组对象Array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 RegExp对象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 日期对象Date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知识点1：Element对象的属性及方法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知识点1：Text对象的属性及方法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知识点1：HTML DOM简介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知识点1：事件概述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知识点2：事件流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知识点3：事件的绑定方式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知识点1：事件对象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知识点2：焦点事件类型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知识点3：鼠标事件类型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知识点1：键盘事件类型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知识点2：事件委托机制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8DD7771"/>
    <w:rsid w:val="2BA25393"/>
    <w:rsid w:val="3C607157"/>
    <w:rsid w:val="3CB42421"/>
    <w:rsid w:val="43354F3B"/>
    <w:rsid w:val="567B3894"/>
    <w:rsid w:val="5C9A1E6B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影子</cp:lastModifiedBy>
  <dcterms:modified xsi:type="dcterms:W3CDTF">2024-07-03T04:34:30Z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87EEA2A15F3740CDB2D63B8ED03F64F9</vt:lpwstr>
  </property>
</Properties>
</file>