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1" w:colLast="3"/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94949"/>
                <w:spacing w:val="0"/>
                <w:sz w:val="21"/>
                <w:szCs w:val="21"/>
                <w:shd w:val="clear" w:fill="FFFFFF"/>
              </w:rPr>
              <w:t>数据可视化实战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"https://book.douban.com/press/2609" </w:instrText>
            </w:r>
            <w:r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9"/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人民邮电出版社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Helvetica" w:hAnsi="Helvetica" w:cs="Helvetica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19"/>
                <w:szCs w:val="19"/>
                <w:u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李松峰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636846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B809BA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AE63C1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table" w:customStyle="1" w:styleId="12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2025-01-15T03:52:19Z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