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E44A3" w14:textId="77777777" w:rsidR="00BB7EB8" w:rsidRDefault="009249A2">
      <w:pPr>
        <w:jc w:val="center"/>
        <w:outlineLvl w:val="0"/>
        <w:rPr>
          <w:rFonts w:ascii="宋体" w:eastAsia="宋体" w:hAnsi="宋体" w:cs="宋体"/>
          <w:b/>
          <w:bCs/>
          <w:sz w:val="44"/>
          <w:szCs w:val="44"/>
        </w:rPr>
      </w:pPr>
      <w:r>
        <w:rPr>
          <w:rFonts w:ascii="宋体" w:eastAsia="宋体" w:hAnsi="宋体" w:cs="宋体" w:hint="eastAsia"/>
          <w:b/>
          <w:bCs/>
          <w:sz w:val="44"/>
          <w:szCs w:val="44"/>
        </w:rPr>
        <w:t>第十八天</w:t>
      </w:r>
      <w:r w:rsidR="00C203B3">
        <w:rPr>
          <w:rFonts w:ascii="宋体" w:eastAsia="宋体" w:hAnsi="宋体" w:cs="宋体"/>
          <w:b/>
          <w:bCs/>
          <w:sz w:val="44"/>
          <w:szCs w:val="44"/>
        </w:rPr>
        <w:t xml:space="preserve"> </w:t>
      </w:r>
      <w:r w:rsidR="00C203B3">
        <w:rPr>
          <w:rFonts w:ascii="宋体" w:eastAsia="宋体" w:hAnsi="宋体" w:cs="宋体" w:hint="eastAsia"/>
          <w:b/>
          <w:bCs/>
          <w:sz w:val="44"/>
          <w:szCs w:val="44"/>
        </w:rPr>
        <w:t>多线程</w:t>
      </w:r>
    </w:p>
    <w:p w14:paraId="283C14AE" w14:textId="77777777" w:rsidR="00BB7EB8" w:rsidRDefault="009249A2">
      <w:pPr>
        <w:outlineLvl w:val="1"/>
        <w:rPr>
          <w:rFonts w:ascii="宋体" w:eastAsia="宋体" w:hAnsi="宋体" w:cs="宋体"/>
          <w:b/>
          <w:bCs/>
          <w:sz w:val="32"/>
          <w:szCs w:val="32"/>
        </w:rPr>
      </w:pPr>
      <w:r>
        <w:rPr>
          <w:rFonts w:ascii="宋体" w:eastAsia="宋体" w:hAnsi="宋体" w:cs="宋体" w:hint="eastAsia"/>
          <w:b/>
          <w:bCs/>
          <w:sz w:val="32"/>
          <w:szCs w:val="32"/>
        </w:rPr>
        <w:t>主要内容</w:t>
      </w:r>
    </w:p>
    <w:p w14:paraId="23F22D88" w14:textId="77777777" w:rsidR="000D393E" w:rsidRPr="000D393E" w:rsidRDefault="000D393E" w:rsidP="000D393E">
      <w:pPr>
        <w:outlineLvl w:val="1"/>
        <w:rPr>
          <w:rFonts w:ascii="宋体" w:eastAsia="宋体" w:hAnsi="宋体" w:cs="宋体"/>
          <w:sz w:val="28"/>
          <w:szCs w:val="28"/>
        </w:rPr>
      </w:pPr>
      <w:r w:rsidRPr="000D393E">
        <w:rPr>
          <w:rFonts w:ascii="宋体" w:eastAsia="宋体" w:hAnsi="宋体" w:cs="宋体" w:hint="eastAsia"/>
          <w:sz w:val="28"/>
          <w:szCs w:val="28"/>
        </w:rPr>
        <w:t>1、掌握多线程概述</w:t>
      </w:r>
    </w:p>
    <w:p w14:paraId="1CC9777A" w14:textId="77777777" w:rsidR="000D393E" w:rsidRPr="000D393E" w:rsidRDefault="000D393E" w:rsidP="000D393E">
      <w:pPr>
        <w:outlineLvl w:val="1"/>
        <w:rPr>
          <w:rFonts w:ascii="宋体" w:eastAsia="宋体" w:hAnsi="宋体" w:cs="宋体"/>
          <w:sz w:val="28"/>
          <w:szCs w:val="28"/>
        </w:rPr>
      </w:pPr>
      <w:r w:rsidRPr="000D393E">
        <w:rPr>
          <w:rFonts w:ascii="宋体" w:eastAsia="宋体" w:hAnsi="宋体" w:cs="宋体" w:hint="eastAsia"/>
          <w:sz w:val="28"/>
          <w:szCs w:val="28"/>
        </w:rPr>
        <w:t>2、掌握线程的生命周期</w:t>
      </w:r>
    </w:p>
    <w:p w14:paraId="77F93837" w14:textId="77777777" w:rsidR="000D393E" w:rsidRPr="000D393E" w:rsidRDefault="000D393E" w:rsidP="000D393E">
      <w:pPr>
        <w:outlineLvl w:val="1"/>
        <w:rPr>
          <w:rFonts w:ascii="宋体" w:eastAsia="宋体" w:hAnsi="宋体" w:cs="宋体"/>
          <w:sz w:val="28"/>
          <w:szCs w:val="28"/>
        </w:rPr>
      </w:pPr>
      <w:r w:rsidRPr="000D393E">
        <w:rPr>
          <w:rFonts w:ascii="宋体" w:eastAsia="宋体" w:hAnsi="宋体" w:cs="宋体" w:hint="eastAsia"/>
          <w:sz w:val="28"/>
          <w:szCs w:val="28"/>
        </w:rPr>
        <w:t>3、掌握线程的创建和启动</w:t>
      </w:r>
    </w:p>
    <w:p w14:paraId="2EEE9F53" w14:textId="77777777" w:rsidR="000D393E" w:rsidRPr="000D393E" w:rsidRDefault="000D393E" w:rsidP="000D393E">
      <w:pPr>
        <w:outlineLvl w:val="1"/>
        <w:rPr>
          <w:rFonts w:ascii="宋体" w:eastAsia="宋体" w:hAnsi="宋体" w:cs="宋体"/>
          <w:sz w:val="28"/>
          <w:szCs w:val="28"/>
        </w:rPr>
      </w:pPr>
      <w:r w:rsidRPr="000D393E">
        <w:rPr>
          <w:rFonts w:ascii="宋体" w:eastAsia="宋体" w:hAnsi="宋体" w:cs="宋体" w:hint="eastAsia"/>
          <w:sz w:val="28"/>
          <w:szCs w:val="28"/>
        </w:rPr>
        <w:t>4、掌握线程的调度与控制</w:t>
      </w:r>
    </w:p>
    <w:p w14:paraId="13630B0C" w14:textId="77777777" w:rsidR="000D393E" w:rsidRDefault="000D393E" w:rsidP="000D393E">
      <w:pPr>
        <w:outlineLvl w:val="1"/>
        <w:rPr>
          <w:rFonts w:ascii="宋体" w:eastAsia="宋体" w:hAnsi="宋体" w:cs="宋体"/>
          <w:sz w:val="28"/>
          <w:szCs w:val="28"/>
        </w:rPr>
      </w:pPr>
      <w:r w:rsidRPr="000D393E">
        <w:rPr>
          <w:rFonts w:ascii="宋体" w:eastAsia="宋体" w:hAnsi="宋体" w:cs="宋体" w:hint="eastAsia"/>
          <w:sz w:val="28"/>
          <w:szCs w:val="28"/>
        </w:rPr>
        <w:t>5、掌握线程的同步</w:t>
      </w:r>
    </w:p>
    <w:p w14:paraId="59AB814E" w14:textId="77777777" w:rsidR="00BB7EB8" w:rsidRDefault="009249A2" w:rsidP="000D393E">
      <w:pPr>
        <w:outlineLvl w:val="1"/>
        <w:rPr>
          <w:rFonts w:ascii="宋体" w:eastAsia="宋体" w:hAnsi="宋体" w:cs="宋体"/>
          <w:b/>
          <w:bCs/>
          <w:sz w:val="32"/>
          <w:szCs w:val="32"/>
        </w:rPr>
      </w:pPr>
      <w:r>
        <w:rPr>
          <w:rFonts w:ascii="宋体" w:eastAsia="宋体" w:hAnsi="宋体" w:cs="宋体" w:hint="eastAsia"/>
          <w:b/>
          <w:bCs/>
          <w:sz w:val="32"/>
          <w:szCs w:val="32"/>
        </w:rPr>
        <w:t>学习目标</w:t>
      </w:r>
    </w:p>
    <w:tbl>
      <w:tblPr>
        <w:tblW w:w="11186" w:type="dxa"/>
        <w:tblInd w:w="-283"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shd w:val="clear" w:color="auto" w:fill="C5E0B3" w:themeFill="accent6" w:themeFillTint="66"/>
        <w:tblLayout w:type="fixed"/>
        <w:tblLook w:val="04A0" w:firstRow="1" w:lastRow="0" w:firstColumn="1" w:lastColumn="0" w:noHBand="0" w:noVBand="1"/>
      </w:tblPr>
      <w:tblGrid>
        <w:gridCol w:w="4786"/>
        <w:gridCol w:w="3811"/>
        <w:gridCol w:w="2589"/>
      </w:tblGrid>
      <w:tr w:rsidR="00BB7EB8" w14:paraId="05DAB897" w14:textId="77777777">
        <w:trPr>
          <w:trHeight w:val="338"/>
        </w:trPr>
        <w:tc>
          <w:tcPr>
            <w:tcW w:w="4786" w:type="dxa"/>
            <w:tcBorders>
              <w:tl2br w:val="nil"/>
              <w:tr2bl w:val="nil"/>
            </w:tcBorders>
            <w:shd w:val="clear" w:color="auto" w:fill="C5E0B3" w:themeFill="accent6" w:themeFillTint="66"/>
          </w:tcPr>
          <w:p w14:paraId="238C8526" w14:textId="77777777" w:rsidR="00BB7EB8" w:rsidRDefault="009249A2">
            <w:pPr>
              <w:spacing w:line="360" w:lineRule="auto"/>
              <w:rPr>
                <w:rFonts w:ascii="宋体" w:eastAsia="宋体" w:hAnsi="宋体" w:cs="宋体"/>
                <w:sz w:val="21"/>
                <w:szCs w:val="21"/>
              </w:rPr>
            </w:pPr>
            <w:r>
              <w:rPr>
                <w:rFonts w:ascii="宋体" w:eastAsia="宋体" w:hAnsi="宋体" w:cs="宋体" w:hint="eastAsia"/>
                <w:sz w:val="21"/>
                <w:szCs w:val="21"/>
              </w:rPr>
              <w:t>节数</w:t>
            </w:r>
          </w:p>
        </w:tc>
        <w:tc>
          <w:tcPr>
            <w:tcW w:w="3811" w:type="dxa"/>
            <w:tcBorders>
              <w:tl2br w:val="nil"/>
              <w:tr2bl w:val="nil"/>
            </w:tcBorders>
            <w:shd w:val="clear" w:color="auto" w:fill="C5E0B3" w:themeFill="accent6" w:themeFillTint="66"/>
          </w:tcPr>
          <w:p w14:paraId="60DCC74A" w14:textId="77777777" w:rsidR="00BB7EB8" w:rsidRDefault="009249A2">
            <w:pPr>
              <w:spacing w:line="360" w:lineRule="auto"/>
              <w:rPr>
                <w:rFonts w:ascii="宋体" w:eastAsia="宋体" w:hAnsi="宋体" w:cs="宋体"/>
                <w:sz w:val="21"/>
                <w:szCs w:val="21"/>
              </w:rPr>
            </w:pPr>
            <w:r>
              <w:rPr>
                <w:rFonts w:ascii="宋体" w:eastAsia="宋体" w:hAnsi="宋体" w:cs="宋体" w:hint="eastAsia"/>
                <w:sz w:val="21"/>
                <w:szCs w:val="21"/>
              </w:rPr>
              <w:t>知识点</w:t>
            </w:r>
          </w:p>
        </w:tc>
        <w:tc>
          <w:tcPr>
            <w:tcW w:w="2589" w:type="dxa"/>
            <w:tcBorders>
              <w:tl2br w:val="nil"/>
              <w:tr2bl w:val="nil"/>
            </w:tcBorders>
            <w:shd w:val="clear" w:color="auto" w:fill="C5E0B3" w:themeFill="accent6" w:themeFillTint="66"/>
          </w:tcPr>
          <w:p w14:paraId="10D63C79" w14:textId="77777777" w:rsidR="00BB7EB8" w:rsidRDefault="009249A2">
            <w:pPr>
              <w:spacing w:line="360" w:lineRule="auto"/>
              <w:rPr>
                <w:rFonts w:ascii="宋体" w:eastAsia="宋体" w:hAnsi="宋体" w:cs="宋体"/>
                <w:sz w:val="21"/>
                <w:szCs w:val="21"/>
              </w:rPr>
            </w:pPr>
            <w:r>
              <w:rPr>
                <w:rFonts w:ascii="宋体" w:eastAsia="宋体" w:hAnsi="宋体" w:cs="宋体" w:hint="eastAsia"/>
                <w:sz w:val="21"/>
                <w:szCs w:val="21"/>
              </w:rPr>
              <w:t>要求</w:t>
            </w:r>
          </w:p>
        </w:tc>
      </w:tr>
      <w:tr w:rsidR="00BB7EB8" w14:paraId="2C49B857" w14:textId="77777777" w:rsidTr="00FA4E4E">
        <w:trPr>
          <w:trHeight w:val="479"/>
        </w:trPr>
        <w:tc>
          <w:tcPr>
            <w:tcW w:w="4786" w:type="dxa"/>
            <w:tcBorders>
              <w:tl2br w:val="nil"/>
              <w:tr2bl w:val="nil"/>
            </w:tcBorders>
            <w:shd w:val="clear" w:color="auto" w:fill="C5E0B3" w:themeFill="accent6" w:themeFillTint="66"/>
          </w:tcPr>
          <w:p w14:paraId="32E82909" w14:textId="77777777" w:rsidR="00BB7EB8" w:rsidRDefault="009249A2" w:rsidP="00FA4E4E">
            <w:pPr>
              <w:pStyle w:val="af7"/>
              <w:spacing w:line="360" w:lineRule="auto"/>
              <w:ind w:firstLineChars="0" w:firstLine="0"/>
              <w:rPr>
                <w:rFonts w:ascii="宋体" w:eastAsia="宋体" w:hAnsi="宋体" w:cs="宋体"/>
                <w:sz w:val="21"/>
                <w:szCs w:val="21"/>
              </w:rPr>
            </w:pPr>
            <w:r>
              <w:rPr>
                <w:rFonts w:ascii="宋体" w:eastAsia="宋体" w:hAnsi="宋体" w:cs="宋体" w:hint="eastAsia"/>
                <w:sz w:val="21"/>
                <w:szCs w:val="21"/>
              </w:rPr>
              <w:t>第一节</w:t>
            </w:r>
          </w:p>
        </w:tc>
        <w:tc>
          <w:tcPr>
            <w:tcW w:w="3811" w:type="dxa"/>
            <w:tcBorders>
              <w:tl2br w:val="nil"/>
              <w:tr2bl w:val="nil"/>
            </w:tcBorders>
            <w:shd w:val="clear" w:color="auto" w:fill="C5E0B3" w:themeFill="accent6" w:themeFillTint="66"/>
          </w:tcPr>
          <w:p w14:paraId="0F7B103F" w14:textId="77777777" w:rsidR="00BB7EB8" w:rsidRDefault="00FA4E4E" w:rsidP="00FA4E4E">
            <w:pPr>
              <w:spacing w:line="360" w:lineRule="auto"/>
              <w:rPr>
                <w:rFonts w:ascii="宋体" w:eastAsia="宋体" w:hAnsi="宋体" w:cs="宋体"/>
                <w:sz w:val="21"/>
                <w:szCs w:val="21"/>
              </w:rPr>
            </w:pPr>
            <w:r w:rsidRPr="000D393E">
              <w:rPr>
                <w:rFonts w:ascii="宋体" w:eastAsia="宋体" w:hAnsi="宋体" w:cs="宋体" w:hint="eastAsia"/>
                <w:sz w:val="28"/>
                <w:szCs w:val="28"/>
              </w:rPr>
              <w:t>掌握多线程概述</w:t>
            </w:r>
          </w:p>
        </w:tc>
        <w:tc>
          <w:tcPr>
            <w:tcW w:w="2589" w:type="dxa"/>
            <w:tcBorders>
              <w:tl2br w:val="nil"/>
              <w:tr2bl w:val="nil"/>
            </w:tcBorders>
            <w:shd w:val="clear" w:color="auto" w:fill="C5E0B3" w:themeFill="accent6" w:themeFillTint="66"/>
          </w:tcPr>
          <w:p w14:paraId="7F2AE96B" w14:textId="77777777" w:rsidR="00BB7EB8" w:rsidRDefault="00FA4E4E">
            <w:pPr>
              <w:spacing w:line="360" w:lineRule="auto"/>
              <w:rPr>
                <w:rFonts w:ascii="宋体" w:eastAsia="宋体" w:hAnsi="宋体" w:cs="宋体"/>
                <w:sz w:val="21"/>
                <w:szCs w:val="21"/>
              </w:rPr>
            </w:pPr>
            <w:r>
              <w:rPr>
                <w:rFonts w:ascii="宋体" w:eastAsia="宋体" w:hAnsi="宋体" w:cs="宋体" w:hint="eastAsia"/>
                <w:sz w:val="21"/>
                <w:szCs w:val="21"/>
              </w:rPr>
              <w:t>掌握</w:t>
            </w:r>
          </w:p>
        </w:tc>
      </w:tr>
      <w:tr w:rsidR="00BB7EB8" w14:paraId="0D7852C4" w14:textId="77777777" w:rsidTr="00FA4E4E">
        <w:trPr>
          <w:trHeight w:val="651"/>
        </w:trPr>
        <w:tc>
          <w:tcPr>
            <w:tcW w:w="4786" w:type="dxa"/>
            <w:tcBorders>
              <w:tl2br w:val="nil"/>
              <w:tr2bl w:val="nil"/>
            </w:tcBorders>
            <w:shd w:val="clear" w:color="auto" w:fill="C5E0B3" w:themeFill="accent6" w:themeFillTint="66"/>
          </w:tcPr>
          <w:p w14:paraId="2331AEDC" w14:textId="77777777" w:rsidR="00BB7EB8" w:rsidRDefault="009249A2" w:rsidP="00FA4E4E">
            <w:pPr>
              <w:spacing w:line="360" w:lineRule="auto"/>
              <w:rPr>
                <w:rFonts w:ascii="宋体" w:eastAsia="宋体" w:hAnsi="宋体" w:cs="宋体"/>
                <w:sz w:val="21"/>
                <w:szCs w:val="21"/>
              </w:rPr>
            </w:pPr>
            <w:r>
              <w:rPr>
                <w:rFonts w:ascii="宋体" w:eastAsia="宋体" w:hAnsi="宋体" w:cs="宋体" w:hint="eastAsia"/>
                <w:sz w:val="21"/>
                <w:szCs w:val="21"/>
              </w:rPr>
              <w:t>第二节</w:t>
            </w:r>
          </w:p>
        </w:tc>
        <w:tc>
          <w:tcPr>
            <w:tcW w:w="3811" w:type="dxa"/>
            <w:tcBorders>
              <w:tl2br w:val="nil"/>
              <w:tr2bl w:val="nil"/>
            </w:tcBorders>
            <w:shd w:val="clear" w:color="auto" w:fill="C5E0B3" w:themeFill="accent6" w:themeFillTint="66"/>
          </w:tcPr>
          <w:p w14:paraId="440DEBD0" w14:textId="77777777" w:rsidR="00BB7EB8" w:rsidRDefault="00FA4E4E" w:rsidP="00FA4E4E">
            <w:pPr>
              <w:spacing w:line="360" w:lineRule="auto"/>
              <w:rPr>
                <w:rFonts w:ascii="宋体" w:eastAsia="宋体" w:hAnsi="宋体" w:cs="宋体"/>
                <w:sz w:val="21"/>
                <w:szCs w:val="21"/>
              </w:rPr>
            </w:pPr>
            <w:r w:rsidRPr="000D393E">
              <w:rPr>
                <w:rFonts w:ascii="宋体" w:eastAsia="宋体" w:hAnsi="宋体" w:cs="宋体" w:hint="eastAsia"/>
                <w:sz w:val="28"/>
                <w:szCs w:val="28"/>
              </w:rPr>
              <w:t>掌握线程的生命周期</w:t>
            </w:r>
          </w:p>
        </w:tc>
        <w:tc>
          <w:tcPr>
            <w:tcW w:w="2589" w:type="dxa"/>
            <w:tcBorders>
              <w:tl2br w:val="nil"/>
              <w:tr2bl w:val="nil"/>
            </w:tcBorders>
            <w:shd w:val="clear" w:color="auto" w:fill="C5E0B3" w:themeFill="accent6" w:themeFillTint="66"/>
          </w:tcPr>
          <w:p w14:paraId="651C65C0" w14:textId="77777777" w:rsidR="00BB7EB8" w:rsidRDefault="00FA4E4E">
            <w:pPr>
              <w:spacing w:line="360" w:lineRule="auto"/>
              <w:rPr>
                <w:rFonts w:ascii="宋体" w:eastAsia="宋体" w:hAnsi="宋体" w:cs="宋体"/>
                <w:sz w:val="21"/>
                <w:szCs w:val="21"/>
              </w:rPr>
            </w:pPr>
            <w:r>
              <w:rPr>
                <w:rFonts w:ascii="宋体" w:eastAsia="宋体" w:hAnsi="宋体" w:cs="宋体" w:hint="eastAsia"/>
                <w:sz w:val="21"/>
                <w:szCs w:val="21"/>
              </w:rPr>
              <w:t>掌握</w:t>
            </w:r>
          </w:p>
        </w:tc>
      </w:tr>
      <w:tr w:rsidR="00BB7EB8" w14:paraId="4E9340AD" w14:textId="77777777" w:rsidTr="00FA4E4E">
        <w:trPr>
          <w:trHeight w:val="729"/>
        </w:trPr>
        <w:tc>
          <w:tcPr>
            <w:tcW w:w="4786" w:type="dxa"/>
            <w:tcBorders>
              <w:tl2br w:val="nil"/>
              <w:tr2bl w:val="nil"/>
            </w:tcBorders>
            <w:shd w:val="clear" w:color="auto" w:fill="C5E0B3" w:themeFill="accent6" w:themeFillTint="66"/>
          </w:tcPr>
          <w:p w14:paraId="5C0BDEC7" w14:textId="77777777" w:rsidR="00BB7EB8" w:rsidRDefault="009249A2" w:rsidP="00FA4E4E">
            <w:pPr>
              <w:spacing w:line="360" w:lineRule="auto"/>
              <w:rPr>
                <w:rFonts w:ascii="宋体" w:eastAsia="宋体" w:hAnsi="宋体" w:cs="宋体"/>
                <w:sz w:val="21"/>
                <w:szCs w:val="21"/>
              </w:rPr>
            </w:pPr>
            <w:r>
              <w:rPr>
                <w:rFonts w:ascii="宋体" w:eastAsia="宋体" w:hAnsi="宋体" w:cs="宋体" w:hint="eastAsia"/>
                <w:sz w:val="21"/>
                <w:szCs w:val="21"/>
              </w:rPr>
              <w:t>第三节</w:t>
            </w:r>
          </w:p>
        </w:tc>
        <w:tc>
          <w:tcPr>
            <w:tcW w:w="3811" w:type="dxa"/>
            <w:tcBorders>
              <w:tl2br w:val="nil"/>
              <w:tr2bl w:val="nil"/>
            </w:tcBorders>
            <w:shd w:val="clear" w:color="auto" w:fill="C5E0B3" w:themeFill="accent6" w:themeFillTint="66"/>
          </w:tcPr>
          <w:p w14:paraId="4E6E4D43" w14:textId="77777777" w:rsidR="00BB7EB8" w:rsidRDefault="00FA4E4E" w:rsidP="00FA4E4E">
            <w:pPr>
              <w:spacing w:line="360" w:lineRule="auto"/>
              <w:rPr>
                <w:rFonts w:ascii="宋体" w:eastAsia="宋体" w:hAnsi="宋体" w:cs="宋体"/>
                <w:sz w:val="21"/>
                <w:szCs w:val="21"/>
              </w:rPr>
            </w:pPr>
            <w:r w:rsidRPr="000D393E">
              <w:rPr>
                <w:rFonts w:ascii="宋体" w:eastAsia="宋体" w:hAnsi="宋体" w:cs="宋体" w:hint="eastAsia"/>
                <w:sz w:val="28"/>
                <w:szCs w:val="28"/>
              </w:rPr>
              <w:t>掌握线程的创建和启动</w:t>
            </w:r>
          </w:p>
        </w:tc>
        <w:tc>
          <w:tcPr>
            <w:tcW w:w="2589" w:type="dxa"/>
            <w:tcBorders>
              <w:tl2br w:val="nil"/>
              <w:tr2bl w:val="nil"/>
            </w:tcBorders>
            <w:shd w:val="clear" w:color="auto" w:fill="C5E0B3" w:themeFill="accent6" w:themeFillTint="66"/>
          </w:tcPr>
          <w:p w14:paraId="7896DC6D" w14:textId="77777777" w:rsidR="00BB7EB8" w:rsidRDefault="00FA4E4E">
            <w:pPr>
              <w:spacing w:line="360" w:lineRule="auto"/>
              <w:rPr>
                <w:rFonts w:ascii="宋体" w:eastAsia="宋体" w:hAnsi="宋体" w:cs="宋体"/>
                <w:sz w:val="21"/>
                <w:szCs w:val="21"/>
              </w:rPr>
            </w:pPr>
            <w:r>
              <w:rPr>
                <w:rFonts w:ascii="宋体" w:eastAsia="宋体" w:hAnsi="宋体" w:cs="宋体" w:hint="eastAsia"/>
                <w:sz w:val="21"/>
                <w:szCs w:val="21"/>
              </w:rPr>
              <w:t>掌握</w:t>
            </w:r>
          </w:p>
        </w:tc>
      </w:tr>
      <w:tr w:rsidR="00BB7EB8" w14:paraId="7AB9FA87" w14:textId="77777777" w:rsidTr="00FA4E4E">
        <w:trPr>
          <w:trHeight w:val="691"/>
        </w:trPr>
        <w:tc>
          <w:tcPr>
            <w:tcW w:w="4786" w:type="dxa"/>
            <w:tcBorders>
              <w:tl2br w:val="nil"/>
              <w:tr2bl w:val="nil"/>
            </w:tcBorders>
            <w:shd w:val="clear" w:color="auto" w:fill="C5E0B3" w:themeFill="accent6" w:themeFillTint="66"/>
          </w:tcPr>
          <w:p w14:paraId="02250917" w14:textId="77777777" w:rsidR="00BB7EB8" w:rsidRDefault="009249A2" w:rsidP="00FA4E4E">
            <w:pPr>
              <w:spacing w:line="360" w:lineRule="auto"/>
              <w:rPr>
                <w:rFonts w:ascii="宋体" w:eastAsia="宋体" w:hAnsi="宋体" w:cs="宋体"/>
                <w:sz w:val="21"/>
                <w:szCs w:val="21"/>
              </w:rPr>
            </w:pPr>
            <w:r>
              <w:rPr>
                <w:rFonts w:ascii="宋体" w:eastAsia="宋体" w:hAnsi="宋体" w:cs="宋体" w:hint="eastAsia"/>
                <w:sz w:val="21"/>
                <w:szCs w:val="21"/>
              </w:rPr>
              <w:t>第四节</w:t>
            </w:r>
          </w:p>
        </w:tc>
        <w:tc>
          <w:tcPr>
            <w:tcW w:w="3811" w:type="dxa"/>
            <w:tcBorders>
              <w:tl2br w:val="nil"/>
              <w:tr2bl w:val="nil"/>
            </w:tcBorders>
            <w:shd w:val="clear" w:color="auto" w:fill="C5E0B3" w:themeFill="accent6" w:themeFillTint="66"/>
          </w:tcPr>
          <w:p w14:paraId="61DA5B78" w14:textId="77777777" w:rsidR="00BB7EB8" w:rsidRDefault="00FA4E4E">
            <w:pPr>
              <w:spacing w:line="360" w:lineRule="auto"/>
              <w:rPr>
                <w:rFonts w:ascii="宋体" w:eastAsia="宋体" w:hAnsi="宋体" w:cs="宋体"/>
                <w:sz w:val="21"/>
                <w:szCs w:val="21"/>
              </w:rPr>
            </w:pPr>
            <w:r w:rsidRPr="000D393E">
              <w:rPr>
                <w:rFonts w:ascii="宋体" w:eastAsia="宋体" w:hAnsi="宋体" w:cs="宋体" w:hint="eastAsia"/>
                <w:sz w:val="28"/>
                <w:szCs w:val="28"/>
              </w:rPr>
              <w:t>掌握线程的调度与控制</w:t>
            </w:r>
          </w:p>
        </w:tc>
        <w:tc>
          <w:tcPr>
            <w:tcW w:w="2589" w:type="dxa"/>
            <w:tcBorders>
              <w:tl2br w:val="nil"/>
              <w:tr2bl w:val="nil"/>
            </w:tcBorders>
            <w:shd w:val="clear" w:color="auto" w:fill="C5E0B3" w:themeFill="accent6" w:themeFillTint="66"/>
          </w:tcPr>
          <w:p w14:paraId="10F3F991" w14:textId="77777777" w:rsidR="00BB7EB8" w:rsidRDefault="00FA4E4E">
            <w:pPr>
              <w:spacing w:line="360" w:lineRule="auto"/>
              <w:rPr>
                <w:rFonts w:ascii="宋体" w:eastAsia="宋体" w:hAnsi="宋体" w:cs="宋体"/>
                <w:sz w:val="21"/>
                <w:szCs w:val="21"/>
              </w:rPr>
            </w:pPr>
            <w:r>
              <w:rPr>
                <w:rFonts w:ascii="宋体" w:eastAsia="宋体" w:hAnsi="宋体" w:cs="宋体" w:hint="eastAsia"/>
                <w:sz w:val="21"/>
                <w:szCs w:val="21"/>
              </w:rPr>
              <w:t>掌握</w:t>
            </w:r>
          </w:p>
        </w:tc>
      </w:tr>
      <w:tr w:rsidR="00BB7EB8" w14:paraId="2D6EC172" w14:textId="77777777" w:rsidTr="00FA4E4E">
        <w:trPr>
          <w:trHeight w:val="545"/>
        </w:trPr>
        <w:tc>
          <w:tcPr>
            <w:tcW w:w="4786" w:type="dxa"/>
            <w:tcBorders>
              <w:tl2br w:val="nil"/>
              <w:tr2bl w:val="nil"/>
            </w:tcBorders>
            <w:shd w:val="clear" w:color="auto" w:fill="C5E0B3" w:themeFill="accent6" w:themeFillTint="66"/>
          </w:tcPr>
          <w:p w14:paraId="4BCCF87D" w14:textId="77777777" w:rsidR="00BB7EB8" w:rsidRDefault="009249A2">
            <w:pPr>
              <w:spacing w:line="360" w:lineRule="auto"/>
              <w:rPr>
                <w:rFonts w:ascii="宋体" w:eastAsia="宋体" w:hAnsi="宋体" w:cs="宋体"/>
                <w:sz w:val="21"/>
                <w:szCs w:val="21"/>
              </w:rPr>
            </w:pPr>
            <w:r>
              <w:rPr>
                <w:rFonts w:ascii="宋体" w:eastAsia="宋体" w:hAnsi="宋体" w:cs="宋体" w:hint="eastAsia"/>
                <w:sz w:val="21"/>
                <w:szCs w:val="21"/>
              </w:rPr>
              <w:t>第五节</w:t>
            </w:r>
          </w:p>
        </w:tc>
        <w:tc>
          <w:tcPr>
            <w:tcW w:w="3811" w:type="dxa"/>
            <w:tcBorders>
              <w:tl2br w:val="nil"/>
              <w:tr2bl w:val="nil"/>
            </w:tcBorders>
            <w:shd w:val="clear" w:color="auto" w:fill="C5E0B3" w:themeFill="accent6" w:themeFillTint="66"/>
          </w:tcPr>
          <w:p w14:paraId="1165BF89" w14:textId="77777777" w:rsidR="00BB7EB8" w:rsidRDefault="00FA4E4E">
            <w:pPr>
              <w:spacing w:line="360" w:lineRule="auto"/>
              <w:rPr>
                <w:rFonts w:ascii="宋体" w:eastAsia="宋体" w:hAnsi="宋体" w:cs="宋体"/>
                <w:sz w:val="21"/>
                <w:szCs w:val="21"/>
              </w:rPr>
            </w:pPr>
            <w:r w:rsidRPr="000D393E">
              <w:rPr>
                <w:rFonts w:ascii="宋体" w:eastAsia="宋体" w:hAnsi="宋体" w:cs="宋体" w:hint="eastAsia"/>
                <w:sz w:val="28"/>
                <w:szCs w:val="28"/>
              </w:rPr>
              <w:t>掌握线程的同步</w:t>
            </w:r>
          </w:p>
        </w:tc>
        <w:tc>
          <w:tcPr>
            <w:tcW w:w="2589" w:type="dxa"/>
            <w:tcBorders>
              <w:tl2br w:val="nil"/>
              <w:tr2bl w:val="nil"/>
            </w:tcBorders>
            <w:shd w:val="clear" w:color="auto" w:fill="C5E0B3" w:themeFill="accent6" w:themeFillTint="66"/>
          </w:tcPr>
          <w:p w14:paraId="0771A25F" w14:textId="77777777" w:rsidR="00BB7EB8" w:rsidRDefault="00FA4E4E">
            <w:pPr>
              <w:spacing w:line="360" w:lineRule="auto"/>
              <w:rPr>
                <w:rFonts w:ascii="宋体" w:eastAsia="宋体" w:hAnsi="宋体" w:cs="宋体"/>
                <w:sz w:val="21"/>
                <w:szCs w:val="21"/>
              </w:rPr>
            </w:pPr>
            <w:r>
              <w:rPr>
                <w:rFonts w:ascii="宋体" w:eastAsia="宋体" w:hAnsi="宋体" w:cs="宋体" w:hint="eastAsia"/>
                <w:sz w:val="21"/>
                <w:szCs w:val="21"/>
              </w:rPr>
              <w:t>掌握</w:t>
            </w:r>
          </w:p>
        </w:tc>
      </w:tr>
    </w:tbl>
    <w:p w14:paraId="0D000F54" w14:textId="77777777" w:rsidR="00C13810" w:rsidRPr="00E35653" w:rsidRDefault="00E35653" w:rsidP="00C13810">
      <w:pPr>
        <w:pStyle w:val="af7"/>
        <w:numPr>
          <w:ilvl w:val="0"/>
          <w:numId w:val="9"/>
        </w:numPr>
        <w:ind w:firstLineChars="0"/>
        <w:jc w:val="center"/>
        <w:outlineLvl w:val="1"/>
        <w:rPr>
          <w:rFonts w:ascii="宋体" w:eastAsia="宋体" w:hAnsi="宋体" w:cs="宋体"/>
          <w:b/>
          <w:bCs/>
          <w:sz w:val="36"/>
          <w:szCs w:val="32"/>
        </w:rPr>
      </w:pPr>
      <w:r w:rsidRPr="00E35653">
        <w:rPr>
          <w:rFonts w:ascii="宋体" w:eastAsia="宋体" w:hAnsi="宋体" w:cs="宋体" w:hint="eastAsia"/>
          <w:b/>
          <w:sz w:val="32"/>
          <w:szCs w:val="28"/>
        </w:rPr>
        <w:t>掌握多线程概述</w:t>
      </w:r>
    </w:p>
    <w:p w14:paraId="5658C5FB" w14:textId="77777777" w:rsidR="00E210C7" w:rsidRDefault="00E210C7" w:rsidP="00E210C7">
      <w:pPr>
        <w:pStyle w:val="3"/>
      </w:pPr>
      <w:r>
        <w:rPr>
          <w:rFonts w:hint="eastAsia"/>
        </w:rPr>
        <w:t>多线程介绍</w:t>
      </w:r>
    </w:p>
    <w:p w14:paraId="26B01E6E" w14:textId="77777777" w:rsidR="00E210C7" w:rsidRDefault="00E210C7" w:rsidP="00E210C7">
      <w:pPr>
        <w:ind w:firstLineChars="200" w:firstLine="480"/>
      </w:pPr>
      <w:r w:rsidRPr="005A7AED">
        <w:rPr>
          <w:rFonts w:hint="eastAsia"/>
        </w:rPr>
        <w:t>线程是操作系统能够进行运算调度的最小单位；它被包含在进程之中，是进程中的实际运作单位。多线程，是指从软件或者硬件上实现多个线程并发执行的技术。具有多线程能力的计算机因有硬件支持而能够在同一时间执行多于一个线程，进而提升整体处理性能。简单来说：线程是程序中一个单一的顺序控制流程；而多线程就是在单个程序中同时运行多个线程来完成不同的工作。多线程是为了同步完成多项任务，不是为了提高运行效率，而是为了提高资源使用效率来提高系统的效率。多线程是在同一时</w:t>
      </w:r>
      <w:r w:rsidRPr="005A7AED">
        <w:rPr>
          <w:rFonts w:hint="eastAsia"/>
        </w:rPr>
        <w:lastRenderedPageBreak/>
        <w:t>间需要完成多项任务的时候实现的。</w:t>
      </w:r>
    </w:p>
    <w:p w14:paraId="4D8C192F" w14:textId="77777777" w:rsidR="00E35653" w:rsidRPr="00E35653" w:rsidRDefault="00E35653" w:rsidP="00E35653">
      <w:pPr>
        <w:jc w:val="center"/>
        <w:outlineLvl w:val="1"/>
        <w:rPr>
          <w:rFonts w:ascii="宋体" w:eastAsia="宋体" w:hAnsi="宋体" w:cs="宋体"/>
          <w:b/>
          <w:bCs/>
          <w:sz w:val="36"/>
          <w:szCs w:val="32"/>
        </w:rPr>
      </w:pPr>
    </w:p>
    <w:p w14:paraId="276AD077" w14:textId="10FBC6D4" w:rsidR="00F636C8" w:rsidRPr="00066732" w:rsidRDefault="00834B82" w:rsidP="00C13810">
      <w:pPr>
        <w:pStyle w:val="af7"/>
        <w:numPr>
          <w:ilvl w:val="0"/>
          <w:numId w:val="9"/>
        </w:numPr>
        <w:ind w:firstLineChars="0"/>
        <w:jc w:val="center"/>
        <w:outlineLvl w:val="1"/>
        <w:rPr>
          <w:rFonts w:ascii="宋体" w:eastAsia="宋体" w:hAnsi="宋体" w:cs="宋体"/>
          <w:b/>
          <w:bCs/>
          <w:sz w:val="32"/>
          <w:szCs w:val="32"/>
        </w:rPr>
      </w:pPr>
      <w:r w:rsidRPr="00066732">
        <w:rPr>
          <w:rFonts w:ascii="宋体" w:eastAsia="宋体" w:hAnsi="宋体" w:cs="宋体" w:hint="eastAsia"/>
          <w:b/>
          <w:sz w:val="32"/>
          <w:szCs w:val="32"/>
        </w:rPr>
        <w:t>掌握线程的生命周期</w:t>
      </w:r>
    </w:p>
    <w:p w14:paraId="260764EB" w14:textId="1E8EC662" w:rsidR="00066732" w:rsidRDefault="0020247C" w:rsidP="00066732">
      <w:pPr>
        <w:outlineLvl w:val="1"/>
        <w:rPr>
          <w:rFonts w:ascii="宋体" w:eastAsia="宋体" w:hAnsi="宋体" w:cs="宋体" w:hint="eastAsia"/>
          <w:b/>
          <w:bCs/>
          <w:sz w:val="32"/>
          <w:szCs w:val="32"/>
        </w:rPr>
      </w:pPr>
      <w:r>
        <w:rPr>
          <w:rFonts w:ascii="宋体" w:eastAsia="宋体" w:hAnsi="宋体" w:cs="宋体" w:hint="eastAsia"/>
          <w:b/>
          <w:bCs/>
          <w:sz w:val="32"/>
          <w:szCs w:val="32"/>
        </w:rPr>
        <w:t>Java中线程几种状态</w:t>
      </w:r>
    </w:p>
    <w:p w14:paraId="002283B9" w14:textId="77777777" w:rsidR="009B26E3" w:rsidRPr="009B26E3" w:rsidRDefault="009B26E3" w:rsidP="009B26E3">
      <w:pPr>
        <w:outlineLvl w:val="1"/>
        <w:rPr>
          <w:rFonts w:hint="eastAsia"/>
        </w:rPr>
      </w:pPr>
      <w:r w:rsidRPr="009B26E3">
        <w:rPr>
          <w:rFonts w:hint="eastAsia"/>
        </w:rPr>
        <w:t>新线程：</w:t>
      </w:r>
    </w:p>
    <w:p w14:paraId="4723F7EB" w14:textId="77777777" w:rsidR="009B26E3" w:rsidRPr="009B26E3" w:rsidRDefault="009B26E3" w:rsidP="009B26E3">
      <w:pPr>
        <w:ind w:firstLineChars="200" w:firstLine="480"/>
        <w:outlineLvl w:val="1"/>
        <w:rPr>
          <w:rFonts w:hint="eastAsia"/>
        </w:rPr>
      </w:pPr>
      <w:r w:rsidRPr="009B26E3">
        <w:rPr>
          <w:rFonts w:hint="eastAsia"/>
        </w:rPr>
        <w:t>当利用</w:t>
      </w:r>
      <w:r w:rsidRPr="009B26E3">
        <w:rPr>
          <w:rFonts w:hint="eastAsia"/>
        </w:rPr>
        <w:t>new</w:t>
      </w:r>
      <w:r w:rsidRPr="009B26E3">
        <w:rPr>
          <w:rFonts w:hint="eastAsia"/>
        </w:rPr>
        <w:t>关键字创建线程对象实例后，它仅仅作为一个对象实例存在，</w:t>
      </w:r>
      <w:r w:rsidRPr="009B26E3">
        <w:rPr>
          <w:rFonts w:hint="eastAsia"/>
        </w:rPr>
        <w:t xml:space="preserve"> JVM</w:t>
      </w:r>
      <w:r w:rsidRPr="009B26E3">
        <w:rPr>
          <w:rFonts w:hint="eastAsia"/>
        </w:rPr>
        <w:t>没有为其分配</w:t>
      </w:r>
      <w:r w:rsidRPr="009B26E3">
        <w:rPr>
          <w:rFonts w:hint="eastAsia"/>
        </w:rPr>
        <w:t>CPU</w:t>
      </w:r>
      <w:r w:rsidRPr="009B26E3">
        <w:rPr>
          <w:rFonts w:hint="eastAsia"/>
        </w:rPr>
        <w:t>时间片和其他线程运行资源</w:t>
      </w:r>
    </w:p>
    <w:p w14:paraId="49EAD68D" w14:textId="77777777" w:rsidR="009B26E3" w:rsidRPr="009B26E3" w:rsidRDefault="009B26E3" w:rsidP="009B26E3">
      <w:pPr>
        <w:outlineLvl w:val="1"/>
        <w:rPr>
          <w:rFonts w:hint="eastAsia"/>
        </w:rPr>
      </w:pPr>
      <w:r w:rsidRPr="009B26E3">
        <w:rPr>
          <w:rFonts w:hint="eastAsia"/>
        </w:rPr>
        <w:t>就绪状态：</w:t>
      </w:r>
    </w:p>
    <w:p w14:paraId="5135C1D4" w14:textId="77777777" w:rsidR="009B26E3" w:rsidRPr="009B26E3" w:rsidRDefault="009B26E3" w:rsidP="009B26E3">
      <w:pPr>
        <w:ind w:firstLineChars="200" w:firstLine="480"/>
        <w:outlineLvl w:val="1"/>
        <w:rPr>
          <w:rFonts w:hint="eastAsia"/>
        </w:rPr>
      </w:pPr>
      <w:r w:rsidRPr="009B26E3">
        <w:rPr>
          <w:rFonts w:hint="eastAsia"/>
        </w:rPr>
        <w:t>在处于创建状态的线程中调用</w:t>
      </w:r>
      <w:r w:rsidRPr="009B26E3">
        <w:rPr>
          <w:rFonts w:hint="eastAsia"/>
        </w:rPr>
        <w:t>start</w:t>
      </w:r>
      <w:r w:rsidRPr="009B26E3">
        <w:rPr>
          <w:rFonts w:hint="eastAsia"/>
        </w:rPr>
        <w:t>方法将线程的状态转换为就绪状态。这时，线程已经得到除</w:t>
      </w:r>
      <w:r w:rsidRPr="009B26E3">
        <w:rPr>
          <w:rFonts w:hint="eastAsia"/>
        </w:rPr>
        <w:t>CPU</w:t>
      </w:r>
      <w:r w:rsidRPr="009B26E3">
        <w:rPr>
          <w:rFonts w:hint="eastAsia"/>
        </w:rPr>
        <w:t>时间之外的其它系统资源，只等</w:t>
      </w:r>
      <w:r w:rsidRPr="009B26E3">
        <w:rPr>
          <w:rFonts w:hint="eastAsia"/>
        </w:rPr>
        <w:t>JVM</w:t>
      </w:r>
      <w:r w:rsidRPr="009B26E3">
        <w:rPr>
          <w:rFonts w:hint="eastAsia"/>
        </w:rPr>
        <w:t>的线程调度器按照线程的优先级对该线程进行调度，从而使该线程拥有能够获得</w:t>
      </w:r>
      <w:r w:rsidRPr="009B26E3">
        <w:rPr>
          <w:rFonts w:hint="eastAsia"/>
        </w:rPr>
        <w:t>CPU</w:t>
      </w:r>
      <w:r w:rsidRPr="009B26E3">
        <w:rPr>
          <w:rFonts w:hint="eastAsia"/>
        </w:rPr>
        <w:t>时间片的机会</w:t>
      </w:r>
    </w:p>
    <w:p w14:paraId="1659BD5B" w14:textId="77777777" w:rsidR="009B26E3" w:rsidRPr="009B26E3" w:rsidRDefault="009B26E3" w:rsidP="009B26E3">
      <w:pPr>
        <w:outlineLvl w:val="1"/>
        <w:rPr>
          <w:rFonts w:hint="eastAsia"/>
        </w:rPr>
      </w:pPr>
      <w:r w:rsidRPr="009B26E3">
        <w:rPr>
          <w:rFonts w:hint="eastAsia"/>
        </w:rPr>
        <w:t>运行状态</w:t>
      </w:r>
      <w:r w:rsidRPr="009B26E3">
        <w:rPr>
          <w:rFonts w:hint="eastAsia"/>
        </w:rPr>
        <w:t>:</w:t>
      </w:r>
    </w:p>
    <w:p w14:paraId="0BC20FA6" w14:textId="77777777" w:rsidR="009B26E3" w:rsidRPr="009B26E3" w:rsidRDefault="009B26E3" w:rsidP="009B26E3">
      <w:pPr>
        <w:ind w:firstLineChars="200" w:firstLine="480"/>
        <w:outlineLvl w:val="1"/>
        <w:rPr>
          <w:rFonts w:hint="eastAsia"/>
        </w:rPr>
      </w:pPr>
      <w:r w:rsidRPr="009B26E3">
        <w:rPr>
          <w:rFonts w:hint="eastAsia"/>
        </w:rPr>
        <w:t>就绪态的线程获得</w:t>
      </w:r>
      <w:r w:rsidRPr="009B26E3">
        <w:rPr>
          <w:rFonts w:hint="eastAsia"/>
        </w:rPr>
        <w:t>cpu</w:t>
      </w:r>
      <w:r w:rsidRPr="009B26E3">
        <w:rPr>
          <w:rFonts w:hint="eastAsia"/>
        </w:rPr>
        <w:t>就进入运行态</w:t>
      </w:r>
    </w:p>
    <w:p w14:paraId="2EDF00A3" w14:textId="77777777" w:rsidR="009B26E3" w:rsidRPr="009B26E3" w:rsidRDefault="009B26E3" w:rsidP="009B26E3">
      <w:pPr>
        <w:outlineLvl w:val="1"/>
        <w:rPr>
          <w:rFonts w:hint="eastAsia"/>
        </w:rPr>
      </w:pPr>
      <w:r w:rsidRPr="009B26E3">
        <w:rPr>
          <w:rFonts w:hint="eastAsia"/>
        </w:rPr>
        <w:t>等待</w:t>
      </w:r>
      <w:r w:rsidRPr="009B26E3">
        <w:rPr>
          <w:rFonts w:hint="eastAsia"/>
        </w:rPr>
        <w:t>/</w:t>
      </w:r>
      <w:r w:rsidRPr="009B26E3">
        <w:rPr>
          <w:rFonts w:hint="eastAsia"/>
        </w:rPr>
        <w:t>阻塞：</w:t>
      </w:r>
    </w:p>
    <w:p w14:paraId="3C2842EF" w14:textId="77777777" w:rsidR="009B26E3" w:rsidRPr="009B26E3" w:rsidRDefault="009B26E3" w:rsidP="009B26E3">
      <w:pPr>
        <w:ind w:firstLineChars="200" w:firstLine="480"/>
        <w:outlineLvl w:val="1"/>
        <w:rPr>
          <w:rFonts w:hint="eastAsia"/>
        </w:rPr>
      </w:pPr>
      <w:r w:rsidRPr="009B26E3">
        <w:rPr>
          <w:rFonts w:hint="eastAsia"/>
        </w:rPr>
        <w:t>线程运行过程中被剥夺资源或者，等待某些事件就进入等待</w:t>
      </w:r>
      <w:r w:rsidRPr="009B26E3">
        <w:rPr>
          <w:rFonts w:hint="eastAsia"/>
        </w:rPr>
        <w:t>/</w:t>
      </w:r>
      <w:r w:rsidRPr="009B26E3">
        <w:rPr>
          <w:rFonts w:hint="eastAsia"/>
        </w:rPr>
        <w:t>阻塞状态，</w:t>
      </w:r>
      <w:r w:rsidRPr="009B26E3">
        <w:rPr>
          <w:rFonts w:hint="eastAsia"/>
        </w:rPr>
        <w:t xml:space="preserve"> suspend()</w:t>
      </w:r>
      <w:r w:rsidRPr="009B26E3">
        <w:rPr>
          <w:rFonts w:hint="eastAsia"/>
        </w:rPr>
        <w:t>方法被调用</w:t>
      </w:r>
      <w:r w:rsidRPr="009B26E3">
        <w:rPr>
          <w:rFonts w:hint="eastAsia"/>
        </w:rPr>
        <w:t xml:space="preserve"> </w:t>
      </w:r>
      <w:r w:rsidRPr="009B26E3">
        <w:rPr>
          <w:rFonts w:hint="eastAsia"/>
        </w:rPr>
        <w:t>，</w:t>
      </w:r>
      <w:r w:rsidRPr="009B26E3">
        <w:rPr>
          <w:rFonts w:hint="eastAsia"/>
        </w:rPr>
        <w:t xml:space="preserve"> sleep()</w:t>
      </w:r>
      <w:r w:rsidRPr="009B26E3">
        <w:rPr>
          <w:rFonts w:hint="eastAsia"/>
        </w:rPr>
        <w:t>方法被调用，线程使用</w:t>
      </w:r>
      <w:r w:rsidRPr="009B26E3">
        <w:rPr>
          <w:rFonts w:hint="eastAsia"/>
        </w:rPr>
        <w:t>wait()</w:t>
      </w:r>
      <w:r w:rsidRPr="009B26E3">
        <w:rPr>
          <w:rFonts w:hint="eastAsia"/>
        </w:rPr>
        <w:t>来等待条件变量</w:t>
      </w:r>
      <w:r w:rsidRPr="009B26E3">
        <w:rPr>
          <w:rFonts w:hint="eastAsia"/>
        </w:rPr>
        <w:t>;</w:t>
      </w:r>
      <w:r w:rsidRPr="009B26E3">
        <w:rPr>
          <w:rFonts w:hint="eastAsia"/>
        </w:rPr>
        <w:t>线程处于</w:t>
      </w:r>
      <w:r w:rsidRPr="009B26E3">
        <w:rPr>
          <w:rFonts w:hint="eastAsia"/>
        </w:rPr>
        <w:t>I/O</w:t>
      </w:r>
      <w:r w:rsidRPr="009B26E3">
        <w:rPr>
          <w:rFonts w:hint="eastAsia"/>
        </w:rPr>
        <w:t>等待等，调用</w:t>
      </w:r>
      <w:r w:rsidRPr="009B26E3">
        <w:rPr>
          <w:rFonts w:hint="eastAsia"/>
        </w:rPr>
        <w:t>suspend</w:t>
      </w:r>
      <w:r w:rsidRPr="009B26E3">
        <w:rPr>
          <w:rFonts w:hint="eastAsia"/>
        </w:rPr>
        <w:t>方法将线程的状态转换为挂起状态。这时，线程将释放占用的所有资源，但是并不释放锁，所以容易引发死锁，直至应用程序调用</w:t>
      </w:r>
      <w:r w:rsidRPr="009B26E3">
        <w:rPr>
          <w:rFonts w:hint="eastAsia"/>
        </w:rPr>
        <w:t>resume</w:t>
      </w:r>
      <w:r w:rsidRPr="009B26E3">
        <w:rPr>
          <w:rFonts w:hint="eastAsia"/>
        </w:rPr>
        <w:t>方法恢复线程运行。等待事件结束或者得到足够的资源就进入就绪态</w:t>
      </w:r>
    </w:p>
    <w:p w14:paraId="6F9C9CDE" w14:textId="77777777" w:rsidR="009B26E3" w:rsidRPr="009B26E3" w:rsidRDefault="009B26E3" w:rsidP="009B26E3">
      <w:pPr>
        <w:outlineLvl w:val="1"/>
        <w:rPr>
          <w:rFonts w:hint="eastAsia"/>
        </w:rPr>
      </w:pPr>
      <w:r w:rsidRPr="009B26E3">
        <w:rPr>
          <w:rFonts w:hint="eastAsia"/>
        </w:rPr>
        <w:t>死亡状态：</w:t>
      </w:r>
    </w:p>
    <w:p w14:paraId="6272FC02" w14:textId="663AECE1" w:rsidR="00066732" w:rsidRPr="009B26E3" w:rsidRDefault="009B26E3" w:rsidP="009B26E3">
      <w:pPr>
        <w:ind w:firstLineChars="200" w:firstLine="480"/>
        <w:outlineLvl w:val="1"/>
      </w:pPr>
      <w:r w:rsidRPr="009B26E3">
        <w:rPr>
          <w:rFonts w:hint="eastAsia"/>
        </w:rPr>
        <w:t>当线程体运行结束或者调用线程对象的</w:t>
      </w:r>
      <w:r w:rsidRPr="009B26E3">
        <w:rPr>
          <w:rFonts w:hint="eastAsia"/>
        </w:rPr>
        <w:t>stop</w:t>
      </w:r>
      <w:r w:rsidRPr="009B26E3">
        <w:rPr>
          <w:rFonts w:hint="eastAsia"/>
        </w:rPr>
        <w:t>方法后线程将终止运行，由</w:t>
      </w:r>
      <w:r w:rsidRPr="009B26E3">
        <w:rPr>
          <w:rFonts w:hint="eastAsia"/>
        </w:rPr>
        <w:t>JVM</w:t>
      </w:r>
      <w:r w:rsidRPr="009B26E3">
        <w:rPr>
          <w:rFonts w:hint="eastAsia"/>
        </w:rPr>
        <w:t>收回线程占用的资源</w:t>
      </w:r>
    </w:p>
    <w:p w14:paraId="180C28E7" w14:textId="2589D281" w:rsidR="00066732" w:rsidRPr="009B26E3" w:rsidRDefault="00066732" w:rsidP="00066732">
      <w:pPr>
        <w:outlineLvl w:val="1"/>
      </w:pPr>
    </w:p>
    <w:p w14:paraId="335D5543" w14:textId="1E9CC03C" w:rsidR="00066732" w:rsidRDefault="00066732" w:rsidP="00066732">
      <w:pPr>
        <w:outlineLvl w:val="1"/>
        <w:rPr>
          <w:rFonts w:ascii="宋体" w:eastAsia="宋体" w:hAnsi="宋体" w:cs="宋体"/>
          <w:b/>
          <w:bCs/>
          <w:sz w:val="32"/>
          <w:szCs w:val="32"/>
        </w:rPr>
      </w:pPr>
    </w:p>
    <w:p w14:paraId="43531EDA" w14:textId="4E6D3438" w:rsidR="00066732" w:rsidRDefault="00634079" w:rsidP="00066732">
      <w:pPr>
        <w:outlineLvl w:val="1"/>
        <w:rPr>
          <w:rFonts w:ascii="宋体" w:eastAsia="宋体" w:hAnsi="宋体" w:cs="宋体" w:hint="eastAsia"/>
          <w:b/>
          <w:bCs/>
          <w:sz w:val="32"/>
          <w:szCs w:val="32"/>
        </w:rPr>
      </w:pPr>
      <w:r>
        <w:rPr>
          <w:noProof/>
        </w:rPr>
        <w:lastRenderedPageBreak/>
        <w:drawing>
          <wp:inline distT="0" distB="0" distL="0" distR="0" wp14:anchorId="4058D7A6" wp14:editId="1C92FFD4">
            <wp:extent cx="6840220" cy="230695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840220" cy="2306955"/>
                    </a:xfrm>
                    <a:prstGeom prst="rect">
                      <a:avLst/>
                    </a:prstGeom>
                  </pic:spPr>
                </pic:pic>
              </a:graphicData>
            </a:graphic>
          </wp:inline>
        </w:drawing>
      </w:r>
    </w:p>
    <w:p w14:paraId="58BDDE6E" w14:textId="77777777" w:rsidR="00066732" w:rsidRPr="00066732" w:rsidRDefault="00066732" w:rsidP="00066732">
      <w:pPr>
        <w:outlineLvl w:val="1"/>
        <w:rPr>
          <w:rFonts w:ascii="宋体" w:eastAsia="宋体" w:hAnsi="宋体" w:cs="宋体" w:hint="eastAsia"/>
          <w:b/>
          <w:bCs/>
          <w:sz w:val="32"/>
          <w:szCs w:val="32"/>
        </w:rPr>
      </w:pPr>
    </w:p>
    <w:p w14:paraId="5AE0D0ED" w14:textId="77777777" w:rsidR="00834B82" w:rsidRPr="00C13810" w:rsidRDefault="00834B82" w:rsidP="00834B82">
      <w:pPr>
        <w:pStyle w:val="af7"/>
        <w:numPr>
          <w:ilvl w:val="0"/>
          <w:numId w:val="9"/>
        </w:numPr>
        <w:ind w:firstLineChars="0"/>
        <w:jc w:val="center"/>
        <w:outlineLvl w:val="1"/>
        <w:rPr>
          <w:rFonts w:ascii="宋体" w:eastAsia="宋体" w:hAnsi="宋体" w:cs="宋体"/>
          <w:b/>
          <w:bCs/>
          <w:sz w:val="32"/>
          <w:szCs w:val="32"/>
        </w:rPr>
      </w:pPr>
      <w:r w:rsidRPr="00834B82">
        <w:rPr>
          <w:rFonts w:ascii="宋体" w:eastAsia="宋体" w:hAnsi="宋体" w:cs="宋体" w:hint="eastAsia"/>
          <w:b/>
          <w:sz w:val="32"/>
          <w:szCs w:val="32"/>
        </w:rPr>
        <w:t>掌握线程的创建和启动</w:t>
      </w:r>
    </w:p>
    <w:p w14:paraId="7DBBEF95" w14:textId="77777777" w:rsidR="00E210C7" w:rsidRDefault="00E210C7" w:rsidP="00E210C7">
      <w:pPr>
        <w:pStyle w:val="3"/>
        <w:rPr>
          <w:rFonts w:ascii="宋体" w:hAnsi="宋体" w:cs="宋体"/>
          <w:kern w:val="0"/>
        </w:rPr>
      </w:pPr>
      <w:r w:rsidRPr="00985252">
        <w:rPr>
          <w:rFonts w:ascii="宋体" w:hAnsi="宋体" w:cs="宋体" w:hint="eastAsia"/>
          <w:kern w:val="0"/>
        </w:rPr>
        <w:t>使用</w:t>
      </w:r>
      <w:r w:rsidRPr="00985252">
        <w:rPr>
          <w:rFonts w:ascii="宋体" w:hAnsi="宋体" w:cs="宋体" w:hint="eastAsia"/>
          <w:kern w:val="0"/>
        </w:rPr>
        <w:t>Callable</w:t>
      </w:r>
      <w:r w:rsidRPr="00985252">
        <w:rPr>
          <w:rFonts w:ascii="宋体" w:hAnsi="宋体" w:cs="宋体" w:hint="eastAsia"/>
          <w:kern w:val="0"/>
        </w:rPr>
        <w:t>和</w:t>
      </w:r>
      <w:r w:rsidRPr="00985252">
        <w:rPr>
          <w:rFonts w:ascii="宋体" w:hAnsi="宋体" w:cs="宋体" w:hint="eastAsia"/>
          <w:kern w:val="0"/>
        </w:rPr>
        <w:t>Future</w:t>
      </w:r>
      <w:r w:rsidRPr="00985252">
        <w:rPr>
          <w:rFonts w:ascii="宋体" w:hAnsi="宋体" w:cs="宋体" w:hint="eastAsia"/>
          <w:kern w:val="0"/>
        </w:rPr>
        <w:t>创建线程</w:t>
      </w:r>
    </w:p>
    <w:p w14:paraId="2DE31F04" w14:textId="77777777" w:rsidR="00E210C7" w:rsidRDefault="00E210C7" w:rsidP="00E210C7">
      <w:pPr>
        <w:ind w:firstLineChars="200" w:firstLine="480"/>
      </w:pPr>
      <w:r w:rsidRPr="00B9585D">
        <w:rPr>
          <w:rFonts w:hint="eastAsia"/>
        </w:rPr>
        <w:t>使用</w:t>
      </w:r>
      <w:r w:rsidRPr="00B9585D">
        <w:rPr>
          <w:rFonts w:hint="eastAsia"/>
        </w:rPr>
        <w:t>Callable</w:t>
      </w:r>
      <w:r w:rsidRPr="00B9585D">
        <w:rPr>
          <w:rFonts w:hint="eastAsia"/>
        </w:rPr>
        <w:t>创建线程和</w:t>
      </w:r>
      <w:r w:rsidRPr="00B9585D">
        <w:rPr>
          <w:rFonts w:hint="eastAsia"/>
        </w:rPr>
        <w:t>Runnable</w:t>
      </w:r>
      <w:r w:rsidRPr="00B9585D">
        <w:rPr>
          <w:rFonts w:hint="eastAsia"/>
        </w:rPr>
        <w:t>接口方式创建线程比较相似，不同的是，</w:t>
      </w:r>
      <w:r w:rsidRPr="00B9585D">
        <w:rPr>
          <w:rFonts w:hint="eastAsia"/>
        </w:rPr>
        <w:t>Callable</w:t>
      </w:r>
      <w:r w:rsidRPr="00B9585D">
        <w:rPr>
          <w:rFonts w:hint="eastAsia"/>
        </w:rPr>
        <w:t>接口提供了一个</w:t>
      </w:r>
      <w:r w:rsidRPr="00B9585D">
        <w:rPr>
          <w:rFonts w:hint="eastAsia"/>
        </w:rPr>
        <w:t xml:space="preserve">call() </w:t>
      </w:r>
      <w:r w:rsidRPr="00B9585D">
        <w:rPr>
          <w:rFonts w:hint="eastAsia"/>
        </w:rPr>
        <w:t>方法作为线程执行体，而</w:t>
      </w:r>
      <w:r w:rsidRPr="00B9585D">
        <w:rPr>
          <w:rFonts w:hint="eastAsia"/>
        </w:rPr>
        <w:t>Runnable</w:t>
      </w:r>
      <w:r w:rsidRPr="00B9585D">
        <w:rPr>
          <w:rFonts w:hint="eastAsia"/>
        </w:rPr>
        <w:t>接口提供的是</w:t>
      </w:r>
      <w:r w:rsidRPr="00B9585D">
        <w:rPr>
          <w:rFonts w:hint="eastAsia"/>
        </w:rPr>
        <w:t>run()</w:t>
      </w:r>
      <w:r w:rsidRPr="00B9585D">
        <w:rPr>
          <w:rFonts w:hint="eastAsia"/>
        </w:rPr>
        <w:t>方法，同时，</w:t>
      </w:r>
      <w:r w:rsidRPr="00B9585D">
        <w:rPr>
          <w:rFonts w:hint="eastAsia"/>
        </w:rPr>
        <w:t>call()</w:t>
      </w:r>
      <w:r w:rsidRPr="00B9585D">
        <w:rPr>
          <w:rFonts w:hint="eastAsia"/>
        </w:rPr>
        <w:t>方法可以有返回值，而且需要用</w:t>
      </w:r>
      <w:r w:rsidRPr="00B9585D">
        <w:rPr>
          <w:rFonts w:hint="eastAsia"/>
        </w:rPr>
        <w:t>FutureTask</w:t>
      </w:r>
      <w:r w:rsidRPr="00B9585D">
        <w:rPr>
          <w:rFonts w:hint="eastAsia"/>
        </w:rPr>
        <w:t>类来包装</w:t>
      </w:r>
      <w:r w:rsidRPr="00B9585D">
        <w:rPr>
          <w:rFonts w:hint="eastAsia"/>
        </w:rPr>
        <w:t>Callable</w:t>
      </w:r>
      <w:r w:rsidRPr="00B9585D">
        <w:rPr>
          <w:rFonts w:hint="eastAsia"/>
        </w:rPr>
        <w:t>对象。</w:t>
      </w:r>
    </w:p>
    <w:p w14:paraId="7D29A7E7" w14:textId="77777777" w:rsidR="00E210C7" w:rsidRPr="00B9585D" w:rsidRDefault="00E210C7" w:rsidP="00E210C7">
      <w:pPr>
        <w:widowControl/>
        <w:spacing w:before="100" w:beforeAutospacing="1" w:after="100" w:afterAutospacing="1"/>
        <w:jc w:val="left"/>
        <w:rPr>
          <w:rFonts w:ascii="宋体" w:eastAsia="宋体" w:hAnsi="宋体" w:cs="宋体"/>
          <w:kern w:val="0"/>
        </w:rPr>
      </w:pPr>
      <w:r w:rsidRPr="00B9585D">
        <w:rPr>
          <w:rFonts w:ascii="宋体" w:eastAsia="宋体" w:hAnsi="宋体" w:cs="宋体"/>
          <w:kern w:val="0"/>
        </w:rPr>
        <w:t>步骤：</w:t>
      </w:r>
    </w:p>
    <w:p w14:paraId="421B45C0" w14:textId="77777777" w:rsidR="00E210C7" w:rsidRPr="00B9585D" w:rsidRDefault="00E210C7" w:rsidP="00E210C7">
      <w:pPr>
        <w:widowControl/>
        <w:spacing w:before="100" w:beforeAutospacing="1" w:after="100" w:afterAutospacing="1"/>
        <w:jc w:val="left"/>
        <w:rPr>
          <w:rFonts w:ascii="宋体" w:eastAsia="宋体" w:hAnsi="宋体" w:cs="宋体"/>
          <w:kern w:val="0"/>
        </w:rPr>
      </w:pPr>
      <w:r w:rsidRPr="00B9585D">
        <w:rPr>
          <w:rFonts w:ascii="宋体" w:eastAsia="宋体" w:hAnsi="宋体" w:cs="宋体"/>
          <w:kern w:val="0"/>
        </w:rPr>
        <w:t xml:space="preserve">　　1、创建Callable接口的实现类，实现call() 方法</w:t>
      </w:r>
    </w:p>
    <w:p w14:paraId="2B4FA1E8" w14:textId="77777777" w:rsidR="00E210C7" w:rsidRPr="00B9585D" w:rsidRDefault="00E210C7" w:rsidP="00E210C7">
      <w:pPr>
        <w:widowControl/>
        <w:spacing w:before="100" w:beforeAutospacing="1" w:after="100" w:afterAutospacing="1"/>
        <w:jc w:val="left"/>
        <w:rPr>
          <w:rFonts w:ascii="宋体" w:eastAsia="宋体" w:hAnsi="宋体" w:cs="宋体"/>
          <w:kern w:val="0"/>
        </w:rPr>
      </w:pPr>
      <w:r w:rsidRPr="00B9585D">
        <w:rPr>
          <w:rFonts w:ascii="宋体" w:eastAsia="宋体" w:hAnsi="宋体" w:cs="宋体"/>
          <w:kern w:val="0"/>
        </w:rPr>
        <w:t xml:space="preserve">　　2、创建Callable实现类实例，通过FutureTask类来包装Callable对象，</w:t>
      </w:r>
      <w:r w:rsidRPr="00B9585D">
        <w:rPr>
          <w:rFonts w:ascii="宋体" w:eastAsia="宋体" w:hAnsi="宋体" w:cs="宋体"/>
          <w:kern w:val="0"/>
        </w:rPr>
        <w:br/>
        <w:t xml:space="preserve">　　　  该对象封装了Callable对象的call()方法的返回值。</w:t>
      </w:r>
    </w:p>
    <w:p w14:paraId="2902FBE0" w14:textId="77777777" w:rsidR="00E210C7" w:rsidRPr="00B9585D" w:rsidRDefault="00E210C7" w:rsidP="00E210C7">
      <w:pPr>
        <w:widowControl/>
        <w:spacing w:before="100" w:beforeAutospacing="1" w:after="100" w:afterAutospacing="1"/>
        <w:jc w:val="left"/>
        <w:rPr>
          <w:rFonts w:ascii="宋体" w:eastAsia="宋体" w:hAnsi="宋体" w:cs="宋体"/>
          <w:kern w:val="0"/>
        </w:rPr>
      </w:pPr>
      <w:r w:rsidRPr="00B9585D">
        <w:rPr>
          <w:rFonts w:ascii="宋体" w:eastAsia="宋体" w:hAnsi="宋体" w:cs="宋体"/>
          <w:kern w:val="0"/>
        </w:rPr>
        <w:t xml:space="preserve">　　3、将创建的FutureTask对象作为target参数传入，创建Thread线程实例并启动新线程。</w:t>
      </w:r>
    </w:p>
    <w:p w14:paraId="72859BDC" w14:textId="77777777" w:rsidR="00E210C7" w:rsidRPr="00B9585D" w:rsidRDefault="00E210C7" w:rsidP="00E210C7">
      <w:pPr>
        <w:widowControl/>
        <w:spacing w:before="100" w:beforeAutospacing="1" w:after="100" w:afterAutospacing="1"/>
        <w:jc w:val="left"/>
        <w:rPr>
          <w:rFonts w:ascii="宋体" w:eastAsia="宋体" w:hAnsi="宋体" w:cs="宋体"/>
          <w:kern w:val="0"/>
        </w:rPr>
      </w:pPr>
      <w:r w:rsidRPr="00B9585D">
        <w:rPr>
          <w:rFonts w:ascii="宋体" w:eastAsia="宋体" w:hAnsi="宋体" w:cs="宋体"/>
          <w:kern w:val="0"/>
        </w:rPr>
        <w:t xml:space="preserve">　　4、调用FutureTask对象的get方法获取返回值。</w:t>
      </w:r>
    </w:p>
    <w:p w14:paraId="0AB93ED0" w14:textId="77777777" w:rsidR="00E210C7" w:rsidRDefault="00E210C7" w:rsidP="00E210C7">
      <w:pPr>
        <w:ind w:firstLineChars="200" w:firstLine="480"/>
      </w:pPr>
      <w:r>
        <w:rPr>
          <w:noProof/>
        </w:rPr>
        <w:lastRenderedPageBreak/>
        <w:drawing>
          <wp:inline distT="0" distB="0" distL="0" distR="0" wp14:anchorId="6EF20BBD" wp14:editId="56B947E5">
            <wp:extent cx="5274310" cy="15195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1519555"/>
                    </a:xfrm>
                    <a:prstGeom prst="rect">
                      <a:avLst/>
                    </a:prstGeom>
                  </pic:spPr>
                </pic:pic>
              </a:graphicData>
            </a:graphic>
          </wp:inline>
        </w:drawing>
      </w:r>
    </w:p>
    <w:p w14:paraId="7FAB56A6" w14:textId="77777777" w:rsidR="00E210C7" w:rsidRDefault="00E210C7" w:rsidP="00E210C7">
      <w:pPr>
        <w:ind w:firstLineChars="200" w:firstLine="480"/>
      </w:pPr>
      <w:r>
        <w:rPr>
          <w:noProof/>
        </w:rPr>
        <w:drawing>
          <wp:inline distT="0" distB="0" distL="0" distR="0" wp14:anchorId="1D080E4F" wp14:editId="5919B8AD">
            <wp:extent cx="5274310" cy="18446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844675"/>
                    </a:xfrm>
                    <a:prstGeom prst="rect">
                      <a:avLst/>
                    </a:prstGeom>
                  </pic:spPr>
                </pic:pic>
              </a:graphicData>
            </a:graphic>
          </wp:inline>
        </w:drawing>
      </w:r>
    </w:p>
    <w:p w14:paraId="6B281B22" w14:textId="77777777" w:rsidR="00E210C7" w:rsidRDefault="00E210C7" w:rsidP="00E210C7">
      <w:pPr>
        <w:ind w:firstLineChars="200" w:firstLine="480"/>
      </w:pPr>
      <w:r>
        <w:rPr>
          <w:noProof/>
        </w:rPr>
        <w:drawing>
          <wp:inline distT="0" distB="0" distL="0" distR="0" wp14:anchorId="4ACEA5BB" wp14:editId="74B8CB73">
            <wp:extent cx="5274310" cy="234696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346960"/>
                    </a:xfrm>
                    <a:prstGeom prst="rect">
                      <a:avLst/>
                    </a:prstGeom>
                  </pic:spPr>
                </pic:pic>
              </a:graphicData>
            </a:graphic>
          </wp:inline>
        </w:drawing>
      </w:r>
    </w:p>
    <w:p w14:paraId="7CA5D8DD" w14:textId="77777777" w:rsidR="00E210C7" w:rsidRDefault="00E210C7" w:rsidP="00E210C7">
      <w:pPr>
        <w:ind w:firstLineChars="200" w:firstLine="480"/>
      </w:pPr>
      <w:r>
        <w:rPr>
          <w:noProof/>
        </w:rPr>
        <w:drawing>
          <wp:inline distT="0" distB="0" distL="0" distR="0" wp14:anchorId="7061F6C8" wp14:editId="7945482B">
            <wp:extent cx="5274310" cy="70358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703580"/>
                    </a:xfrm>
                    <a:prstGeom prst="rect">
                      <a:avLst/>
                    </a:prstGeom>
                  </pic:spPr>
                </pic:pic>
              </a:graphicData>
            </a:graphic>
          </wp:inline>
        </w:drawing>
      </w:r>
    </w:p>
    <w:p w14:paraId="017D9DAF" w14:textId="77777777" w:rsidR="00E210C7" w:rsidRDefault="00E210C7" w:rsidP="00E210C7">
      <w:pPr>
        <w:pStyle w:val="3"/>
        <w:adjustRightInd w:val="0"/>
        <w:snapToGrid w:val="0"/>
        <w:spacing w:line="240" w:lineRule="auto"/>
        <w:rPr>
          <w:rFonts w:ascii="微软雅黑" w:hAnsi="微软雅黑" w:cs="微软雅黑"/>
        </w:rPr>
      </w:pPr>
      <w:r>
        <w:rPr>
          <w:rFonts w:ascii="微软雅黑" w:hAnsi="微软雅黑" w:cs="微软雅黑" w:hint="eastAsia"/>
        </w:rPr>
        <w:t>本节作业</w:t>
      </w:r>
    </w:p>
    <w:p w14:paraId="4B16FEBE" w14:textId="77777777" w:rsidR="00E210C7" w:rsidRDefault="00E210C7" w:rsidP="00E210C7">
      <w:pPr>
        <w:pStyle w:val="af"/>
        <w:widowControl/>
        <w:numPr>
          <w:ilvl w:val="0"/>
          <w:numId w:val="11"/>
        </w:numPr>
        <w:rPr>
          <w:rFonts w:ascii="微软雅黑" w:hAnsi="微软雅黑" w:cs="微软雅黑"/>
        </w:rPr>
      </w:pPr>
      <w:r>
        <w:rPr>
          <w:rFonts w:ascii="微软雅黑" w:hAnsi="微软雅黑" w:cs="微软雅黑" w:hint="eastAsia"/>
        </w:rPr>
        <w:t>理解</w:t>
      </w:r>
      <w:r>
        <w:rPr>
          <w:rFonts w:hint="eastAsia"/>
        </w:rPr>
        <w:t>多线程的优点</w:t>
      </w:r>
    </w:p>
    <w:p w14:paraId="4C379365" w14:textId="77777777" w:rsidR="00E210C7" w:rsidRDefault="00E210C7" w:rsidP="00E210C7">
      <w:pPr>
        <w:pStyle w:val="af"/>
        <w:widowControl/>
        <w:numPr>
          <w:ilvl w:val="0"/>
          <w:numId w:val="11"/>
        </w:numPr>
      </w:pPr>
      <w:r>
        <w:rPr>
          <w:rFonts w:ascii="微软雅黑" w:hAnsi="微软雅黑" w:cs="微软雅黑" w:hint="eastAsia"/>
        </w:rPr>
        <w:t>掌握</w:t>
      </w:r>
      <w:r>
        <w:rPr>
          <w:rFonts w:hint="eastAsia"/>
        </w:rPr>
        <w:t>线程创建的方法</w:t>
      </w:r>
    </w:p>
    <w:p w14:paraId="0B1E5CDE" w14:textId="77777777" w:rsidR="00C13810" w:rsidRPr="00C13810" w:rsidRDefault="00C13810" w:rsidP="00C13810">
      <w:pPr>
        <w:pStyle w:val="af7"/>
        <w:ind w:firstLine="643"/>
        <w:rPr>
          <w:rFonts w:ascii="宋体" w:eastAsia="宋体" w:hAnsi="宋体" w:cs="宋体"/>
          <w:b/>
          <w:bCs/>
          <w:sz w:val="32"/>
          <w:szCs w:val="32"/>
        </w:rPr>
      </w:pPr>
    </w:p>
    <w:p w14:paraId="26DD5597" w14:textId="77777777" w:rsidR="00C13810" w:rsidRPr="00C13810" w:rsidRDefault="00C13810" w:rsidP="00C13810">
      <w:pPr>
        <w:outlineLvl w:val="1"/>
        <w:rPr>
          <w:rFonts w:ascii="宋体" w:eastAsia="宋体" w:hAnsi="宋体" w:cs="宋体"/>
          <w:b/>
          <w:bCs/>
          <w:sz w:val="32"/>
          <w:szCs w:val="32"/>
        </w:rPr>
      </w:pPr>
    </w:p>
    <w:p w14:paraId="14294A64" w14:textId="77777777" w:rsidR="00834B82" w:rsidRPr="00C13810" w:rsidRDefault="00834B82" w:rsidP="00834B82">
      <w:pPr>
        <w:pStyle w:val="af7"/>
        <w:numPr>
          <w:ilvl w:val="0"/>
          <w:numId w:val="9"/>
        </w:numPr>
        <w:ind w:firstLineChars="0"/>
        <w:jc w:val="center"/>
        <w:outlineLvl w:val="1"/>
        <w:rPr>
          <w:rFonts w:ascii="宋体" w:eastAsia="宋体" w:hAnsi="宋体" w:cs="宋体"/>
          <w:b/>
          <w:bCs/>
          <w:sz w:val="32"/>
          <w:szCs w:val="32"/>
        </w:rPr>
      </w:pPr>
      <w:r w:rsidRPr="00834B82">
        <w:rPr>
          <w:rFonts w:ascii="宋体" w:eastAsia="宋体" w:hAnsi="宋体" w:cs="宋体" w:hint="eastAsia"/>
          <w:b/>
          <w:sz w:val="32"/>
          <w:szCs w:val="32"/>
        </w:rPr>
        <w:t>掌握线程的调度与控制</w:t>
      </w:r>
    </w:p>
    <w:p w14:paraId="0F178B37" w14:textId="30B0B093" w:rsidR="00C13810" w:rsidRDefault="000173EA" w:rsidP="00C13810">
      <w:pPr>
        <w:outlineLvl w:val="1"/>
        <w:rPr>
          <w:rFonts w:ascii="宋体" w:eastAsia="宋体" w:hAnsi="宋体" w:cs="宋体"/>
          <w:b/>
          <w:bCs/>
          <w:sz w:val="32"/>
          <w:szCs w:val="32"/>
        </w:rPr>
      </w:pPr>
      <w:r>
        <w:rPr>
          <w:rFonts w:ascii="宋体" w:eastAsia="宋体" w:hAnsi="宋体" w:cs="宋体" w:hint="eastAsia"/>
          <w:b/>
          <w:bCs/>
          <w:sz w:val="32"/>
          <w:szCs w:val="32"/>
        </w:rPr>
        <w:t>线程的启停</w:t>
      </w:r>
    </w:p>
    <w:p w14:paraId="025EFE9C" w14:textId="79B85B8C" w:rsidR="0090285F" w:rsidRDefault="00F60642" w:rsidP="00C13810">
      <w:pPr>
        <w:outlineLvl w:val="1"/>
        <w:rPr>
          <w:rFonts w:ascii="宋体" w:eastAsia="宋体" w:hAnsi="宋体" w:cs="宋体"/>
          <w:b/>
          <w:bCs/>
          <w:sz w:val="32"/>
          <w:szCs w:val="32"/>
        </w:rPr>
      </w:pPr>
      <w:r>
        <w:rPr>
          <w:rFonts w:ascii="宋体" w:eastAsia="宋体" w:hAnsi="宋体" w:cs="宋体" w:hint="eastAsia"/>
          <w:b/>
          <w:bCs/>
          <w:sz w:val="32"/>
          <w:szCs w:val="32"/>
        </w:rPr>
        <w:t>启动</w:t>
      </w:r>
    </w:p>
    <w:p w14:paraId="5401A14E" w14:textId="42CEFE33" w:rsidR="0090285F" w:rsidRPr="00CD3604" w:rsidRDefault="00F60642" w:rsidP="00C13810">
      <w:pPr>
        <w:outlineLvl w:val="1"/>
        <w:rPr>
          <w:rFonts w:ascii="宋体" w:eastAsia="宋体" w:hAnsi="宋体" w:cs="宋体"/>
        </w:rPr>
      </w:pPr>
      <w:r w:rsidRPr="00CD3604">
        <w:rPr>
          <w:rFonts w:ascii="宋体" w:eastAsia="宋体" w:hAnsi="宋体" w:cs="宋体" w:hint="eastAsia"/>
        </w:rPr>
        <w:t>执行start()方法，但是不能多次执行</w:t>
      </w:r>
    </w:p>
    <w:p w14:paraId="5EA40645" w14:textId="74826BAD" w:rsidR="0090285F" w:rsidRDefault="00F60642" w:rsidP="00C13810">
      <w:pPr>
        <w:outlineLvl w:val="1"/>
        <w:rPr>
          <w:rFonts w:ascii="宋体" w:eastAsia="宋体" w:hAnsi="宋体" w:cs="宋体"/>
          <w:b/>
          <w:bCs/>
          <w:sz w:val="32"/>
          <w:szCs w:val="32"/>
        </w:rPr>
      </w:pPr>
      <w:r w:rsidRPr="00F60642">
        <w:rPr>
          <w:rFonts w:ascii="宋体" w:eastAsia="宋体" w:hAnsi="宋体" w:cs="宋体"/>
          <w:b/>
          <w:bCs/>
          <w:sz w:val="32"/>
          <w:szCs w:val="32"/>
        </w:rPr>
        <w:drawing>
          <wp:inline distT="0" distB="0" distL="0" distR="0" wp14:anchorId="4A69BFE9" wp14:editId="70424FAB">
            <wp:extent cx="5762625" cy="1188689"/>
            <wp:effectExtent l="114300" t="114300" r="85725" b="8826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4"/>
                    <a:stretch>
                      <a:fillRect/>
                    </a:stretch>
                  </pic:blipFill>
                  <pic:spPr>
                    <a:xfrm>
                      <a:off x="0" y="0"/>
                      <a:ext cx="5772660" cy="1190759"/>
                    </a:xfrm>
                    <a:prstGeom prst="rect">
                      <a:avLst/>
                    </a:prstGeom>
                    <a:blipFill>
                      <a:blip r:embed="rId15"/>
                      <a:stretch>
                        <a:fillRect/>
                      </a:stretch>
                    </a:blipFill>
                    <a:ln w="101600">
                      <a:solidFill>
                        <a:srgbClr val="339933">
                          <a:alpha val="96000"/>
                        </a:srgbClr>
                      </a:solidFill>
                    </a:ln>
                  </pic:spPr>
                </pic:pic>
              </a:graphicData>
            </a:graphic>
          </wp:inline>
        </w:drawing>
      </w:r>
    </w:p>
    <w:p w14:paraId="46DE45D7" w14:textId="1CA4B700" w:rsidR="0090285F" w:rsidRDefault="00CD3604" w:rsidP="00C13810">
      <w:pPr>
        <w:outlineLvl w:val="1"/>
        <w:rPr>
          <w:rFonts w:ascii="宋体" w:eastAsia="宋体" w:hAnsi="宋体" w:cs="宋体"/>
          <w:b/>
          <w:bCs/>
          <w:sz w:val="32"/>
          <w:szCs w:val="32"/>
        </w:rPr>
      </w:pPr>
      <w:r>
        <w:rPr>
          <w:rFonts w:ascii="宋体" w:eastAsia="宋体" w:hAnsi="宋体" w:cs="宋体" w:hint="eastAsia"/>
          <w:b/>
          <w:bCs/>
          <w:sz w:val="32"/>
          <w:szCs w:val="32"/>
        </w:rPr>
        <w:t>停止</w:t>
      </w:r>
    </w:p>
    <w:p w14:paraId="40538989" w14:textId="77777777" w:rsidR="00CD3604" w:rsidRPr="00CD3604" w:rsidRDefault="00CD3604" w:rsidP="00CD3604">
      <w:pPr>
        <w:outlineLvl w:val="1"/>
        <w:rPr>
          <w:rFonts w:ascii="宋体" w:eastAsia="宋体" w:hAnsi="宋体" w:cs="宋体" w:hint="eastAsia"/>
          <w:b/>
          <w:bCs/>
          <w:sz w:val="32"/>
          <w:szCs w:val="32"/>
        </w:rPr>
      </w:pPr>
      <w:r w:rsidRPr="00CD3604">
        <w:rPr>
          <w:rFonts w:ascii="宋体" w:eastAsia="宋体" w:hAnsi="宋体" w:cs="宋体" w:hint="eastAsia"/>
          <w:b/>
          <w:bCs/>
          <w:sz w:val="32"/>
          <w:szCs w:val="32"/>
        </w:rPr>
        <w:t>线程的停止远比线程的启动情况复杂</w:t>
      </w:r>
    </w:p>
    <w:p w14:paraId="615AE8CE" w14:textId="5FD01274" w:rsidR="0090285F" w:rsidRPr="00CD3604" w:rsidRDefault="00CD3604" w:rsidP="00CD3604">
      <w:pPr>
        <w:outlineLvl w:val="1"/>
        <w:rPr>
          <w:rFonts w:ascii="宋体" w:eastAsia="宋体" w:hAnsi="宋体" w:cs="宋体"/>
        </w:rPr>
      </w:pPr>
      <w:r w:rsidRPr="00CD3604">
        <w:rPr>
          <w:rFonts w:ascii="宋体" w:eastAsia="宋体" w:hAnsi="宋体" w:cs="宋体" w:hint="eastAsia"/>
        </w:rPr>
        <w:t>在Thread线程类中提供了stop()方法用于停止一个已经启动的线程，但是它已经被废弃，不建议使用，因为它本质上就是不安全的，它会解锁线程所有已经锁定的监视程序，在这个过程中会出现不确定性，导致这些监视程序监视的对象出现不一致的情况，或者引发死锁</w:t>
      </w:r>
    </w:p>
    <w:p w14:paraId="1CA1E2CA" w14:textId="2CC0C850" w:rsidR="0090285F" w:rsidRDefault="00CD3604" w:rsidP="00C13810">
      <w:pPr>
        <w:outlineLvl w:val="1"/>
        <w:rPr>
          <w:rFonts w:ascii="宋体" w:eastAsia="宋体" w:hAnsi="宋体" w:cs="宋体"/>
          <w:b/>
          <w:bCs/>
          <w:sz w:val="32"/>
          <w:szCs w:val="32"/>
        </w:rPr>
      </w:pPr>
      <w:r w:rsidRPr="00CD3604">
        <w:rPr>
          <w:rFonts w:ascii="宋体" w:eastAsia="宋体" w:hAnsi="宋体" w:cs="宋体" w:hint="eastAsia"/>
          <w:b/>
          <w:bCs/>
          <w:sz w:val="32"/>
          <w:szCs w:val="32"/>
        </w:rPr>
        <w:t>可以通过改变共享变量值的方法让run()方法执行结束</w:t>
      </w:r>
    </w:p>
    <w:p w14:paraId="7AD161C0" w14:textId="1C872EB5" w:rsidR="00CD3604" w:rsidRDefault="00F4607C" w:rsidP="00C13810">
      <w:pPr>
        <w:outlineLvl w:val="1"/>
        <w:rPr>
          <w:rFonts w:ascii="宋体" w:eastAsia="宋体" w:hAnsi="宋体" w:cs="宋体"/>
          <w:b/>
          <w:bCs/>
          <w:sz w:val="32"/>
          <w:szCs w:val="32"/>
        </w:rPr>
      </w:pPr>
      <w:r>
        <w:rPr>
          <w:noProof/>
        </w:rPr>
        <w:drawing>
          <wp:inline distT="0" distB="0" distL="0" distR="0" wp14:anchorId="6FF18743" wp14:editId="5E19E517">
            <wp:extent cx="6134100" cy="204432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50536" cy="2049798"/>
                    </a:xfrm>
                    <a:prstGeom prst="rect">
                      <a:avLst/>
                    </a:prstGeom>
                  </pic:spPr>
                </pic:pic>
              </a:graphicData>
            </a:graphic>
          </wp:inline>
        </w:drawing>
      </w:r>
    </w:p>
    <w:p w14:paraId="09179453" w14:textId="490161D1" w:rsidR="00B036EA" w:rsidRDefault="00B036EA" w:rsidP="00C13810">
      <w:pPr>
        <w:outlineLvl w:val="1"/>
        <w:rPr>
          <w:rFonts w:ascii="宋体" w:eastAsia="宋体" w:hAnsi="宋体" w:cs="宋体"/>
          <w:b/>
          <w:bCs/>
          <w:sz w:val="32"/>
          <w:szCs w:val="32"/>
        </w:rPr>
      </w:pPr>
      <w:r>
        <w:rPr>
          <w:rFonts w:ascii="宋体" w:eastAsia="宋体" w:hAnsi="宋体" w:cs="宋体" w:hint="eastAsia"/>
          <w:b/>
          <w:bCs/>
          <w:sz w:val="32"/>
          <w:szCs w:val="32"/>
        </w:rPr>
        <w:t>处理阻塞情况</w:t>
      </w:r>
    </w:p>
    <w:p w14:paraId="55125821" w14:textId="6143F3EB" w:rsidR="00B036EA" w:rsidRDefault="00FE790F" w:rsidP="00C13810">
      <w:pPr>
        <w:outlineLvl w:val="1"/>
        <w:rPr>
          <w:rFonts w:ascii="宋体" w:eastAsia="宋体" w:hAnsi="宋体" w:cs="宋体"/>
          <w:b/>
          <w:bCs/>
          <w:sz w:val="32"/>
          <w:szCs w:val="32"/>
        </w:rPr>
      </w:pPr>
      <w:r>
        <w:rPr>
          <w:noProof/>
        </w:rPr>
        <w:lastRenderedPageBreak/>
        <w:drawing>
          <wp:inline distT="0" distB="0" distL="0" distR="0" wp14:anchorId="38EA39C9" wp14:editId="7588B739">
            <wp:extent cx="6296025" cy="290428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08123" cy="2909865"/>
                    </a:xfrm>
                    <a:prstGeom prst="rect">
                      <a:avLst/>
                    </a:prstGeom>
                  </pic:spPr>
                </pic:pic>
              </a:graphicData>
            </a:graphic>
          </wp:inline>
        </w:drawing>
      </w:r>
    </w:p>
    <w:p w14:paraId="06F15B49" w14:textId="33ED0D90" w:rsidR="00164927" w:rsidRDefault="00DD29FB" w:rsidP="00C13810">
      <w:pPr>
        <w:outlineLvl w:val="1"/>
        <w:rPr>
          <w:rFonts w:ascii="宋体" w:eastAsia="宋体" w:hAnsi="宋体" w:cs="宋体"/>
          <w:b/>
          <w:bCs/>
          <w:sz w:val="32"/>
          <w:szCs w:val="32"/>
        </w:rPr>
      </w:pPr>
      <w:r>
        <w:rPr>
          <w:rFonts w:ascii="宋体" w:eastAsia="宋体" w:hAnsi="宋体" w:cs="宋体" w:hint="eastAsia"/>
          <w:b/>
          <w:bCs/>
          <w:sz w:val="32"/>
          <w:szCs w:val="32"/>
        </w:rPr>
        <w:t>处理IO阻塞情况</w:t>
      </w:r>
      <w:r>
        <w:rPr>
          <w:rFonts w:ascii="宋体" w:eastAsia="宋体" w:hAnsi="宋体" w:cs="宋体"/>
          <w:b/>
          <w:bCs/>
          <w:sz w:val="32"/>
          <w:szCs w:val="32"/>
        </w:rPr>
        <w:t>—</w:t>
      </w:r>
      <w:r>
        <w:rPr>
          <w:rFonts w:ascii="宋体" w:eastAsia="宋体" w:hAnsi="宋体" w:cs="宋体" w:hint="eastAsia"/>
          <w:b/>
          <w:bCs/>
          <w:sz w:val="32"/>
          <w:szCs w:val="32"/>
        </w:rPr>
        <w:t>关闭IO即可</w:t>
      </w:r>
    </w:p>
    <w:p w14:paraId="0A061E5B" w14:textId="77777777" w:rsidR="00720DFF" w:rsidRDefault="00720DFF" w:rsidP="00720DFF">
      <w:pPr>
        <w:pStyle w:val="3"/>
        <w:adjustRightInd w:val="0"/>
        <w:snapToGrid w:val="0"/>
        <w:spacing w:line="240" w:lineRule="auto"/>
        <w:rPr>
          <w:rFonts w:ascii="微软雅黑" w:hAnsi="微软雅黑" w:cs="微软雅黑"/>
        </w:rPr>
      </w:pPr>
      <w:r>
        <w:rPr>
          <w:rFonts w:ascii="微软雅黑" w:hAnsi="微软雅黑" w:cs="微软雅黑" w:hint="eastAsia"/>
        </w:rPr>
        <w:t>本节作业</w:t>
      </w:r>
    </w:p>
    <w:p w14:paraId="27C74E98" w14:textId="1DA4827B" w:rsidR="00720DFF" w:rsidRDefault="00A3644A" w:rsidP="00947294">
      <w:pPr>
        <w:pStyle w:val="af"/>
        <w:widowControl/>
        <w:numPr>
          <w:ilvl w:val="0"/>
          <w:numId w:val="12"/>
        </w:numPr>
        <w:rPr>
          <w:rFonts w:ascii="微软雅黑" w:hAnsi="微软雅黑" w:cs="微软雅黑"/>
        </w:rPr>
      </w:pPr>
      <w:r>
        <w:rPr>
          <w:rFonts w:ascii="微软雅黑" w:hAnsi="微软雅黑" w:cs="微软雅黑" w:hint="eastAsia"/>
        </w:rPr>
        <w:t>掌握线程启停方法</w:t>
      </w:r>
    </w:p>
    <w:p w14:paraId="241EE647" w14:textId="70F26D9B" w:rsidR="00720DFF" w:rsidRDefault="00720DFF" w:rsidP="00947294">
      <w:pPr>
        <w:pStyle w:val="af"/>
        <w:widowControl/>
        <w:numPr>
          <w:ilvl w:val="0"/>
          <w:numId w:val="12"/>
        </w:numPr>
      </w:pPr>
      <w:r>
        <w:rPr>
          <w:rFonts w:ascii="微软雅黑" w:hAnsi="微软雅黑" w:cs="微软雅黑" w:hint="eastAsia"/>
        </w:rPr>
        <w:t>掌握</w:t>
      </w:r>
      <w:r w:rsidR="00A3644A">
        <w:rPr>
          <w:rFonts w:hint="eastAsia"/>
        </w:rPr>
        <w:t>线程阻塞解决方法</w:t>
      </w:r>
    </w:p>
    <w:p w14:paraId="282E0F1A" w14:textId="77777777" w:rsidR="00720DFF" w:rsidRPr="00C13810" w:rsidRDefault="00720DFF" w:rsidP="00C13810">
      <w:pPr>
        <w:outlineLvl w:val="1"/>
        <w:rPr>
          <w:rFonts w:ascii="宋体" w:eastAsia="宋体" w:hAnsi="宋体" w:cs="宋体" w:hint="eastAsia"/>
          <w:b/>
          <w:bCs/>
          <w:sz w:val="32"/>
          <w:szCs w:val="32"/>
        </w:rPr>
      </w:pPr>
    </w:p>
    <w:p w14:paraId="154468E4" w14:textId="77777777" w:rsidR="00834B82" w:rsidRPr="00E210C7" w:rsidRDefault="00834B82" w:rsidP="00834B82">
      <w:pPr>
        <w:pStyle w:val="af7"/>
        <w:numPr>
          <w:ilvl w:val="0"/>
          <w:numId w:val="9"/>
        </w:numPr>
        <w:ind w:firstLineChars="0"/>
        <w:jc w:val="center"/>
        <w:outlineLvl w:val="1"/>
        <w:rPr>
          <w:rFonts w:ascii="宋体" w:eastAsia="宋体" w:hAnsi="宋体" w:cs="宋体"/>
          <w:b/>
          <w:bCs/>
          <w:sz w:val="32"/>
          <w:szCs w:val="32"/>
        </w:rPr>
      </w:pPr>
      <w:r w:rsidRPr="00834B82">
        <w:rPr>
          <w:rFonts w:ascii="宋体" w:eastAsia="宋体" w:hAnsi="宋体" w:cs="宋体" w:hint="eastAsia"/>
          <w:b/>
          <w:sz w:val="32"/>
          <w:szCs w:val="32"/>
        </w:rPr>
        <w:t>掌握线程的同步</w:t>
      </w:r>
    </w:p>
    <w:p w14:paraId="7C78B73C" w14:textId="77777777" w:rsidR="00E210C7" w:rsidRPr="00E210C7" w:rsidRDefault="00E210C7" w:rsidP="00E210C7">
      <w:pPr>
        <w:pStyle w:val="af7"/>
        <w:ind w:firstLine="643"/>
        <w:rPr>
          <w:rFonts w:ascii="宋体" w:eastAsia="宋体" w:hAnsi="宋体" w:cs="宋体"/>
          <w:b/>
          <w:bCs/>
          <w:sz w:val="32"/>
          <w:szCs w:val="32"/>
        </w:rPr>
      </w:pPr>
    </w:p>
    <w:p w14:paraId="3E1A72C8" w14:textId="77777777" w:rsidR="00E210C7" w:rsidRDefault="00E210C7" w:rsidP="00E210C7">
      <w:pPr>
        <w:pStyle w:val="3"/>
      </w:pPr>
      <w:r>
        <w:rPr>
          <w:rFonts w:hint="eastAsia"/>
        </w:rPr>
        <w:t>同步和异步的概念</w:t>
      </w:r>
    </w:p>
    <w:p w14:paraId="17B23169" w14:textId="77777777" w:rsidR="00E210C7" w:rsidRPr="00AE3758" w:rsidRDefault="00E210C7" w:rsidP="00E210C7">
      <w:pPr>
        <w:ind w:firstLineChars="200" w:firstLine="480"/>
      </w:pPr>
      <w:r>
        <w:rPr>
          <w:rFonts w:hint="eastAsia"/>
        </w:rPr>
        <w:t>后缀</w:t>
      </w:r>
    </w:p>
    <w:p w14:paraId="2A1E38F3" w14:textId="77777777" w:rsidR="00E210C7" w:rsidRDefault="00E210C7" w:rsidP="00E210C7">
      <w:pPr>
        <w:pStyle w:val="3"/>
      </w:pPr>
      <w:r>
        <w:rPr>
          <w:rFonts w:hint="eastAsia"/>
        </w:rPr>
        <w:t>3.2</w:t>
      </w:r>
      <w:r>
        <w:rPr>
          <w:rFonts w:ascii="微软雅黑" w:hAnsi="微软雅黑" w:cs="微软雅黑" w:hint="eastAsia"/>
          <w:color w:val="000000"/>
          <w:sz w:val="28"/>
          <w:szCs w:val="28"/>
        </w:rPr>
        <w:t>线程不同步带来的问题</w:t>
      </w:r>
    </w:p>
    <w:p w14:paraId="647B97C5" w14:textId="77777777" w:rsidR="00E210C7" w:rsidRDefault="00E210C7" w:rsidP="00E210C7"/>
    <w:p w14:paraId="747A4411" w14:textId="77777777" w:rsidR="00E210C7" w:rsidRDefault="00E210C7" w:rsidP="00E210C7"/>
    <w:p w14:paraId="119248C6" w14:textId="77777777" w:rsidR="00E210C7" w:rsidRDefault="00E210C7" w:rsidP="00E210C7">
      <w:pPr>
        <w:pStyle w:val="3"/>
      </w:pPr>
      <w:r>
        <w:rPr>
          <w:rFonts w:hint="eastAsia"/>
        </w:rPr>
        <w:lastRenderedPageBreak/>
        <w:t>3.2</w:t>
      </w:r>
      <w:r>
        <w:rPr>
          <w:rFonts w:ascii="微软雅黑" w:hAnsi="微软雅黑" w:cs="微软雅黑" w:hint="eastAsia"/>
          <w:color w:val="000000"/>
          <w:sz w:val="28"/>
          <w:szCs w:val="28"/>
        </w:rPr>
        <w:t>线程的方法</w:t>
      </w:r>
    </w:p>
    <w:p w14:paraId="33FE8C80" w14:textId="77777777" w:rsidR="00E210C7" w:rsidRDefault="00E210C7" w:rsidP="00E210C7">
      <w:pPr>
        <w:pStyle w:val="5"/>
      </w:pPr>
      <w:r>
        <w:rPr>
          <w:rFonts w:hint="eastAsia"/>
        </w:rPr>
        <w:t>3.2.</w:t>
      </w:r>
      <w:r>
        <w:t xml:space="preserve">1 </w:t>
      </w:r>
      <w:r>
        <w:rPr>
          <w:rFonts w:hint="eastAsia"/>
        </w:rPr>
        <w:t>同步块</w:t>
      </w:r>
    </w:p>
    <w:p w14:paraId="4760E9A9" w14:textId="77777777" w:rsidR="00E210C7" w:rsidRDefault="00E210C7" w:rsidP="00E210C7">
      <w:r>
        <w:rPr>
          <w:noProof/>
        </w:rPr>
        <w:drawing>
          <wp:inline distT="0" distB="0" distL="0" distR="0" wp14:anchorId="71EEA104" wp14:editId="6AA3F8FB">
            <wp:extent cx="5274310" cy="21577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157730"/>
                    </a:xfrm>
                    <a:prstGeom prst="rect">
                      <a:avLst/>
                    </a:prstGeom>
                  </pic:spPr>
                </pic:pic>
              </a:graphicData>
            </a:graphic>
          </wp:inline>
        </w:drawing>
      </w:r>
    </w:p>
    <w:p w14:paraId="6BF0C618" w14:textId="77777777" w:rsidR="00E210C7" w:rsidRDefault="00E210C7" w:rsidP="00E210C7">
      <w:r>
        <w:rPr>
          <w:noProof/>
        </w:rPr>
        <w:drawing>
          <wp:inline distT="0" distB="0" distL="0" distR="0" wp14:anchorId="2F93AFFE" wp14:editId="4FD371F3">
            <wp:extent cx="5274310" cy="159321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593215"/>
                    </a:xfrm>
                    <a:prstGeom prst="rect">
                      <a:avLst/>
                    </a:prstGeom>
                  </pic:spPr>
                </pic:pic>
              </a:graphicData>
            </a:graphic>
          </wp:inline>
        </w:drawing>
      </w:r>
    </w:p>
    <w:p w14:paraId="0EEC6E6C" w14:textId="77777777" w:rsidR="00E210C7" w:rsidRDefault="00E210C7" w:rsidP="00E210C7">
      <w:r>
        <w:rPr>
          <w:noProof/>
        </w:rPr>
        <w:drawing>
          <wp:inline distT="0" distB="0" distL="0" distR="0" wp14:anchorId="7DC74679" wp14:editId="60E78FEF">
            <wp:extent cx="5274310" cy="150368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503680"/>
                    </a:xfrm>
                    <a:prstGeom prst="rect">
                      <a:avLst/>
                    </a:prstGeom>
                  </pic:spPr>
                </pic:pic>
              </a:graphicData>
            </a:graphic>
          </wp:inline>
        </w:drawing>
      </w:r>
    </w:p>
    <w:p w14:paraId="1F54E7B3" w14:textId="77777777" w:rsidR="00E210C7" w:rsidRDefault="00E210C7" w:rsidP="00E210C7">
      <w:r>
        <w:rPr>
          <w:noProof/>
        </w:rPr>
        <w:drawing>
          <wp:inline distT="0" distB="0" distL="0" distR="0" wp14:anchorId="2E89A6F5" wp14:editId="71D6C464">
            <wp:extent cx="5274310" cy="123253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1232535"/>
                    </a:xfrm>
                    <a:prstGeom prst="rect">
                      <a:avLst/>
                    </a:prstGeom>
                  </pic:spPr>
                </pic:pic>
              </a:graphicData>
            </a:graphic>
          </wp:inline>
        </w:drawing>
      </w:r>
    </w:p>
    <w:p w14:paraId="174975ED" w14:textId="77777777" w:rsidR="00E210C7" w:rsidRDefault="00E210C7" w:rsidP="00E210C7">
      <w:pPr>
        <w:pStyle w:val="5"/>
      </w:pPr>
      <w:r>
        <w:rPr>
          <w:rFonts w:hint="eastAsia"/>
        </w:rPr>
        <w:lastRenderedPageBreak/>
        <w:t>3.2.</w:t>
      </w:r>
      <w:r>
        <w:t xml:space="preserve">2 </w:t>
      </w:r>
      <w:r>
        <w:rPr>
          <w:rFonts w:hint="eastAsia"/>
        </w:rPr>
        <w:t>同步方法</w:t>
      </w:r>
    </w:p>
    <w:p w14:paraId="783DCBE7" w14:textId="77777777" w:rsidR="00E210C7" w:rsidRDefault="00E210C7" w:rsidP="00E210C7">
      <w:r>
        <w:rPr>
          <w:noProof/>
        </w:rPr>
        <w:drawing>
          <wp:inline distT="0" distB="0" distL="0" distR="0" wp14:anchorId="573923CB" wp14:editId="461EF923">
            <wp:extent cx="5274310" cy="169164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1691640"/>
                    </a:xfrm>
                    <a:prstGeom prst="rect">
                      <a:avLst/>
                    </a:prstGeom>
                  </pic:spPr>
                </pic:pic>
              </a:graphicData>
            </a:graphic>
          </wp:inline>
        </w:drawing>
      </w:r>
    </w:p>
    <w:p w14:paraId="75C44FB5" w14:textId="77777777" w:rsidR="00E210C7" w:rsidRDefault="00E210C7" w:rsidP="00E210C7">
      <w:r>
        <w:rPr>
          <w:noProof/>
        </w:rPr>
        <w:drawing>
          <wp:inline distT="0" distB="0" distL="0" distR="0" wp14:anchorId="2D489E1D" wp14:editId="55E695AD">
            <wp:extent cx="5274310" cy="12192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219200"/>
                    </a:xfrm>
                    <a:prstGeom prst="rect">
                      <a:avLst/>
                    </a:prstGeom>
                  </pic:spPr>
                </pic:pic>
              </a:graphicData>
            </a:graphic>
          </wp:inline>
        </w:drawing>
      </w:r>
    </w:p>
    <w:p w14:paraId="0732B716" w14:textId="77777777" w:rsidR="00E210C7" w:rsidRDefault="00E210C7" w:rsidP="00E210C7">
      <w:pPr>
        <w:pStyle w:val="5"/>
      </w:pPr>
      <w:r>
        <w:rPr>
          <w:rFonts w:hint="eastAsia"/>
        </w:rPr>
        <w:t>3.2.</w:t>
      </w:r>
      <w:r>
        <w:t>3 Lock</w:t>
      </w:r>
      <w:r>
        <w:rPr>
          <w:rFonts w:hint="eastAsia"/>
        </w:rPr>
        <w:t>锁</w:t>
      </w:r>
    </w:p>
    <w:p w14:paraId="3FA682DC" w14:textId="77777777" w:rsidR="00E210C7" w:rsidRDefault="00E210C7" w:rsidP="00E210C7">
      <w:r>
        <w:rPr>
          <w:noProof/>
        </w:rPr>
        <w:drawing>
          <wp:inline distT="0" distB="0" distL="0" distR="0" wp14:anchorId="0A08F135" wp14:editId="141A2C30">
            <wp:extent cx="5274310" cy="20732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073275"/>
                    </a:xfrm>
                    <a:prstGeom prst="rect">
                      <a:avLst/>
                    </a:prstGeom>
                  </pic:spPr>
                </pic:pic>
              </a:graphicData>
            </a:graphic>
          </wp:inline>
        </w:drawing>
      </w:r>
    </w:p>
    <w:p w14:paraId="71F710C7" w14:textId="77777777" w:rsidR="00E210C7" w:rsidRDefault="00E210C7" w:rsidP="00E210C7">
      <w:r>
        <w:rPr>
          <w:noProof/>
        </w:rPr>
        <w:drawing>
          <wp:inline distT="0" distB="0" distL="0" distR="0" wp14:anchorId="4B1DEE2D" wp14:editId="56470BCA">
            <wp:extent cx="5274310" cy="119570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1195705"/>
                    </a:xfrm>
                    <a:prstGeom prst="rect">
                      <a:avLst/>
                    </a:prstGeom>
                  </pic:spPr>
                </pic:pic>
              </a:graphicData>
            </a:graphic>
          </wp:inline>
        </w:drawing>
      </w:r>
    </w:p>
    <w:p w14:paraId="2E4BA0D9" w14:textId="77777777" w:rsidR="00E210C7" w:rsidRDefault="00E210C7" w:rsidP="00E210C7">
      <w:r>
        <w:t xml:space="preserve">    </w:t>
      </w:r>
    </w:p>
    <w:p w14:paraId="266676BB" w14:textId="77777777" w:rsidR="00E210C7" w:rsidRDefault="00E210C7" w:rsidP="00E210C7">
      <w:pPr>
        <w:pStyle w:val="3"/>
        <w:adjustRightInd w:val="0"/>
        <w:snapToGrid w:val="0"/>
        <w:spacing w:line="240" w:lineRule="auto"/>
        <w:rPr>
          <w:rFonts w:ascii="微软雅黑" w:hAnsi="微软雅黑" w:cs="微软雅黑"/>
        </w:rPr>
      </w:pPr>
      <w:r>
        <w:t xml:space="preserve">    </w:t>
      </w:r>
      <w:r>
        <w:rPr>
          <w:rFonts w:ascii="微软雅黑" w:hAnsi="微软雅黑" w:cs="微软雅黑" w:hint="eastAsia"/>
        </w:rPr>
        <w:t>本节作业</w:t>
      </w:r>
    </w:p>
    <w:p w14:paraId="43E5ABDD" w14:textId="77777777" w:rsidR="00E210C7" w:rsidRDefault="00E210C7" w:rsidP="00E210C7">
      <w:pPr>
        <w:pStyle w:val="af"/>
        <w:widowControl/>
        <w:numPr>
          <w:ilvl w:val="0"/>
          <w:numId w:val="10"/>
        </w:numPr>
        <w:rPr>
          <w:rFonts w:ascii="微软雅黑" w:hAnsi="微软雅黑" w:cs="微软雅黑"/>
        </w:rPr>
      </w:pPr>
      <w:r>
        <w:rPr>
          <w:rFonts w:ascii="微软雅黑" w:hAnsi="微软雅黑" w:cs="微软雅黑" w:hint="eastAsia"/>
        </w:rPr>
        <w:t>理解线程同步的优点</w:t>
      </w:r>
    </w:p>
    <w:p w14:paraId="5CFF2582" w14:textId="77777777" w:rsidR="00E210C7" w:rsidRDefault="00E210C7" w:rsidP="00E210C7">
      <w:pPr>
        <w:pStyle w:val="af"/>
        <w:widowControl/>
        <w:numPr>
          <w:ilvl w:val="0"/>
          <w:numId w:val="10"/>
        </w:numPr>
        <w:rPr>
          <w:rFonts w:ascii="微软雅黑" w:hAnsi="微软雅黑" w:cs="微软雅黑"/>
        </w:rPr>
      </w:pPr>
      <w:r>
        <w:rPr>
          <w:rFonts w:ascii="微软雅黑" w:hAnsi="微软雅黑" w:cs="微软雅黑" w:hint="eastAsia"/>
        </w:rPr>
        <w:lastRenderedPageBreak/>
        <w:t>理解线程不同步带来的问题</w:t>
      </w:r>
    </w:p>
    <w:p w14:paraId="434EDF77" w14:textId="77777777" w:rsidR="00E210C7" w:rsidRPr="003B2474" w:rsidRDefault="00E210C7" w:rsidP="00E210C7">
      <w:pPr>
        <w:pStyle w:val="af"/>
        <w:widowControl/>
        <w:numPr>
          <w:ilvl w:val="0"/>
          <w:numId w:val="10"/>
        </w:numPr>
      </w:pPr>
      <w:r>
        <w:rPr>
          <w:rFonts w:ascii="微软雅黑" w:hAnsi="微软雅黑" w:cs="微软雅黑" w:hint="eastAsia"/>
        </w:rPr>
        <w:t>掌握线程同步的方法</w:t>
      </w:r>
    </w:p>
    <w:p w14:paraId="43DFC002" w14:textId="77777777" w:rsidR="00E210C7" w:rsidRPr="00E210C7" w:rsidRDefault="00E210C7" w:rsidP="00E210C7">
      <w:pPr>
        <w:jc w:val="center"/>
        <w:outlineLvl w:val="1"/>
        <w:rPr>
          <w:rFonts w:ascii="宋体" w:eastAsia="宋体" w:hAnsi="宋体" w:cs="宋体"/>
          <w:b/>
          <w:bCs/>
          <w:sz w:val="32"/>
          <w:szCs w:val="32"/>
        </w:rPr>
      </w:pPr>
    </w:p>
    <w:p w14:paraId="79D5D627" w14:textId="77777777" w:rsidR="00C13810" w:rsidRPr="00C13810" w:rsidRDefault="00C13810" w:rsidP="00C13810">
      <w:pPr>
        <w:pStyle w:val="af7"/>
        <w:ind w:firstLine="643"/>
        <w:rPr>
          <w:rFonts w:ascii="宋体" w:eastAsia="宋体" w:hAnsi="宋体" w:cs="宋体"/>
          <w:b/>
          <w:bCs/>
          <w:sz w:val="32"/>
          <w:szCs w:val="32"/>
        </w:rPr>
      </w:pPr>
    </w:p>
    <w:p w14:paraId="1B8596AC" w14:textId="77777777" w:rsidR="00C13810" w:rsidRPr="00C13810" w:rsidRDefault="00C13810" w:rsidP="00C13810">
      <w:pPr>
        <w:outlineLvl w:val="1"/>
        <w:rPr>
          <w:rFonts w:ascii="宋体" w:eastAsia="宋体" w:hAnsi="宋体" w:cs="宋体"/>
          <w:b/>
          <w:bCs/>
          <w:sz w:val="32"/>
          <w:szCs w:val="32"/>
        </w:rPr>
      </w:pPr>
    </w:p>
    <w:sectPr w:rsidR="00C13810" w:rsidRPr="00C13810">
      <w:headerReference w:type="default" r:id="rId26"/>
      <w:footerReference w:type="default" r:id="rId27"/>
      <w:pgSz w:w="11906" w:h="16838"/>
      <w:pgMar w:top="567" w:right="567" w:bottom="567" w:left="567"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FE310A" w14:textId="77777777" w:rsidR="001948C5" w:rsidRDefault="001948C5">
      <w:r>
        <w:separator/>
      </w:r>
    </w:p>
  </w:endnote>
  <w:endnote w:type="continuationSeparator" w:id="0">
    <w:p w14:paraId="5237C8FC" w14:textId="77777777" w:rsidR="001948C5" w:rsidRDefault="001948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A907AE" w14:textId="77777777" w:rsidR="00BB7EB8" w:rsidRDefault="001948C5">
    <w:pPr>
      <w:pStyle w:val="ab"/>
    </w:pPr>
    <w:r>
      <w:pict w14:anchorId="02337038">
        <v:shapetype id="_x0000_t202" coordsize="21600,21600" o:spt="202" path="m,l,21600r21600,l21600,xe">
          <v:stroke joinstyle="miter"/>
          <v:path gradientshapeok="t" o:connecttype="rect"/>
        </v:shapetype>
        <v:shape id="_x0000_s3074" type="#_x0000_t202" style="position:absolute;margin-left:0;margin-top:0;width:2in;height:2in;z-index:251658240;mso-wrap-style:none;mso-position-horizontal:center;mso-position-horizontal-relative:margin;mso-width-relative:page;mso-height-relative:page" filled="f" stroked="f">
          <v:textbox style="mso-fit-shape-to-text:t" inset="0,0,0,0">
            <w:txbxContent>
              <w:p w14:paraId="0A64D097" w14:textId="77777777" w:rsidR="00BB7EB8" w:rsidRDefault="009249A2">
                <w:pPr>
                  <w:pStyle w:val="ab"/>
                </w:pPr>
                <w:r>
                  <w:rPr>
                    <w:rFonts w:hint="eastAsia"/>
                  </w:rPr>
                  <w:fldChar w:fldCharType="begin"/>
                </w:r>
                <w:r>
                  <w:rPr>
                    <w:rFonts w:hint="eastAsia"/>
                  </w:rPr>
                  <w:instrText xml:space="preserve"> PAGE  \* MERGEFORMAT </w:instrText>
                </w:r>
                <w:r>
                  <w:rPr>
                    <w:rFonts w:hint="eastAsia"/>
                  </w:rPr>
                  <w:fldChar w:fldCharType="separate"/>
                </w:r>
                <w:r w:rsidR="00E210C7">
                  <w:rPr>
                    <w:noProof/>
                  </w:rPr>
                  <w:t>2</w:t>
                </w:r>
                <w:r>
                  <w:rPr>
                    <w:rFonts w:hint="eastAsia"/>
                  </w:rP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E262F1" w14:textId="77777777" w:rsidR="001948C5" w:rsidRDefault="001948C5">
      <w:r>
        <w:separator/>
      </w:r>
    </w:p>
  </w:footnote>
  <w:footnote w:type="continuationSeparator" w:id="0">
    <w:p w14:paraId="16E3FEBD" w14:textId="77777777" w:rsidR="001948C5" w:rsidRDefault="001948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E7F30D" w14:textId="77777777" w:rsidR="00BB7EB8" w:rsidRDefault="009249A2">
    <w:pPr>
      <w:pStyle w:val="ac"/>
      <w:jc w:val="left"/>
      <w:rPr>
        <w:rFonts w:eastAsia="宋体"/>
      </w:rPr>
    </w:pPr>
    <w:r>
      <w:rPr>
        <w:noProof/>
      </w:rPr>
      <w:drawing>
        <wp:inline distT="0" distB="0" distL="114300" distR="114300" wp14:anchorId="396EF5FF" wp14:editId="70E004CF">
          <wp:extent cx="1644650" cy="550545"/>
          <wp:effectExtent l="0" t="0" r="12700" b="1905"/>
          <wp:docPr id="1" name="图片 1"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cture1.png"/>
                  <pic:cNvPicPr>
                    <a:picLocks noChangeAspect="1"/>
                  </pic:cNvPicPr>
                </pic:nvPicPr>
                <pic:blipFill>
                  <a:blip r:embed="rId1"/>
                  <a:stretch>
                    <a:fillRect/>
                  </a:stretch>
                </pic:blipFill>
                <pic:spPr>
                  <a:xfrm>
                    <a:off x="0" y="0"/>
                    <a:ext cx="1644650" cy="550545"/>
                  </a:xfrm>
                  <a:prstGeom prst="rect">
                    <a:avLst/>
                  </a:prstGeom>
                  <a:noFill/>
                  <a:ln>
                    <a:noFill/>
                  </a:ln>
                </pic:spPr>
              </pic:pic>
            </a:graphicData>
          </a:graphic>
        </wp:inline>
      </w:drawing>
    </w:r>
    <w:r>
      <w:rPr>
        <w:rFonts w:hint="eastAsia"/>
      </w:rPr>
      <w:t xml:space="preserve"> </w:t>
    </w:r>
    <w:r>
      <w:rPr>
        <w:rFonts w:hint="eastAsia"/>
      </w:rPr>
      <w:tab/>
    </w:r>
    <w:r>
      <w:rPr>
        <w:rFonts w:hint="eastAsia"/>
      </w:rPr>
      <w:tab/>
    </w:r>
    <w:r>
      <w:rPr>
        <w:rFonts w:ascii="黑体" w:eastAsia="黑体" w:hAnsi="黑体" w:cs="黑体" w:hint="eastAsia"/>
        <w:sz w:val="44"/>
        <w:szCs w:val="44"/>
      </w:rPr>
      <w:t>5R实训课程体系</w:t>
    </w:r>
  </w:p>
  <w:p w14:paraId="53643940" w14:textId="77777777" w:rsidR="00BB7EB8" w:rsidRDefault="001948C5">
    <w:pPr>
      <w:pStyle w:val="ac"/>
      <w:pBdr>
        <w:bottom w:val="single" w:sz="4" w:space="1" w:color="auto"/>
      </w:pBdr>
    </w:pPr>
    <w:r>
      <w:pict w14:anchorId="5D257C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2685" o:spid="_x0000_s3073" type="#_x0000_t136" style="position:absolute;left:0;text-align:left;margin-left:0;margin-top:0;width:441.6pt;height:145.65pt;rotation:-45;z-index:-251657216;mso-position-horizontal:center;mso-position-horizontal-relative:margin;mso-position-vertical:center;mso-position-vertical-relative:margin;mso-width-relative:page;mso-height-relative:page" fillcolor="#00b0f0" stroked="f">
          <v:fill opacity=".5"/>
          <v:textpath style="font-family:&quot;微软雅黑&quot;" trim="t" fitpath="t" string="中软卓越"/>
          <o:lock v:ext="edit" aspectratio="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2BC18DC"/>
    <w:multiLevelType w:val="singleLevel"/>
    <w:tmpl w:val="A2BC18DC"/>
    <w:lvl w:ilvl="0">
      <w:start w:val="1"/>
      <w:numFmt w:val="decimal"/>
      <w:suff w:val="nothing"/>
      <w:lvlText w:val="（%1）"/>
      <w:lvlJc w:val="left"/>
    </w:lvl>
  </w:abstractNum>
  <w:abstractNum w:abstractNumId="1" w15:restartNumberingAfterBreak="0">
    <w:nsid w:val="AC44CDA1"/>
    <w:multiLevelType w:val="singleLevel"/>
    <w:tmpl w:val="AC44CDA1"/>
    <w:lvl w:ilvl="0">
      <w:start w:val="1"/>
      <w:numFmt w:val="decimal"/>
      <w:suff w:val="nothing"/>
      <w:lvlText w:val="（%1）"/>
      <w:lvlJc w:val="left"/>
    </w:lvl>
  </w:abstractNum>
  <w:abstractNum w:abstractNumId="2" w15:restartNumberingAfterBreak="0">
    <w:nsid w:val="15F0422F"/>
    <w:multiLevelType w:val="hybridMultilevel"/>
    <w:tmpl w:val="3CC84B28"/>
    <w:lvl w:ilvl="0" w:tplc="161C862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8059C80"/>
    <w:multiLevelType w:val="singleLevel"/>
    <w:tmpl w:val="18059C80"/>
    <w:lvl w:ilvl="0">
      <w:start w:val="4"/>
      <w:numFmt w:val="decimal"/>
      <w:lvlText w:val="%1."/>
      <w:lvlJc w:val="left"/>
      <w:pPr>
        <w:tabs>
          <w:tab w:val="left" w:pos="420"/>
        </w:tabs>
        <w:ind w:left="425" w:hanging="425"/>
      </w:pPr>
      <w:rPr>
        <w:rFonts w:hint="default"/>
      </w:rPr>
    </w:lvl>
  </w:abstractNum>
  <w:abstractNum w:abstractNumId="4" w15:restartNumberingAfterBreak="0">
    <w:nsid w:val="229038C8"/>
    <w:multiLevelType w:val="hybridMultilevel"/>
    <w:tmpl w:val="C374ECAA"/>
    <w:lvl w:ilvl="0" w:tplc="29C48B98">
      <w:start w:val="1"/>
      <w:numFmt w:val="japaneseCounting"/>
      <w:lvlText w:val="第%1节"/>
      <w:lvlJc w:val="left"/>
      <w:pPr>
        <w:ind w:left="1125" w:hanging="11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5341C0E"/>
    <w:multiLevelType w:val="singleLevel"/>
    <w:tmpl w:val="25341C0E"/>
    <w:lvl w:ilvl="0">
      <w:start w:val="1"/>
      <w:numFmt w:val="decimal"/>
      <w:suff w:val="nothing"/>
      <w:lvlText w:val="（%1）"/>
      <w:lvlJc w:val="left"/>
    </w:lvl>
  </w:abstractNum>
  <w:abstractNum w:abstractNumId="6" w15:restartNumberingAfterBreak="0">
    <w:nsid w:val="26410AF2"/>
    <w:multiLevelType w:val="singleLevel"/>
    <w:tmpl w:val="26410AF2"/>
    <w:lvl w:ilvl="0">
      <w:start w:val="1"/>
      <w:numFmt w:val="decimal"/>
      <w:lvlText w:val="%1."/>
      <w:lvlJc w:val="left"/>
      <w:pPr>
        <w:tabs>
          <w:tab w:val="left" w:pos="312"/>
        </w:tabs>
      </w:pPr>
    </w:lvl>
  </w:abstractNum>
  <w:abstractNum w:abstractNumId="7" w15:restartNumberingAfterBreak="0">
    <w:nsid w:val="2A37A735"/>
    <w:multiLevelType w:val="singleLevel"/>
    <w:tmpl w:val="2A37A735"/>
    <w:lvl w:ilvl="0">
      <w:start w:val="1"/>
      <w:numFmt w:val="decimal"/>
      <w:suff w:val="nothing"/>
      <w:lvlText w:val="（%1）"/>
      <w:lvlJc w:val="left"/>
    </w:lvl>
  </w:abstractNum>
  <w:abstractNum w:abstractNumId="8" w15:restartNumberingAfterBreak="0">
    <w:nsid w:val="6F76337E"/>
    <w:multiLevelType w:val="singleLevel"/>
    <w:tmpl w:val="6F76337E"/>
    <w:lvl w:ilvl="0">
      <w:start w:val="1"/>
      <w:numFmt w:val="decimal"/>
      <w:suff w:val="nothing"/>
      <w:lvlText w:val="（%1）"/>
      <w:lvlJc w:val="left"/>
    </w:lvl>
  </w:abstractNum>
  <w:abstractNum w:abstractNumId="9" w15:restartNumberingAfterBreak="0">
    <w:nsid w:val="745E8D67"/>
    <w:multiLevelType w:val="singleLevel"/>
    <w:tmpl w:val="745E8D67"/>
    <w:lvl w:ilvl="0">
      <w:start w:val="1"/>
      <w:numFmt w:val="chineseCounting"/>
      <w:suff w:val="space"/>
      <w:lvlText w:val="第%1节"/>
      <w:lvlJc w:val="left"/>
      <w:rPr>
        <w:rFonts w:hint="eastAsia"/>
      </w:rPr>
    </w:lvl>
  </w:abstractNum>
  <w:abstractNum w:abstractNumId="10" w15:restartNumberingAfterBreak="0">
    <w:nsid w:val="7B2505C5"/>
    <w:multiLevelType w:val="multilevel"/>
    <w:tmpl w:val="7B250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7F8D1ED1"/>
    <w:multiLevelType w:val="multilevel"/>
    <w:tmpl w:val="7F8D1ED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6"/>
  </w:num>
  <w:num w:numId="2">
    <w:abstractNumId w:val="3"/>
  </w:num>
  <w:num w:numId="3">
    <w:abstractNumId w:val="1"/>
  </w:num>
  <w:num w:numId="4">
    <w:abstractNumId w:val="8"/>
  </w:num>
  <w:num w:numId="5">
    <w:abstractNumId w:val="0"/>
  </w:num>
  <w:num w:numId="6">
    <w:abstractNumId w:val="9"/>
  </w:num>
  <w:num w:numId="7">
    <w:abstractNumId w:val="7"/>
  </w:num>
  <w:num w:numId="8">
    <w:abstractNumId w:val="5"/>
  </w:num>
  <w:num w:numId="9">
    <w:abstractNumId w:val="4"/>
  </w:num>
  <w:num w:numId="10">
    <w:abstractNumId w:val="10"/>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VerticalSpacing w:val="156"/>
  <w:noPunctuationKerning/>
  <w:characterSpacingControl w:val="compressPunctuation"/>
  <w:hdrShapeDefaults>
    <o:shapedefaults v:ext="edit" spidmax="3075"/>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172A27"/>
    <w:rsid w:val="00012D53"/>
    <w:rsid w:val="000138E4"/>
    <w:rsid w:val="000173EA"/>
    <w:rsid w:val="00020AF1"/>
    <w:rsid w:val="00021529"/>
    <w:rsid w:val="000315A1"/>
    <w:rsid w:val="00036017"/>
    <w:rsid w:val="00063BE5"/>
    <w:rsid w:val="00066732"/>
    <w:rsid w:val="0007534A"/>
    <w:rsid w:val="0007753D"/>
    <w:rsid w:val="000837B9"/>
    <w:rsid w:val="00084EFF"/>
    <w:rsid w:val="000956A1"/>
    <w:rsid w:val="000975CF"/>
    <w:rsid w:val="00097DDE"/>
    <w:rsid w:val="000A178E"/>
    <w:rsid w:val="000B4D2B"/>
    <w:rsid w:val="000C1764"/>
    <w:rsid w:val="000C251D"/>
    <w:rsid w:val="000D1D39"/>
    <w:rsid w:val="000D393E"/>
    <w:rsid w:val="000E00E3"/>
    <w:rsid w:val="000E0268"/>
    <w:rsid w:val="000F0BEB"/>
    <w:rsid w:val="00103DA0"/>
    <w:rsid w:val="00104527"/>
    <w:rsid w:val="001050D7"/>
    <w:rsid w:val="00106E13"/>
    <w:rsid w:val="00117840"/>
    <w:rsid w:val="001209D3"/>
    <w:rsid w:val="00121E62"/>
    <w:rsid w:val="00125046"/>
    <w:rsid w:val="00127C1A"/>
    <w:rsid w:val="00131528"/>
    <w:rsid w:val="00131C02"/>
    <w:rsid w:val="001352AD"/>
    <w:rsid w:val="001373AA"/>
    <w:rsid w:val="00140356"/>
    <w:rsid w:val="00140E61"/>
    <w:rsid w:val="001413E6"/>
    <w:rsid w:val="00150FC2"/>
    <w:rsid w:val="00164927"/>
    <w:rsid w:val="00165FD0"/>
    <w:rsid w:val="00172A27"/>
    <w:rsid w:val="001948C5"/>
    <w:rsid w:val="00195CCF"/>
    <w:rsid w:val="001B181B"/>
    <w:rsid w:val="001C79B8"/>
    <w:rsid w:val="001C7EB9"/>
    <w:rsid w:val="001D5251"/>
    <w:rsid w:val="001F2744"/>
    <w:rsid w:val="0020247C"/>
    <w:rsid w:val="002147E5"/>
    <w:rsid w:val="002150AD"/>
    <w:rsid w:val="002170BD"/>
    <w:rsid w:val="00226EA2"/>
    <w:rsid w:val="002445A8"/>
    <w:rsid w:val="0024570A"/>
    <w:rsid w:val="00250F54"/>
    <w:rsid w:val="00251367"/>
    <w:rsid w:val="00252AAC"/>
    <w:rsid w:val="00255BAD"/>
    <w:rsid w:val="00256E80"/>
    <w:rsid w:val="00257A0C"/>
    <w:rsid w:val="00263E4A"/>
    <w:rsid w:val="00284347"/>
    <w:rsid w:val="00285D19"/>
    <w:rsid w:val="002B12EE"/>
    <w:rsid w:val="002B4C0A"/>
    <w:rsid w:val="002D3141"/>
    <w:rsid w:val="002D662C"/>
    <w:rsid w:val="002E2B42"/>
    <w:rsid w:val="002F057F"/>
    <w:rsid w:val="002F05CC"/>
    <w:rsid w:val="002F1D85"/>
    <w:rsid w:val="002F67DC"/>
    <w:rsid w:val="00321430"/>
    <w:rsid w:val="003376F9"/>
    <w:rsid w:val="00337F2D"/>
    <w:rsid w:val="003445B4"/>
    <w:rsid w:val="0035523E"/>
    <w:rsid w:val="003571C8"/>
    <w:rsid w:val="00362A62"/>
    <w:rsid w:val="00365778"/>
    <w:rsid w:val="00375778"/>
    <w:rsid w:val="00380645"/>
    <w:rsid w:val="003807A3"/>
    <w:rsid w:val="00384E0F"/>
    <w:rsid w:val="00396BD7"/>
    <w:rsid w:val="003A01F9"/>
    <w:rsid w:val="003A2D7C"/>
    <w:rsid w:val="003A3A73"/>
    <w:rsid w:val="003B0561"/>
    <w:rsid w:val="003B626C"/>
    <w:rsid w:val="003B7442"/>
    <w:rsid w:val="003D11F1"/>
    <w:rsid w:val="003D2010"/>
    <w:rsid w:val="003E0518"/>
    <w:rsid w:val="003F28D8"/>
    <w:rsid w:val="003F69D3"/>
    <w:rsid w:val="00405C94"/>
    <w:rsid w:val="0041124C"/>
    <w:rsid w:val="00420397"/>
    <w:rsid w:val="00435968"/>
    <w:rsid w:val="00441D93"/>
    <w:rsid w:val="004528A4"/>
    <w:rsid w:val="00460452"/>
    <w:rsid w:val="0046286A"/>
    <w:rsid w:val="00477C6A"/>
    <w:rsid w:val="00495965"/>
    <w:rsid w:val="004A0648"/>
    <w:rsid w:val="004D47A2"/>
    <w:rsid w:val="004E3AFA"/>
    <w:rsid w:val="00501E45"/>
    <w:rsid w:val="00514E2A"/>
    <w:rsid w:val="00520008"/>
    <w:rsid w:val="00523B76"/>
    <w:rsid w:val="0053038D"/>
    <w:rsid w:val="00546911"/>
    <w:rsid w:val="00550CED"/>
    <w:rsid w:val="00555D65"/>
    <w:rsid w:val="005627EF"/>
    <w:rsid w:val="00573CEB"/>
    <w:rsid w:val="00576159"/>
    <w:rsid w:val="005833EA"/>
    <w:rsid w:val="00597C6C"/>
    <w:rsid w:val="005B02CA"/>
    <w:rsid w:val="005C30D8"/>
    <w:rsid w:val="005C5326"/>
    <w:rsid w:val="005D1B90"/>
    <w:rsid w:val="005D31EE"/>
    <w:rsid w:val="005D76F1"/>
    <w:rsid w:val="005E18A3"/>
    <w:rsid w:val="005F71E0"/>
    <w:rsid w:val="00601556"/>
    <w:rsid w:val="00601680"/>
    <w:rsid w:val="00605D5A"/>
    <w:rsid w:val="0062245B"/>
    <w:rsid w:val="00623132"/>
    <w:rsid w:val="00634079"/>
    <w:rsid w:val="00641D50"/>
    <w:rsid w:val="00646EB0"/>
    <w:rsid w:val="00653263"/>
    <w:rsid w:val="00653D14"/>
    <w:rsid w:val="00653F89"/>
    <w:rsid w:val="006648BA"/>
    <w:rsid w:val="00666D39"/>
    <w:rsid w:val="006723BB"/>
    <w:rsid w:val="00680BD2"/>
    <w:rsid w:val="00690FFC"/>
    <w:rsid w:val="00693056"/>
    <w:rsid w:val="00695517"/>
    <w:rsid w:val="00697375"/>
    <w:rsid w:val="006A1417"/>
    <w:rsid w:val="006B2B72"/>
    <w:rsid w:val="006C10AB"/>
    <w:rsid w:val="006D14C3"/>
    <w:rsid w:val="006D770B"/>
    <w:rsid w:val="006E2009"/>
    <w:rsid w:val="006E4B44"/>
    <w:rsid w:val="006F2FAD"/>
    <w:rsid w:val="006F5CAE"/>
    <w:rsid w:val="0071121D"/>
    <w:rsid w:val="00713696"/>
    <w:rsid w:val="007154F3"/>
    <w:rsid w:val="00715FEF"/>
    <w:rsid w:val="00720DFF"/>
    <w:rsid w:val="00726524"/>
    <w:rsid w:val="00733BC1"/>
    <w:rsid w:val="00740652"/>
    <w:rsid w:val="007605FD"/>
    <w:rsid w:val="0077150F"/>
    <w:rsid w:val="00773511"/>
    <w:rsid w:val="00787916"/>
    <w:rsid w:val="007970A4"/>
    <w:rsid w:val="007B3C66"/>
    <w:rsid w:val="007E0893"/>
    <w:rsid w:val="007E3566"/>
    <w:rsid w:val="007F0FFA"/>
    <w:rsid w:val="00801D20"/>
    <w:rsid w:val="00802E44"/>
    <w:rsid w:val="0082504E"/>
    <w:rsid w:val="00831A73"/>
    <w:rsid w:val="00831F2B"/>
    <w:rsid w:val="00834590"/>
    <w:rsid w:val="00834B82"/>
    <w:rsid w:val="00840C8F"/>
    <w:rsid w:val="00847479"/>
    <w:rsid w:val="0084781F"/>
    <w:rsid w:val="00847A4E"/>
    <w:rsid w:val="00850FD6"/>
    <w:rsid w:val="00864D65"/>
    <w:rsid w:val="0087298D"/>
    <w:rsid w:val="008813B3"/>
    <w:rsid w:val="00884096"/>
    <w:rsid w:val="008876CC"/>
    <w:rsid w:val="00894F4D"/>
    <w:rsid w:val="00895894"/>
    <w:rsid w:val="008D60EE"/>
    <w:rsid w:val="00900FB8"/>
    <w:rsid w:val="009010FE"/>
    <w:rsid w:val="00902618"/>
    <w:rsid w:val="0090285F"/>
    <w:rsid w:val="00905295"/>
    <w:rsid w:val="009103E1"/>
    <w:rsid w:val="00913285"/>
    <w:rsid w:val="009249A2"/>
    <w:rsid w:val="0093449F"/>
    <w:rsid w:val="00937533"/>
    <w:rsid w:val="00947294"/>
    <w:rsid w:val="00953E70"/>
    <w:rsid w:val="00966175"/>
    <w:rsid w:val="009714A3"/>
    <w:rsid w:val="00972ECA"/>
    <w:rsid w:val="00981F3D"/>
    <w:rsid w:val="00984F57"/>
    <w:rsid w:val="00987EBA"/>
    <w:rsid w:val="0099259E"/>
    <w:rsid w:val="009A363E"/>
    <w:rsid w:val="009A63D2"/>
    <w:rsid w:val="009B24A3"/>
    <w:rsid w:val="009B26E3"/>
    <w:rsid w:val="009B4008"/>
    <w:rsid w:val="009B43FD"/>
    <w:rsid w:val="009B479E"/>
    <w:rsid w:val="009C227C"/>
    <w:rsid w:val="009C503C"/>
    <w:rsid w:val="009C5AEA"/>
    <w:rsid w:val="009C7675"/>
    <w:rsid w:val="009D25FE"/>
    <w:rsid w:val="009D3705"/>
    <w:rsid w:val="00A23794"/>
    <w:rsid w:val="00A25485"/>
    <w:rsid w:val="00A266E2"/>
    <w:rsid w:val="00A3108B"/>
    <w:rsid w:val="00A347BB"/>
    <w:rsid w:val="00A3644A"/>
    <w:rsid w:val="00A437E9"/>
    <w:rsid w:val="00A556C5"/>
    <w:rsid w:val="00A62A72"/>
    <w:rsid w:val="00A72CBB"/>
    <w:rsid w:val="00A748E0"/>
    <w:rsid w:val="00A85C3C"/>
    <w:rsid w:val="00A864EF"/>
    <w:rsid w:val="00A93967"/>
    <w:rsid w:val="00A976A1"/>
    <w:rsid w:val="00AC303D"/>
    <w:rsid w:val="00AD28A9"/>
    <w:rsid w:val="00AE39FE"/>
    <w:rsid w:val="00AE4ABD"/>
    <w:rsid w:val="00AE4B3E"/>
    <w:rsid w:val="00AF0416"/>
    <w:rsid w:val="00AF762A"/>
    <w:rsid w:val="00B0095F"/>
    <w:rsid w:val="00B036EA"/>
    <w:rsid w:val="00B06229"/>
    <w:rsid w:val="00B168CE"/>
    <w:rsid w:val="00B45291"/>
    <w:rsid w:val="00B52253"/>
    <w:rsid w:val="00B5654E"/>
    <w:rsid w:val="00B6554C"/>
    <w:rsid w:val="00B71C5F"/>
    <w:rsid w:val="00B7263B"/>
    <w:rsid w:val="00B75665"/>
    <w:rsid w:val="00B826DC"/>
    <w:rsid w:val="00B971AC"/>
    <w:rsid w:val="00BA6F81"/>
    <w:rsid w:val="00BB1A26"/>
    <w:rsid w:val="00BB7EB8"/>
    <w:rsid w:val="00BC152A"/>
    <w:rsid w:val="00BC1D82"/>
    <w:rsid w:val="00BC1E4D"/>
    <w:rsid w:val="00BD001B"/>
    <w:rsid w:val="00BD5216"/>
    <w:rsid w:val="00BD663E"/>
    <w:rsid w:val="00BD79D8"/>
    <w:rsid w:val="00BE4397"/>
    <w:rsid w:val="00C13810"/>
    <w:rsid w:val="00C203B3"/>
    <w:rsid w:val="00C21F64"/>
    <w:rsid w:val="00C32891"/>
    <w:rsid w:val="00C355AC"/>
    <w:rsid w:val="00C35AA6"/>
    <w:rsid w:val="00C43C48"/>
    <w:rsid w:val="00C47415"/>
    <w:rsid w:val="00C50BF7"/>
    <w:rsid w:val="00C53411"/>
    <w:rsid w:val="00C5761B"/>
    <w:rsid w:val="00C61FBE"/>
    <w:rsid w:val="00C65BAD"/>
    <w:rsid w:val="00C72F5F"/>
    <w:rsid w:val="00C76C10"/>
    <w:rsid w:val="00C80C2B"/>
    <w:rsid w:val="00C84D89"/>
    <w:rsid w:val="00C86BA1"/>
    <w:rsid w:val="00CA0DD2"/>
    <w:rsid w:val="00CA288B"/>
    <w:rsid w:val="00CA7CF8"/>
    <w:rsid w:val="00CB0BFD"/>
    <w:rsid w:val="00CB585D"/>
    <w:rsid w:val="00CD25BF"/>
    <w:rsid w:val="00CD3604"/>
    <w:rsid w:val="00CE08C7"/>
    <w:rsid w:val="00CE3BE2"/>
    <w:rsid w:val="00CE52F4"/>
    <w:rsid w:val="00CF2495"/>
    <w:rsid w:val="00D032CF"/>
    <w:rsid w:val="00D04B34"/>
    <w:rsid w:val="00D107C8"/>
    <w:rsid w:val="00D10B9E"/>
    <w:rsid w:val="00D12973"/>
    <w:rsid w:val="00D14667"/>
    <w:rsid w:val="00D14758"/>
    <w:rsid w:val="00D27B02"/>
    <w:rsid w:val="00D34085"/>
    <w:rsid w:val="00D3441A"/>
    <w:rsid w:val="00D35295"/>
    <w:rsid w:val="00D40F40"/>
    <w:rsid w:val="00D6272A"/>
    <w:rsid w:val="00D6302F"/>
    <w:rsid w:val="00D76D48"/>
    <w:rsid w:val="00D86B7A"/>
    <w:rsid w:val="00D970F7"/>
    <w:rsid w:val="00DA10D0"/>
    <w:rsid w:val="00DA2011"/>
    <w:rsid w:val="00DA2DEC"/>
    <w:rsid w:val="00DC25DD"/>
    <w:rsid w:val="00DC715A"/>
    <w:rsid w:val="00DD29FB"/>
    <w:rsid w:val="00DD3A28"/>
    <w:rsid w:val="00DE50F2"/>
    <w:rsid w:val="00DF103B"/>
    <w:rsid w:val="00E00652"/>
    <w:rsid w:val="00E05CA6"/>
    <w:rsid w:val="00E11788"/>
    <w:rsid w:val="00E14F38"/>
    <w:rsid w:val="00E1554E"/>
    <w:rsid w:val="00E210C7"/>
    <w:rsid w:val="00E22CF7"/>
    <w:rsid w:val="00E22F87"/>
    <w:rsid w:val="00E3091F"/>
    <w:rsid w:val="00E30C8B"/>
    <w:rsid w:val="00E34195"/>
    <w:rsid w:val="00E35653"/>
    <w:rsid w:val="00E45CA1"/>
    <w:rsid w:val="00E700C2"/>
    <w:rsid w:val="00E7178F"/>
    <w:rsid w:val="00E86E0A"/>
    <w:rsid w:val="00EA0A8E"/>
    <w:rsid w:val="00EA148C"/>
    <w:rsid w:val="00EA4545"/>
    <w:rsid w:val="00EB0405"/>
    <w:rsid w:val="00EB1BD4"/>
    <w:rsid w:val="00EB4484"/>
    <w:rsid w:val="00EB774E"/>
    <w:rsid w:val="00EC59D0"/>
    <w:rsid w:val="00EC7B5B"/>
    <w:rsid w:val="00ED35A1"/>
    <w:rsid w:val="00F00AB9"/>
    <w:rsid w:val="00F01CA5"/>
    <w:rsid w:val="00F15AE0"/>
    <w:rsid w:val="00F16C18"/>
    <w:rsid w:val="00F33259"/>
    <w:rsid w:val="00F33745"/>
    <w:rsid w:val="00F34EAC"/>
    <w:rsid w:val="00F4607C"/>
    <w:rsid w:val="00F55658"/>
    <w:rsid w:val="00F57D7E"/>
    <w:rsid w:val="00F60642"/>
    <w:rsid w:val="00F636C8"/>
    <w:rsid w:val="00F64910"/>
    <w:rsid w:val="00F7112A"/>
    <w:rsid w:val="00F813CF"/>
    <w:rsid w:val="00F84FAF"/>
    <w:rsid w:val="00F854C9"/>
    <w:rsid w:val="00F90079"/>
    <w:rsid w:val="00F91335"/>
    <w:rsid w:val="00F922EE"/>
    <w:rsid w:val="00FA4124"/>
    <w:rsid w:val="00FA4E4E"/>
    <w:rsid w:val="00FA4FB1"/>
    <w:rsid w:val="00FC2863"/>
    <w:rsid w:val="00FC3460"/>
    <w:rsid w:val="00FC5D61"/>
    <w:rsid w:val="00FD11FC"/>
    <w:rsid w:val="00FD2B86"/>
    <w:rsid w:val="00FD4F2E"/>
    <w:rsid w:val="00FD6520"/>
    <w:rsid w:val="00FE790F"/>
    <w:rsid w:val="00FF23BE"/>
    <w:rsid w:val="00FF4F42"/>
    <w:rsid w:val="00FF5301"/>
    <w:rsid w:val="00FF534E"/>
    <w:rsid w:val="00FF5660"/>
    <w:rsid w:val="00FF7BAC"/>
    <w:rsid w:val="01A12010"/>
    <w:rsid w:val="01A81542"/>
    <w:rsid w:val="02174225"/>
    <w:rsid w:val="025544FD"/>
    <w:rsid w:val="028D54A5"/>
    <w:rsid w:val="02DB34B3"/>
    <w:rsid w:val="030908A6"/>
    <w:rsid w:val="031E3F7D"/>
    <w:rsid w:val="035B337C"/>
    <w:rsid w:val="03A65660"/>
    <w:rsid w:val="03EB5A6B"/>
    <w:rsid w:val="043123D2"/>
    <w:rsid w:val="04D71B1D"/>
    <w:rsid w:val="050033CE"/>
    <w:rsid w:val="05135729"/>
    <w:rsid w:val="05286BF2"/>
    <w:rsid w:val="054D7128"/>
    <w:rsid w:val="05CE30B0"/>
    <w:rsid w:val="06180F76"/>
    <w:rsid w:val="063802C6"/>
    <w:rsid w:val="06653AAC"/>
    <w:rsid w:val="069F4BCA"/>
    <w:rsid w:val="06E505CB"/>
    <w:rsid w:val="07454A8E"/>
    <w:rsid w:val="0765243C"/>
    <w:rsid w:val="07CF509C"/>
    <w:rsid w:val="082574F1"/>
    <w:rsid w:val="09547E58"/>
    <w:rsid w:val="099D4B65"/>
    <w:rsid w:val="09C838D6"/>
    <w:rsid w:val="09E17A9D"/>
    <w:rsid w:val="0A57257E"/>
    <w:rsid w:val="0A6445C0"/>
    <w:rsid w:val="0A6F48A3"/>
    <w:rsid w:val="0AB722BE"/>
    <w:rsid w:val="0AC9761D"/>
    <w:rsid w:val="0B3470E9"/>
    <w:rsid w:val="0BA27EF6"/>
    <w:rsid w:val="0BBB5C0F"/>
    <w:rsid w:val="0BD83568"/>
    <w:rsid w:val="0BEA1EC8"/>
    <w:rsid w:val="0BF9289E"/>
    <w:rsid w:val="0C0E4858"/>
    <w:rsid w:val="0C172E56"/>
    <w:rsid w:val="0C494ACA"/>
    <w:rsid w:val="0C94586E"/>
    <w:rsid w:val="0C9C2D69"/>
    <w:rsid w:val="0CA5417C"/>
    <w:rsid w:val="0CCD3F1F"/>
    <w:rsid w:val="0D246920"/>
    <w:rsid w:val="0D5B7E78"/>
    <w:rsid w:val="0D744942"/>
    <w:rsid w:val="0D971ECC"/>
    <w:rsid w:val="0E212AEE"/>
    <w:rsid w:val="0E217A0D"/>
    <w:rsid w:val="0EAC76DD"/>
    <w:rsid w:val="0EE531DC"/>
    <w:rsid w:val="0F1E362F"/>
    <w:rsid w:val="0F331B47"/>
    <w:rsid w:val="0F8F0D1D"/>
    <w:rsid w:val="0FF56062"/>
    <w:rsid w:val="105300E7"/>
    <w:rsid w:val="10536B5B"/>
    <w:rsid w:val="108A4EF1"/>
    <w:rsid w:val="109E4A1C"/>
    <w:rsid w:val="10CC1BFB"/>
    <w:rsid w:val="10DF1585"/>
    <w:rsid w:val="11E2545F"/>
    <w:rsid w:val="11F9166D"/>
    <w:rsid w:val="120D6B8A"/>
    <w:rsid w:val="12EF106A"/>
    <w:rsid w:val="13227D4A"/>
    <w:rsid w:val="132B3778"/>
    <w:rsid w:val="13594D26"/>
    <w:rsid w:val="13AA26A8"/>
    <w:rsid w:val="1442299F"/>
    <w:rsid w:val="145F1452"/>
    <w:rsid w:val="147A2072"/>
    <w:rsid w:val="14E5457D"/>
    <w:rsid w:val="150526A4"/>
    <w:rsid w:val="15730D05"/>
    <w:rsid w:val="15B66D97"/>
    <w:rsid w:val="15F30864"/>
    <w:rsid w:val="16283EA8"/>
    <w:rsid w:val="16CF62DD"/>
    <w:rsid w:val="184A0F13"/>
    <w:rsid w:val="18F60B4B"/>
    <w:rsid w:val="195E5289"/>
    <w:rsid w:val="196B4792"/>
    <w:rsid w:val="1981634B"/>
    <w:rsid w:val="19C34577"/>
    <w:rsid w:val="19DF5CBA"/>
    <w:rsid w:val="1A226057"/>
    <w:rsid w:val="1B095EC0"/>
    <w:rsid w:val="1BD74821"/>
    <w:rsid w:val="1BF55921"/>
    <w:rsid w:val="1C1C0FD2"/>
    <w:rsid w:val="1CF320EF"/>
    <w:rsid w:val="1DA42309"/>
    <w:rsid w:val="1E7B1515"/>
    <w:rsid w:val="1F390299"/>
    <w:rsid w:val="1F444207"/>
    <w:rsid w:val="1FFA0FDD"/>
    <w:rsid w:val="20093F01"/>
    <w:rsid w:val="20466E86"/>
    <w:rsid w:val="204D4D1F"/>
    <w:rsid w:val="207120B1"/>
    <w:rsid w:val="2089774B"/>
    <w:rsid w:val="20D74CEF"/>
    <w:rsid w:val="217335FC"/>
    <w:rsid w:val="219833A3"/>
    <w:rsid w:val="21AF6904"/>
    <w:rsid w:val="21C13617"/>
    <w:rsid w:val="21D81D0B"/>
    <w:rsid w:val="21FE3653"/>
    <w:rsid w:val="2205167B"/>
    <w:rsid w:val="2251468B"/>
    <w:rsid w:val="230B2EDA"/>
    <w:rsid w:val="237C0337"/>
    <w:rsid w:val="23BE4C9A"/>
    <w:rsid w:val="24F95B7A"/>
    <w:rsid w:val="250C7C03"/>
    <w:rsid w:val="25423332"/>
    <w:rsid w:val="25656834"/>
    <w:rsid w:val="258842A0"/>
    <w:rsid w:val="25F46C50"/>
    <w:rsid w:val="263B7CE7"/>
    <w:rsid w:val="27937803"/>
    <w:rsid w:val="27A46162"/>
    <w:rsid w:val="2863595B"/>
    <w:rsid w:val="2878418A"/>
    <w:rsid w:val="29F26F60"/>
    <w:rsid w:val="2A03138D"/>
    <w:rsid w:val="2A4C56D3"/>
    <w:rsid w:val="2A5970BA"/>
    <w:rsid w:val="2AAD7CE1"/>
    <w:rsid w:val="2AB222AD"/>
    <w:rsid w:val="2AEC6172"/>
    <w:rsid w:val="2B9C75A1"/>
    <w:rsid w:val="2C07230B"/>
    <w:rsid w:val="2C526271"/>
    <w:rsid w:val="2C613FEC"/>
    <w:rsid w:val="2CEC1411"/>
    <w:rsid w:val="2D3070AB"/>
    <w:rsid w:val="2DC47477"/>
    <w:rsid w:val="2DEE5816"/>
    <w:rsid w:val="2E012DCE"/>
    <w:rsid w:val="2E45651D"/>
    <w:rsid w:val="2E873472"/>
    <w:rsid w:val="2F7A6207"/>
    <w:rsid w:val="2F851274"/>
    <w:rsid w:val="2F991B50"/>
    <w:rsid w:val="303110AF"/>
    <w:rsid w:val="30BF13C6"/>
    <w:rsid w:val="30C66BCE"/>
    <w:rsid w:val="30D22AAE"/>
    <w:rsid w:val="31020186"/>
    <w:rsid w:val="31057AFB"/>
    <w:rsid w:val="313E3A0A"/>
    <w:rsid w:val="319B0422"/>
    <w:rsid w:val="31E2535F"/>
    <w:rsid w:val="32777F13"/>
    <w:rsid w:val="327A6825"/>
    <w:rsid w:val="329D50C6"/>
    <w:rsid w:val="33102B47"/>
    <w:rsid w:val="332D0C5C"/>
    <w:rsid w:val="33406158"/>
    <w:rsid w:val="334943C9"/>
    <w:rsid w:val="334A642D"/>
    <w:rsid w:val="337F3A46"/>
    <w:rsid w:val="339864CC"/>
    <w:rsid w:val="33A21B92"/>
    <w:rsid w:val="33E14951"/>
    <w:rsid w:val="33F04A1C"/>
    <w:rsid w:val="34221880"/>
    <w:rsid w:val="34423A14"/>
    <w:rsid w:val="34622BE3"/>
    <w:rsid w:val="34AA6DF1"/>
    <w:rsid w:val="34E3626F"/>
    <w:rsid w:val="34FA1FCD"/>
    <w:rsid w:val="35003AEE"/>
    <w:rsid w:val="356A1BBF"/>
    <w:rsid w:val="360B7D92"/>
    <w:rsid w:val="36274642"/>
    <w:rsid w:val="365A31DE"/>
    <w:rsid w:val="367A1381"/>
    <w:rsid w:val="36D76619"/>
    <w:rsid w:val="370440D4"/>
    <w:rsid w:val="37095FDB"/>
    <w:rsid w:val="371F05BE"/>
    <w:rsid w:val="37D423D9"/>
    <w:rsid w:val="38025089"/>
    <w:rsid w:val="380E0D94"/>
    <w:rsid w:val="38B56F3D"/>
    <w:rsid w:val="38BC2F8C"/>
    <w:rsid w:val="38D64627"/>
    <w:rsid w:val="3915392C"/>
    <w:rsid w:val="3941474B"/>
    <w:rsid w:val="39531A15"/>
    <w:rsid w:val="3980012E"/>
    <w:rsid w:val="3995143A"/>
    <w:rsid w:val="39BD5EB4"/>
    <w:rsid w:val="3A1519A9"/>
    <w:rsid w:val="3AB81037"/>
    <w:rsid w:val="3ADD6A22"/>
    <w:rsid w:val="3AF461AB"/>
    <w:rsid w:val="3AF81D02"/>
    <w:rsid w:val="3B06383D"/>
    <w:rsid w:val="3B1D4E6E"/>
    <w:rsid w:val="3B47519C"/>
    <w:rsid w:val="3B5E00A1"/>
    <w:rsid w:val="3C143C01"/>
    <w:rsid w:val="3C677DBB"/>
    <w:rsid w:val="3CCF7BBD"/>
    <w:rsid w:val="3D766F01"/>
    <w:rsid w:val="3DD52DA7"/>
    <w:rsid w:val="3DF15528"/>
    <w:rsid w:val="3E675F8B"/>
    <w:rsid w:val="3E706176"/>
    <w:rsid w:val="3EC3683E"/>
    <w:rsid w:val="3EC42A80"/>
    <w:rsid w:val="3EE166CC"/>
    <w:rsid w:val="3EE92610"/>
    <w:rsid w:val="3EFB295D"/>
    <w:rsid w:val="3F16286A"/>
    <w:rsid w:val="3F235A13"/>
    <w:rsid w:val="3F401DF9"/>
    <w:rsid w:val="3F6702CD"/>
    <w:rsid w:val="3FD21173"/>
    <w:rsid w:val="407173A0"/>
    <w:rsid w:val="41482660"/>
    <w:rsid w:val="42703AC6"/>
    <w:rsid w:val="4347654C"/>
    <w:rsid w:val="439A5897"/>
    <w:rsid w:val="43A42073"/>
    <w:rsid w:val="43F75FE5"/>
    <w:rsid w:val="440A082D"/>
    <w:rsid w:val="45444C07"/>
    <w:rsid w:val="457F65E7"/>
    <w:rsid w:val="46C17214"/>
    <w:rsid w:val="470024B5"/>
    <w:rsid w:val="47B8652B"/>
    <w:rsid w:val="483F5992"/>
    <w:rsid w:val="486A1FD1"/>
    <w:rsid w:val="490C3CBB"/>
    <w:rsid w:val="49170401"/>
    <w:rsid w:val="493A6F3B"/>
    <w:rsid w:val="49711ED1"/>
    <w:rsid w:val="497F71D1"/>
    <w:rsid w:val="49D3435C"/>
    <w:rsid w:val="4A4E0416"/>
    <w:rsid w:val="4A541E0A"/>
    <w:rsid w:val="4A720A14"/>
    <w:rsid w:val="4A9D430B"/>
    <w:rsid w:val="4ABB0725"/>
    <w:rsid w:val="4AEB5315"/>
    <w:rsid w:val="4AF77347"/>
    <w:rsid w:val="4AFA1043"/>
    <w:rsid w:val="4B557000"/>
    <w:rsid w:val="4B8D3489"/>
    <w:rsid w:val="4BDC5E8A"/>
    <w:rsid w:val="4C20287F"/>
    <w:rsid w:val="4C360B94"/>
    <w:rsid w:val="4C370077"/>
    <w:rsid w:val="4C40610F"/>
    <w:rsid w:val="4C931875"/>
    <w:rsid w:val="4CB67DB7"/>
    <w:rsid w:val="4CBE18AF"/>
    <w:rsid w:val="4CCA29F8"/>
    <w:rsid w:val="4D275290"/>
    <w:rsid w:val="4D9F2501"/>
    <w:rsid w:val="4E0976D5"/>
    <w:rsid w:val="4E440694"/>
    <w:rsid w:val="4E4D198D"/>
    <w:rsid w:val="4E80653F"/>
    <w:rsid w:val="4EB43500"/>
    <w:rsid w:val="4EFC38F2"/>
    <w:rsid w:val="4F1629BA"/>
    <w:rsid w:val="4F381F95"/>
    <w:rsid w:val="4F725743"/>
    <w:rsid w:val="4F852C15"/>
    <w:rsid w:val="4FE17179"/>
    <w:rsid w:val="50037AED"/>
    <w:rsid w:val="50D114B3"/>
    <w:rsid w:val="50D90DC2"/>
    <w:rsid w:val="50F160F3"/>
    <w:rsid w:val="519508B7"/>
    <w:rsid w:val="52551D28"/>
    <w:rsid w:val="52587F3D"/>
    <w:rsid w:val="52E1761D"/>
    <w:rsid w:val="5323221F"/>
    <w:rsid w:val="537F0036"/>
    <w:rsid w:val="53A84635"/>
    <w:rsid w:val="53C103D4"/>
    <w:rsid w:val="54382CB7"/>
    <w:rsid w:val="5457018E"/>
    <w:rsid w:val="54A2025B"/>
    <w:rsid w:val="54B12822"/>
    <w:rsid w:val="54BC4C1E"/>
    <w:rsid w:val="54CA2B67"/>
    <w:rsid w:val="54FF0A7D"/>
    <w:rsid w:val="55B35531"/>
    <w:rsid w:val="56177D8A"/>
    <w:rsid w:val="56596B2A"/>
    <w:rsid w:val="56F9798A"/>
    <w:rsid w:val="572A1AE6"/>
    <w:rsid w:val="573273E2"/>
    <w:rsid w:val="5734391F"/>
    <w:rsid w:val="57476E52"/>
    <w:rsid w:val="574F2B47"/>
    <w:rsid w:val="578233F4"/>
    <w:rsid w:val="57C3187D"/>
    <w:rsid w:val="57E65A19"/>
    <w:rsid w:val="581113C5"/>
    <w:rsid w:val="585D5D16"/>
    <w:rsid w:val="58640B2D"/>
    <w:rsid w:val="58A864A4"/>
    <w:rsid w:val="58C54357"/>
    <w:rsid w:val="58E11D7B"/>
    <w:rsid w:val="594C62FA"/>
    <w:rsid w:val="594D0B0C"/>
    <w:rsid w:val="598C7781"/>
    <w:rsid w:val="5A0D2132"/>
    <w:rsid w:val="5A385649"/>
    <w:rsid w:val="5A6F2B53"/>
    <w:rsid w:val="5AAF0581"/>
    <w:rsid w:val="5AEC1795"/>
    <w:rsid w:val="5B433515"/>
    <w:rsid w:val="5B4D5436"/>
    <w:rsid w:val="5B6E684C"/>
    <w:rsid w:val="5C2131BC"/>
    <w:rsid w:val="5CA80D49"/>
    <w:rsid w:val="5CB136A5"/>
    <w:rsid w:val="5CEC532D"/>
    <w:rsid w:val="5D1A62E6"/>
    <w:rsid w:val="5D3822CE"/>
    <w:rsid w:val="5DA338B5"/>
    <w:rsid w:val="5E3569D5"/>
    <w:rsid w:val="5E6E72C7"/>
    <w:rsid w:val="5E8C69F4"/>
    <w:rsid w:val="5ECA130B"/>
    <w:rsid w:val="5EDC3764"/>
    <w:rsid w:val="5F063C85"/>
    <w:rsid w:val="5F417380"/>
    <w:rsid w:val="5FEF14BC"/>
    <w:rsid w:val="60083DEC"/>
    <w:rsid w:val="60372011"/>
    <w:rsid w:val="607C0736"/>
    <w:rsid w:val="60802C79"/>
    <w:rsid w:val="608621D6"/>
    <w:rsid w:val="608B4D11"/>
    <w:rsid w:val="60C17C87"/>
    <w:rsid w:val="60E4560C"/>
    <w:rsid w:val="6155072E"/>
    <w:rsid w:val="622412FE"/>
    <w:rsid w:val="62583234"/>
    <w:rsid w:val="62AF2C4A"/>
    <w:rsid w:val="62EF7FE1"/>
    <w:rsid w:val="63473815"/>
    <w:rsid w:val="63D40BAC"/>
    <w:rsid w:val="63E022CB"/>
    <w:rsid w:val="641E0B83"/>
    <w:rsid w:val="642E2043"/>
    <w:rsid w:val="649142C5"/>
    <w:rsid w:val="64D85A28"/>
    <w:rsid w:val="64DB1BD9"/>
    <w:rsid w:val="665B6F57"/>
    <w:rsid w:val="667472AE"/>
    <w:rsid w:val="66771896"/>
    <w:rsid w:val="67802D93"/>
    <w:rsid w:val="68D53FB3"/>
    <w:rsid w:val="693A1F3F"/>
    <w:rsid w:val="6964568F"/>
    <w:rsid w:val="69C044F5"/>
    <w:rsid w:val="6A050E07"/>
    <w:rsid w:val="6A446764"/>
    <w:rsid w:val="6A4E1FF3"/>
    <w:rsid w:val="6A580B9B"/>
    <w:rsid w:val="6A9D5D43"/>
    <w:rsid w:val="6AAD7855"/>
    <w:rsid w:val="6BAA20E0"/>
    <w:rsid w:val="6C4673AC"/>
    <w:rsid w:val="6C4A1232"/>
    <w:rsid w:val="6C943607"/>
    <w:rsid w:val="6CAE0205"/>
    <w:rsid w:val="6CC9070D"/>
    <w:rsid w:val="6CE1278C"/>
    <w:rsid w:val="6D0D34FB"/>
    <w:rsid w:val="6D402482"/>
    <w:rsid w:val="6D8B46AD"/>
    <w:rsid w:val="6DA655E8"/>
    <w:rsid w:val="6DDE1119"/>
    <w:rsid w:val="6DED489C"/>
    <w:rsid w:val="6E0516F4"/>
    <w:rsid w:val="6E8C6F11"/>
    <w:rsid w:val="6ED56D48"/>
    <w:rsid w:val="6FB809B7"/>
    <w:rsid w:val="6FD54C7B"/>
    <w:rsid w:val="70503DFC"/>
    <w:rsid w:val="70CB18FE"/>
    <w:rsid w:val="70FA39A8"/>
    <w:rsid w:val="713747B2"/>
    <w:rsid w:val="715354C9"/>
    <w:rsid w:val="716356AA"/>
    <w:rsid w:val="71B27749"/>
    <w:rsid w:val="71C035B0"/>
    <w:rsid w:val="72090D27"/>
    <w:rsid w:val="725B5E46"/>
    <w:rsid w:val="72BD1DE3"/>
    <w:rsid w:val="733C6405"/>
    <w:rsid w:val="73766E7A"/>
    <w:rsid w:val="74292174"/>
    <w:rsid w:val="751E1A4B"/>
    <w:rsid w:val="75DB6A60"/>
    <w:rsid w:val="76034323"/>
    <w:rsid w:val="760D34E2"/>
    <w:rsid w:val="765E1C41"/>
    <w:rsid w:val="76C44F75"/>
    <w:rsid w:val="77013AD6"/>
    <w:rsid w:val="773457D3"/>
    <w:rsid w:val="77613194"/>
    <w:rsid w:val="77840195"/>
    <w:rsid w:val="77841A75"/>
    <w:rsid w:val="77A6061E"/>
    <w:rsid w:val="77A6500C"/>
    <w:rsid w:val="77A65C3C"/>
    <w:rsid w:val="780A06D6"/>
    <w:rsid w:val="787A4F98"/>
    <w:rsid w:val="792A722F"/>
    <w:rsid w:val="793B66A2"/>
    <w:rsid w:val="797F7754"/>
    <w:rsid w:val="7A002464"/>
    <w:rsid w:val="7A7A519A"/>
    <w:rsid w:val="7AF6656B"/>
    <w:rsid w:val="7AFC3827"/>
    <w:rsid w:val="7B703758"/>
    <w:rsid w:val="7BAE7478"/>
    <w:rsid w:val="7BE157E7"/>
    <w:rsid w:val="7BFA59CD"/>
    <w:rsid w:val="7C406DC7"/>
    <w:rsid w:val="7C8F0779"/>
    <w:rsid w:val="7C8F58BD"/>
    <w:rsid w:val="7CB3568A"/>
    <w:rsid w:val="7CCA194D"/>
    <w:rsid w:val="7CE95743"/>
    <w:rsid w:val="7CF43269"/>
    <w:rsid w:val="7D0441CB"/>
    <w:rsid w:val="7D09149C"/>
    <w:rsid w:val="7D6C76E1"/>
    <w:rsid w:val="7E312687"/>
    <w:rsid w:val="7E3D03C9"/>
    <w:rsid w:val="7E9D777E"/>
    <w:rsid w:val="7EDA65FB"/>
    <w:rsid w:val="7F04773F"/>
    <w:rsid w:val="7F7D2D8D"/>
    <w:rsid w:val="7F90471D"/>
    <w:rsid w:val="7FB2386F"/>
    <w:rsid w:val="7FE43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5"/>
    <o:shapelayout v:ext="edit">
      <o:idmap v:ext="edit" data="1"/>
    </o:shapelayout>
  </w:shapeDefaults>
  <w:decimalSymbol w:val="."/>
  <w:listSeparator w:val=","/>
  <w14:docId w14:val="746A788F"/>
  <w15:docId w15:val="{515A96F2-3275-41E4-8932-14CDC5476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iPriority="9" w:unhideWhenUsed="1" w:qFormat="1"/>
    <w:lsdException w:name="heading 4" w:uiPriority="9" w:unhideWhenUsed="1" w:qFormat="1"/>
    <w:lsdException w:name="heading 5"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Title" w:qFormat="1"/>
    <w:lsdException w:name="Default Paragraph Font" w:semiHidden="1" w:uiPriority="1" w:unhideWhenUsed="1" w:qFormat="1"/>
    <w:lsdException w:name="Subtitle" w:qFormat="1"/>
    <w:lsdException w:name="Hyperlink" w:uiPriority="99" w:qFormat="1"/>
    <w:lsdException w:name="Strong" w:uiPriority="22"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qFormat="1"/>
    <w:lsdException w:name="HTML Code" w:uiPriority="99" w:unhideWhenUsed="1" w:qFormat="1"/>
    <w:lsdException w:name="HTML Keyboard" w:semiHidden="1" w:unhideWhenUsed="1"/>
    <w:lsdException w:name="HTML Preformatted" w:uiPriority="99" w:qFormat="1"/>
    <w:lsdException w:name="HTML Typewriter" w:uiPriority="99" w:unhideWhenUsed="1" w:qFormat="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微软雅黑" w:hAnsiTheme="minorHAnsi" w:cstheme="minorBidi"/>
      <w:kern w:val="2"/>
      <w:sz w:val="24"/>
      <w:szCs w:val="24"/>
    </w:rPr>
  </w:style>
  <w:style w:type="paragraph" w:styleId="1">
    <w:name w:val="heading 1"/>
    <w:basedOn w:val="a"/>
    <w:next w:val="a"/>
    <w:qFormat/>
    <w:pPr>
      <w:keepNext/>
      <w:keepLines/>
      <w:spacing w:line="576" w:lineRule="auto"/>
      <w:outlineLvl w:val="0"/>
    </w:pPr>
    <w:rPr>
      <w:b/>
      <w:kern w:val="44"/>
      <w:sz w:val="44"/>
    </w:rPr>
  </w:style>
  <w:style w:type="paragraph" w:styleId="2">
    <w:name w:val="heading 2"/>
    <w:basedOn w:val="a"/>
    <w:next w:val="a"/>
    <w:unhideWhenUsed/>
    <w:qFormat/>
    <w:pPr>
      <w:keepNext/>
      <w:keepLines/>
      <w:spacing w:line="413" w:lineRule="auto"/>
      <w:outlineLvl w:val="1"/>
    </w:pPr>
    <w:rPr>
      <w:rFonts w:ascii="Arial" w:eastAsia="黑体" w:hAnsi="Arial"/>
      <w:b/>
      <w:sz w:val="32"/>
    </w:rPr>
  </w:style>
  <w:style w:type="paragraph" w:styleId="3">
    <w:name w:val="heading 3"/>
    <w:basedOn w:val="a"/>
    <w:next w:val="a"/>
    <w:uiPriority w:val="9"/>
    <w:unhideWhenUsed/>
    <w:qFormat/>
    <w:pPr>
      <w:keepNext/>
      <w:keepLines/>
      <w:spacing w:before="260" w:after="260" w:line="416" w:lineRule="auto"/>
      <w:outlineLvl w:val="2"/>
    </w:pPr>
    <w:rPr>
      <w:b/>
      <w:bCs/>
      <w:sz w:val="32"/>
      <w:szCs w:val="32"/>
    </w:rPr>
  </w:style>
  <w:style w:type="paragraph" w:styleId="4">
    <w:name w:val="heading 4"/>
    <w:basedOn w:val="a"/>
    <w:next w:val="a"/>
    <w:uiPriority w:val="9"/>
    <w:unhideWhenUsed/>
    <w:qFormat/>
    <w:pPr>
      <w:keepNext/>
      <w:keepLines/>
      <w:spacing w:before="40" w:after="50"/>
      <w:outlineLvl w:val="3"/>
    </w:pPr>
    <w:rPr>
      <w:b/>
      <w:bCs/>
      <w:szCs w:val="28"/>
    </w:rPr>
  </w:style>
  <w:style w:type="paragraph" w:styleId="5">
    <w:name w:val="heading 5"/>
    <w:basedOn w:val="a"/>
    <w:next w:val="a"/>
    <w:unhideWhenUsed/>
    <w:qFormat/>
    <w:pPr>
      <w:keepNext/>
      <w:keepLines/>
      <w:spacing w:line="372" w:lineRule="auto"/>
      <w:outlineLvl w:val="4"/>
    </w:pPr>
    <w:rPr>
      <w:b/>
      <w:sz w:val="28"/>
    </w:rPr>
  </w:style>
  <w:style w:type="paragraph" w:styleId="6">
    <w:name w:val="heading 6"/>
    <w:basedOn w:val="a"/>
    <w:next w:val="a"/>
    <w:link w:val="60"/>
    <w:semiHidden/>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Chars="200" w:firstLine="420"/>
    </w:pPr>
  </w:style>
  <w:style w:type="paragraph" w:styleId="a4">
    <w:name w:val="caption"/>
    <w:basedOn w:val="a"/>
    <w:next w:val="a"/>
    <w:semiHidden/>
    <w:unhideWhenUsed/>
    <w:qFormat/>
    <w:rPr>
      <w:rFonts w:asciiTheme="majorHAnsi" w:eastAsia="黑体" w:hAnsiTheme="majorHAnsi" w:cstheme="majorBidi"/>
      <w:sz w:val="20"/>
      <w:szCs w:val="20"/>
    </w:rPr>
  </w:style>
  <w:style w:type="paragraph" w:styleId="a5">
    <w:name w:val="Document Map"/>
    <w:basedOn w:val="a"/>
    <w:link w:val="a6"/>
    <w:qFormat/>
    <w:rPr>
      <w:rFonts w:ascii="宋体" w:eastAsia="宋体"/>
      <w:sz w:val="18"/>
      <w:szCs w:val="18"/>
    </w:rPr>
  </w:style>
  <w:style w:type="paragraph" w:styleId="a7">
    <w:name w:val="annotation text"/>
    <w:basedOn w:val="a"/>
    <w:link w:val="a8"/>
    <w:qFormat/>
    <w:pPr>
      <w:jc w:val="left"/>
    </w:pPr>
  </w:style>
  <w:style w:type="paragraph" w:styleId="a9">
    <w:name w:val="Balloon Text"/>
    <w:basedOn w:val="a"/>
    <w:link w:val="aa"/>
    <w:qFormat/>
    <w:rPr>
      <w:sz w:val="18"/>
      <w:szCs w:val="18"/>
    </w:rPr>
  </w:style>
  <w:style w:type="paragraph" w:styleId="ab">
    <w:name w:val="footer"/>
    <w:basedOn w:val="a"/>
    <w:qFormat/>
    <w:pPr>
      <w:tabs>
        <w:tab w:val="center" w:pos="4153"/>
        <w:tab w:val="right" w:pos="8306"/>
      </w:tabs>
      <w:snapToGrid w:val="0"/>
      <w:jc w:val="left"/>
    </w:pPr>
    <w:rPr>
      <w:sz w:val="18"/>
    </w:rPr>
  </w:style>
  <w:style w:type="paragraph" w:styleId="ac">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d">
    <w:name w:val="footnote text"/>
    <w:basedOn w:val="a"/>
    <w:link w:val="ae"/>
    <w:qFormat/>
    <w:pPr>
      <w:snapToGrid w:val="0"/>
      <w:jc w:val="left"/>
    </w:pPr>
    <w:rPr>
      <w:sz w:val="18"/>
      <w:szCs w:val="18"/>
    </w:rPr>
  </w:style>
  <w:style w:type="paragraph" w:styleId="HTML">
    <w:name w:val="HTML Preformatted"/>
    <w:basedOn w:val="a"/>
    <w:link w:val="HTML0"/>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Times New Roman" w:hint="eastAsia"/>
      <w:kern w:val="0"/>
    </w:rPr>
  </w:style>
  <w:style w:type="paragraph" w:styleId="af">
    <w:name w:val="Normal (Web)"/>
    <w:basedOn w:val="a"/>
    <w:uiPriority w:val="99"/>
    <w:qFormat/>
    <w:pPr>
      <w:spacing w:beforeAutospacing="1" w:afterAutospacing="1"/>
      <w:jc w:val="left"/>
    </w:pPr>
    <w:rPr>
      <w:rFonts w:cs="Times New Roman"/>
      <w:kern w:val="0"/>
    </w:rPr>
  </w:style>
  <w:style w:type="paragraph" w:styleId="af0">
    <w:name w:val="annotation subject"/>
    <w:basedOn w:val="a7"/>
    <w:next w:val="a7"/>
    <w:link w:val="af1"/>
    <w:qFormat/>
    <w:rPr>
      <w:b/>
      <w:bCs/>
    </w:rPr>
  </w:style>
  <w:style w:type="table" w:styleId="af2">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HTML1">
    <w:name w:val="HTML Typewriter"/>
    <w:basedOn w:val="a0"/>
    <w:uiPriority w:val="99"/>
    <w:unhideWhenUsed/>
    <w:qFormat/>
    <w:rPr>
      <w:rFonts w:ascii="宋体" w:eastAsia="宋体" w:hAnsi="宋体" w:cs="宋体"/>
      <w:sz w:val="24"/>
      <w:szCs w:val="24"/>
    </w:rPr>
  </w:style>
  <w:style w:type="character" w:styleId="af4">
    <w:name w:val="Hyperlink"/>
    <w:basedOn w:val="a0"/>
    <w:uiPriority w:val="99"/>
    <w:qFormat/>
    <w:rPr>
      <w:color w:val="0000FF"/>
      <w:u w:val="single"/>
    </w:rPr>
  </w:style>
  <w:style w:type="character" w:styleId="HTML2">
    <w:name w:val="HTML Code"/>
    <w:basedOn w:val="a0"/>
    <w:uiPriority w:val="99"/>
    <w:unhideWhenUsed/>
    <w:qFormat/>
    <w:rPr>
      <w:rFonts w:ascii="宋体" w:eastAsia="宋体" w:hAnsi="宋体" w:cs="宋体"/>
      <w:sz w:val="24"/>
      <w:szCs w:val="24"/>
    </w:rPr>
  </w:style>
  <w:style w:type="character" w:styleId="af5">
    <w:name w:val="annotation reference"/>
    <w:basedOn w:val="a0"/>
    <w:qFormat/>
    <w:rPr>
      <w:sz w:val="21"/>
      <w:szCs w:val="21"/>
    </w:rPr>
  </w:style>
  <w:style w:type="character" w:styleId="af6">
    <w:name w:val="footnote reference"/>
    <w:basedOn w:val="a0"/>
    <w:qFormat/>
    <w:rPr>
      <w:vertAlign w:val="superscript"/>
    </w:rPr>
  </w:style>
  <w:style w:type="paragraph" w:customStyle="1" w:styleId="10">
    <w:name w:val="列出段落1"/>
    <w:basedOn w:val="a"/>
    <w:uiPriority w:val="34"/>
    <w:qFormat/>
    <w:pPr>
      <w:ind w:firstLineChars="200" w:firstLine="420"/>
    </w:pPr>
  </w:style>
  <w:style w:type="paragraph" w:customStyle="1" w:styleId="30">
    <w:name w:val="列出段落3"/>
    <w:basedOn w:val="a"/>
    <w:uiPriority w:val="99"/>
    <w:unhideWhenUsed/>
    <w:qFormat/>
    <w:pPr>
      <w:ind w:firstLineChars="200" w:firstLine="420"/>
    </w:pPr>
  </w:style>
  <w:style w:type="character" w:customStyle="1" w:styleId="aa">
    <w:name w:val="批注框文本 字符"/>
    <w:basedOn w:val="a0"/>
    <w:link w:val="a9"/>
    <w:qFormat/>
    <w:rPr>
      <w:rFonts w:asciiTheme="minorHAnsi" w:eastAsiaTheme="minorEastAsia" w:hAnsiTheme="minorHAnsi" w:cstheme="minorBidi"/>
      <w:kern w:val="2"/>
      <w:sz w:val="18"/>
      <w:szCs w:val="18"/>
    </w:rPr>
  </w:style>
  <w:style w:type="character" w:customStyle="1" w:styleId="a6">
    <w:name w:val="文档结构图 字符"/>
    <w:basedOn w:val="a0"/>
    <w:link w:val="a5"/>
    <w:qFormat/>
    <w:rPr>
      <w:rFonts w:ascii="宋体" w:hAnsiTheme="minorHAnsi" w:cstheme="minorBidi"/>
      <w:kern w:val="2"/>
      <w:sz w:val="18"/>
      <w:szCs w:val="18"/>
    </w:rPr>
  </w:style>
  <w:style w:type="character" w:customStyle="1" w:styleId="a8">
    <w:name w:val="批注文字 字符"/>
    <w:basedOn w:val="a0"/>
    <w:link w:val="a7"/>
    <w:qFormat/>
    <w:rPr>
      <w:rFonts w:asciiTheme="minorHAnsi" w:eastAsiaTheme="minorEastAsia" w:hAnsiTheme="minorHAnsi" w:cstheme="minorBidi"/>
      <w:kern w:val="2"/>
      <w:sz w:val="21"/>
      <w:szCs w:val="24"/>
    </w:rPr>
  </w:style>
  <w:style w:type="character" w:customStyle="1" w:styleId="af1">
    <w:name w:val="批注主题 字符"/>
    <w:basedOn w:val="a8"/>
    <w:link w:val="af0"/>
    <w:qFormat/>
    <w:rPr>
      <w:rFonts w:asciiTheme="minorHAnsi" w:eastAsiaTheme="minorEastAsia" w:hAnsiTheme="minorHAnsi" w:cstheme="minorBidi"/>
      <w:b/>
      <w:bCs/>
      <w:kern w:val="2"/>
      <w:sz w:val="21"/>
      <w:szCs w:val="24"/>
    </w:rPr>
  </w:style>
  <w:style w:type="character" w:customStyle="1" w:styleId="HTML0">
    <w:name w:val="HTML 预设格式 字符"/>
    <w:basedOn w:val="a0"/>
    <w:link w:val="HTML"/>
    <w:uiPriority w:val="99"/>
    <w:qFormat/>
    <w:rPr>
      <w:rFonts w:ascii="宋体" w:hAnsi="宋体"/>
      <w:sz w:val="24"/>
      <w:szCs w:val="24"/>
    </w:rPr>
  </w:style>
  <w:style w:type="paragraph" w:styleId="af7">
    <w:name w:val="List Paragraph"/>
    <w:basedOn w:val="a"/>
    <w:uiPriority w:val="99"/>
    <w:unhideWhenUsed/>
    <w:qFormat/>
    <w:pPr>
      <w:ind w:firstLineChars="200" w:firstLine="420"/>
    </w:pPr>
  </w:style>
  <w:style w:type="character" w:customStyle="1" w:styleId="ae">
    <w:name w:val="脚注文本 字符"/>
    <w:basedOn w:val="a0"/>
    <w:link w:val="ad"/>
    <w:qFormat/>
    <w:rPr>
      <w:rFonts w:asciiTheme="minorHAnsi" w:eastAsiaTheme="minorEastAsia" w:hAnsiTheme="minorHAnsi" w:cstheme="minorBidi"/>
      <w:kern w:val="2"/>
      <w:sz w:val="18"/>
      <w:szCs w:val="18"/>
    </w:rPr>
  </w:style>
  <w:style w:type="character" w:customStyle="1" w:styleId="60">
    <w:name w:val="标题 6 字符"/>
    <w:basedOn w:val="a0"/>
    <w:link w:val="6"/>
    <w:semiHidden/>
    <w:qFormat/>
    <w:rPr>
      <w:rFonts w:asciiTheme="majorHAnsi" w:eastAsiaTheme="majorEastAsia" w:hAnsiTheme="majorHAnsi" w:cstheme="majorBidi"/>
      <w:b/>
      <w:bCs/>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4164022">
      <w:bodyDiv w:val="1"/>
      <w:marLeft w:val="0"/>
      <w:marRight w:val="0"/>
      <w:marTop w:val="0"/>
      <w:marBottom w:val="0"/>
      <w:divBdr>
        <w:top w:val="none" w:sz="0" w:space="0" w:color="auto"/>
        <w:left w:val="none" w:sz="0" w:space="0" w:color="auto"/>
        <w:bottom w:val="none" w:sz="0" w:space="0" w:color="auto"/>
        <w:right w:val="none" w:sz="0" w:space="0" w:color="auto"/>
      </w:divBdr>
      <w:divsChild>
        <w:div w:id="1294015999">
          <w:marLeft w:val="360"/>
          <w:marRight w:val="0"/>
          <w:marTop w:val="200"/>
          <w:marBottom w:val="0"/>
          <w:divBdr>
            <w:top w:val="none" w:sz="0" w:space="0" w:color="auto"/>
            <w:left w:val="none" w:sz="0" w:space="0" w:color="auto"/>
            <w:bottom w:val="none" w:sz="0" w:space="0" w:color="auto"/>
            <w:right w:val="none" w:sz="0" w:space="0" w:color="auto"/>
          </w:divBdr>
        </w:div>
        <w:div w:id="1982152458">
          <w:marLeft w:val="1080"/>
          <w:marRight w:val="0"/>
          <w:marTop w:val="100"/>
          <w:marBottom w:val="0"/>
          <w:divBdr>
            <w:top w:val="none" w:sz="0" w:space="0" w:color="auto"/>
            <w:left w:val="none" w:sz="0" w:space="0" w:color="auto"/>
            <w:bottom w:val="none" w:sz="0" w:space="0" w:color="auto"/>
            <w:right w:val="none" w:sz="0" w:space="0" w:color="auto"/>
          </w:divBdr>
        </w:div>
        <w:div w:id="700203938">
          <w:marLeft w:val="360"/>
          <w:marRight w:val="0"/>
          <w:marTop w:val="200"/>
          <w:marBottom w:val="0"/>
          <w:divBdr>
            <w:top w:val="none" w:sz="0" w:space="0" w:color="auto"/>
            <w:left w:val="none" w:sz="0" w:space="0" w:color="auto"/>
            <w:bottom w:val="none" w:sz="0" w:space="0" w:color="auto"/>
            <w:right w:val="none" w:sz="0" w:space="0" w:color="auto"/>
          </w:divBdr>
        </w:div>
        <w:div w:id="132067491">
          <w:marLeft w:val="1080"/>
          <w:marRight w:val="0"/>
          <w:marTop w:val="100"/>
          <w:marBottom w:val="0"/>
          <w:divBdr>
            <w:top w:val="none" w:sz="0" w:space="0" w:color="auto"/>
            <w:left w:val="none" w:sz="0" w:space="0" w:color="auto"/>
            <w:bottom w:val="none" w:sz="0" w:space="0" w:color="auto"/>
            <w:right w:val="none" w:sz="0" w:space="0" w:color="auto"/>
          </w:divBdr>
        </w:div>
        <w:div w:id="1455519188">
          <w:marLeft w:val="360"/>
          <w:marRight w:val="0"/>
          <w:marTop w:val="200"/>
          <w:marBottom w:val="0"/>
          <w:divBdr>
            <w:top w:val="none" w:sz="0" w:space="0" w:color="auto"/>
            <w:left w:val="none" w:sz="0" w:space="0" w:color="auto"/>
            <w:bottom w:val="none" w:sz="0" w:space="0" w:color="auto"/>
            <w:right w:val="none" w:sz="0" w:space="0" w:color="auto"/>
          </w:divBdr>
        </w:div>
        <w:div w:id="532153025">
          <w:marLeft w:val="1080"/>
          <w:marRight w:val="0"/>
          <w:marTop w:val="100"/>
          <w:marBottom w:val="0"/>
          <w:divBdr>
            <w:top w:val="none" w:sz="0" w:space="0" w:color="auto"/>
            <w:left w:val="none" w:sz="0" w:space="0" w:color="auto"/>
            <w:bottom w:val="none" w:sz="0" w:space="0" w:color="auto"/>
            <w:right w:val="none" w:sz="0" w:space="0" w:color="auto"/>
          </w:divBdr>
        </w:div>
        <w:div w:id="325206336">
          <w:marLeft w:val="360"/>
          <w:marRight w:val="0"/>
          <w:marTop w:val="200"/>
          <w:marBottom w:val="0"/>
          <w:divBdr>
            <w:top w:val="none" w:sz="0" w:space="0" w:color="auto"/>
            <w:left w:val="none" w:sz="0" w:space="0" w:color="auto"/>
            <w:bottom w:val="none" w:sz="0" w:space="0" w:color="auto"/>
            <w:right w:val="none" w:sz="0" w:space="0" w:color="auto"/>
          </w:divBdr>
        </w:div>
        <w:div w:id="1736274223">
          <w:marLeft w:val="1080"/>
          <w:marRight w:val="0"/>
          <w:marTop w:val="100"/>
          <w:marBottom w:val="0"/>
          <w:divBdr>
            <w:top w:val="none" w:sz="0" w:space="0" w:color="auto"/>
            <w:left w:val="none" w:sz="0" w:space="0" w:color="auto"/>
            <w:bottom w:val="none" w:sz="0" w:space="0" w:color="auto"/>
            <w:right w:val="none" w:sz="0" w:space="0" w:color="auto"/>
          </w:divBdr>
        </w:div>
        <w:div w:id="1387336940">
          <w:marLeft w:val="360"/>
          <w:marRight w:val="0"/>
          <w:marTop w:val="200"/>
          <w:marBottom w:val="0"/>
          <w:divBdr>
            <w:top w:val="none" w:sz="0" w:space="0" w:color="auto"/>
            <w:left w:val="none" w:sz="0" w:space="0" w:color="auto"/>
            <w:bottom w:val="none" w:sz="0" w:space="0" w:color="auto"/>
            <w:right w:val="none" w:sz="0" w:space="0" w:color="auto"/>
          </w:divBdr>
        </w:div>
        <w:div w:id="1289775280">
          <w:marLeft w:val="108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s:customData xmlns="http://www.wps.cn/officeDocument/2013/wpsCustomData" xmlns:s="http://www.wps.cn/officeDocument/2013/wpsCustomData">
  <customSectProps>
    <customSectPr/>
  </customSectProps>
  <customShpExts>
    <customShpInfo spid="_x0000_s4097"/>
    <customShpInfo spid="_x0000_s4098" textRotate="1"/>
  </customShpExts>
</s:customData>
</file>

<file path=customXml/itemProps1.xml><?xml version="1.0" encoding="utf-8"?>
<ds:datastoreItem xmlns:ds="http://schemas.openxmlformats.org/officeDocument/2006/customXml" ds:itemID="{8441EDC0-4C98-4CDC-A84B-5223CD9656B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350</TotalTime>
  <Pages>9</Pages>
  <Words>260</Words>
  <Characters>1485</Characters>
  <Application>Microsoft Office Word</Application>
  <DocSecurity>0</DocSecurity>
  <Lines>12</Lines>
  <Paragraphs>3</Paragraphs>
  <ScaleCrop>false</ScaleCrop>
  <Company/>
  <LinksUpToDate>false</LinksUpToDate>
  <CharactersWithSpaces>1742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高淇</dc:creator>
  <cp:lastModifiedBy>101498</cp:lastModifiedBy>
  <cp:revision>316</cp:revision>
  <dcterms:created xsi:type="dcterms:W3CDTF">2019-09-28T13:39:00Z</dcterms:created>
  <dcterms:modified xsi:type="dcterms:W3CDTF">2020-09-28T07:02:00Z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