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3556B247" w14:textId="52482EA4" w:rsidR="006C670E" w:rsidRDefault="00EA79A6">
      <w:pPr>
        <w:pStyle w:val="1"/>
        <w:adjustRightInd w:val="0"/>
        <w:snapToGrid w:val="0"/>
        <w:spacing w:line="480" w:lineRule="auto"/>
        <w:rPr>
          <w:rFonts w:ascii="微软雅黑" w:hAnsi="微软雅黑" w:cs="微软雅黑"/>
        </w:rPr>
      </w:pPr>
      <w:r>
        <w:rPr>
          <w:rFonts w:ascii="微软雅黑" w:hAnsi="微软雅黑" w:cs="微软雅黑" w:hint="eastAsia"/>
        </w:rPr>
        <w:t>第</w:t>
      </w:r>
      <w:r w:rsidR="005D3C35">
        <w:rPr>
          <w:rFonts w:ascii="微软雅黑" w:hAnsi="微软雅黑" w:cs="微软雅黑"/>
        </w:rPr>
        <w:t>19</w:t>
      </w:r>
      <w:r>
        <w:rPr>
          <w:rFonts w:ascii="微软雅黑" w:hAnsi="微软雅黑" w:cs="微软雅黑" w:hint="eastAsia"/>
        </w:rPr>
        <w:t>天</w:t>
      </w:r>
      <w:r w:rsidR="003D612B">
        <w:rPr>
          <w:rFonts w:ascii="微软雅黑" w:hAnsi="微软雅黑" w:cs="微软雅黑" w:hint="eastAsia"/>
        </w:rPr>
        <w:t xml:space="preserve"> 多线程</w:t>
      </w:r>
    </w:p>
    <w:p w14:paraId="5A0216B2" w14:textId="51A5149D" w:rsidR="006C670E" w:rsidRDefault="00EA79A6">
      <w:pPr>
        <w:pStyle w:val="2"/>
        <w:tabs>
          <w:tab w:val="left" w:pos="4766"/>
        </w:tabs>
        <w:adjustRightInd w:val="0"/>
        <w:snapToGrid w:val="0"/>
        <w:spacing w:line="360" w:lineRule="auto"/>
        <w:rPr>
          <w:rFonts w:ascii="微软雅黑" w:eastAsia="微软雅黑" w:hAnsi="微软雅黑" w:cs="微软雅黑"/>
        </w:rPr>
      </w:pPr>
      <w:r>
        <w:rPr>
          <w:rFonts w:ascii="微软雅黑" w:eastAsia="微软雅黑" w:hAnsi="微软雅黑" w:cs="微软雅黑" w:hint="eastAsia"/>
        </w:rPr>
        <w:t>主要内容</w:t>
      </w:r>
      <w:r w:rsidR="009B3342">
        <w:rPr>
          <w:rFonts w:ascii="微软雅黑" w:eastAsia="微软雅黑" w:hAnsi="微软雅黑" w:cs="微软雅黑" w:hint="eastAsia"/>
        </w:rPr>
        <w:t xml:space="preserve"> </w:t>
      </w:r>
    </w:p>
    <w:p w14:paraId="1B9859A0" w14:textId="45AB1530" w:rsidR="006116B2" w:rsidRDefault="006116B2" w:rsidP="006116B2">
      <w:pPr>
        <w:adjustRightInd w:val="0"/>
        <w:snapToGrid w:val="0"/>
        <w:ind w:left="420"/>
      </w:pPr>
      <w:r>
        <w:rPr>
          <w:rFonts w:hint="eastAsia"/>
        </w:rPr>
        <w:t>1</w:t>
      </w:r>
      <w:r>
        <w:rPr>
          <w:rFonts w:hint="eastAsia"/>
        </w:rPr>
        <w:t>、熟悉守护线程</w:t>
      </w:r>
    </w:p>
    <w:p w14:paraId="3EB31E40" w14:textId="0DB1BA78" w:rsidR="006116B2" w:rsidRDefault="006116B2" w:rsidP="006116B2">
      <w:pPr>
        <w:adjustRightInd w:val="0"/>
        <w:snapToGrid w:val="0"/>
        <w:ind w:left="420"/>
      </w:pPr>
      <w:r>
        <w:rPr>
          <w:rFonts w:hint="eastAsia"/>
        </w:rPr>
        <w:t>2</w:t>
      </w:r>
      <w:r>
        <w:rPr>
          <w:rFonts w:hint="eastAsia"/>
        </w:rPr>
        <w:t>、熟悉</w:t>
      </w:r>
      <w:r>
        <w:rPr>
          <w:rFonts w:hint="eastAsia"/>
        </w:rPr>
        <w:t>Timer</w:t>
      </w:r>
      <w:r>
        <w:rPr>
          <w:rFonts w:hint="eastAsia"/>
        </w:rPr>
        <w:t>定时器的使用</w:t>
      </w:r>
    </w:p>
    <w:p w14:paraId="789C4FE5" w14:textId="1A467DAC" w:rsidR="006116B2" w:rsidRDefault="006116B2" w:rsidP="006116B2">
      <w:pPr>
        <w:adjustRightInd w:val="0"/>
        <w:snapToGrid w:val="0"/>
        <w:ind w:left="420"/>
      </w:pPr>
      <w:r>
        <w:rPr>
          <w:rFonts w:hint="eastAsia"/>
        </w:rPr>
        <w:t>3</w:t>
      </w:r>
      <w:r>
        <w:rPr>
          <w:rFonts w:hint="eastAsia"/>
        </w:rPr>
        <w:t>、掌握线程通信</w:t>
      </w:r>
    </w:p>
    <w:p w14:paraId="154AB6B7" w14:textId="02391788" w:rsidR="006C670E" w:rsidRDefault="006116B2" w:rsidP="006116B2">
      <w:pPr>
        <w:adjustRightInd w:val="0"/>
        <w:snapToGrid w:val="0"/>
        <w:ind w:left="420"/>
        <w:rPr>
          <w:rFonts w:ascii="微软雅黑" w:hAnsi="微软雅黑" w:cs="微软雅黑"/>
        </w:rPr>
      </w:pPr>
      <w:r>
        <w:rPr>
          <w:rFonts w:hint="eastAsia"/>
        </w:rPr>
        <w:t>4</w:t>
      </w:r>
      <w:r>
        <w:rPr>
          <w:rFonts w:hint="eastAsia"/>
        </w:rPr>
        <w:t>、掌握线程池</w:t>
      </w:r>
    </w:p>
    <w:p w14:paraId="6E504CDD" w14:textId="77777777" w:rsidR="006C670E" w:rsidRDefault="00EA79A6">
      <w:pPr>
        <w:pStyle w:val="2"/>
        <w:adjustRightInd w:val="0"/>
        <w:snapToGrid w:val="0"/>
        <w:spacing w:line="360" w:lineRule="auto"/>
        <w:rPr>
          <w:rFonts w:ascii="微软雅黑" w:eastAsia="微软雅黑" w:hAnsi="微软雅黑" w:cs="微软雅黑"/>
        </w:rPr>
      </w:pPr>
      <w:r>
        <w:rPr>
          <w:rFonts w:ascii="微软雅黑" w:eastAsia="微软雅黑" w:hAnsi="微软雅黑" w:cs="微软雅黑" w:hint="eastAsia"/>
        </w:rPr>
        <w:t>学习目标</w:t>
      </w:r>
    </w:p>
    <w:tbl>
      <w:tblPr>
        <w:tblW w:w="95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03"/>
        <w:gridCol w:w="3811"/>
        <w:gridCol w:w="1246"/>
      </w:tblGrid>
      <w:tr w:rsidR="006C670E" w14:paraId="3F324B0A" w14:textId="77777777">
        <w:trPr>
          <w:trHeight w:val="338"/>
        </w:trPr>
        <w:tc>
          <w:tcPr>
            <w:tcW w:w="4503" w:type="dxa"/>
            <w:tcBorders>
              <w:top w:val="single" w:sz="8" w:space="0" w:color="9BBB59"/>
              <w:left w:val="single" w:sz="8" w:space="0" w:color="9BBB59"/>
              <w:bottom w:val="single" w:sz="18" w:space="0" w:color="FFFFFF"/>
              <w:right w:val="single" w:sz="8" w:space="0" w:color="9BBB59"/>
            </w:tcBorders>
            <w:shd w:val="clear" w:color="auto" w:fill="9BBB59"/>
          </w:tcPr>
          <w:p w14:paraId="19A1B7F1" w14:textId="77777777" w:rsidR="006C670E" w:rsidRDefault="00EA79A6">
            <w:r>
              <w:rPr>
                <w:rFonts w:hint="eastAsia"/>
              </w:rPr>
              <w:t>节数</w:t>
            </w:r>
          </w:p>
        </w:tc>
        <w:tc>
          <w:tcPr>
            <w:tcW w:w="3811" w:type="dxa"/>
            <w:tcBorders>
              <w:top w:val="single" w:sz="8" w:space="0" w:color="9BBB59"/>
              <w:left w:val="single" w:sz="8" w:space="0" w:color="9BBB59"/>
              <w:bottom w:val="single" w:sz="18" w:space="0" w:color="FFFFFF"/>
              <w:right w:val="single" w:sz="8" w:space="0" w:color="9BBB59"/>
            </w:tcBorders>
            <w:shd w:val="clear" w:color="auto" w:fill="9BBB59"/>
          </w:tcPr>
          <w:p w14:paraId="6C1A638D" w14:textId="77777777" w:rsidR="006C670E" w:rsidRDefault="00EA79A6">
            <w:r>
              <w:rPr>
                <w:rFonts w:hint="eastAsia"/>
              </w:rPr>
              <w:t>知识点</w:t>
            </w:r>
          </w:p>
        </w:tc>
        <w:tc>
          <w:tcPr>
            <w:tcW w:w="1246" w:type="dxa"/>
            <w:tcBorders>
              <w:top w:val="single" w:sz="8" w:space="0" w:color="9BBB59"/>
              <w:left w:val="single" w:sz="8" w:space="0" w:color="9BBB59"/>
              <w:bottom w:val="single" w:sz="18" w:space="0" w:color="FFFFFF"/>
              <w:right w:val="single" w:sz="8" w:space="0" w:color="9BBB59"/>
            </w:tcBorders>
            <w:shd w:val="clear" w:color="auto" w:fill="9BBB59"/>
          </w:tcPr>
          <w:p w14:paraId="4B6A119B" w14:textId="77777777" w:rsidR="006C670E" w:rsidRDefault="00EA79A6">
            <w:r>
              <w:rPr>
                <w:rFonts w:hint="eastAsia"/>
              </w:rPr>
              <w:t>要求</w:t>
            </w:r>
          </w:p>
        </w:tc>
      </w:tr>
      <w:tr w:rsidR="006C670E" w14:paraId="2340D56E" w14:textId="77777777">
        <w:trPr>
          <w:trHeight w:val="363"/>
        </w:trPr>
        <w:tc>
          <w:tcPr>
            <w:tcW w:w="4503" w:type="dxa"/>
            <w:tcBorders>
              <w:top w:val="single" w:sz="18" w:space="0" w:color="FFFFFF"/>
              <w:left w:val="single" w:sz="8" w:space="0" w:color="9BBB59"/>
              <w:bottom w:val="single" w:sz="8" w:space="0" w:color="9BBB59"/>
              <w:right w:val="single" w:sz="8" w:space="0" w:color="9BBB59"/>
            </w:tcBorders>
            <w:shd w:val="clear" w:color="auto" w:fill="D7E3BC"/>
          </w:tcPr>
          <w:p w14:paraId="07758F69" w14:textId="27F650FE" w:rsidR="006C670E" w:rsidRDefault="00EA79A6" w:rsidP="0052670F">
            <w:r>
              <w:rPr>
                <w:rFonts w:hint="eastAsia"/>
              </w:rPr>
              <w:t>第一节</w:t>
            </w:r>
          </w:p>
        </w:tc>
        <w:tc>
          <w:tcPr>
            <w:tcW w:w="3811" w:type="dxa"/>
            <w:tcBorders>
              <w:top w:val="single" w:sz="18" w:space="0" w:color="FFFFFF"/>
              <w:left w:val="single" w:sz="8" w:space="0" w:color="9BBB59"/>
              <w:bottom w:val="single" w:sz="8" w:space="0" w:color="9BBB59"/>
              <w:right w:val="single" w:sz="8" w:space="0" w:color="9BBB59"/>
            </w:tcBorders>
            <w:shd w:val="clear" w:color="auto" w:fill="D7E3BC"/>
          </w:tcPr>
          <w:p w14:paraId="440B5B47" w14:textId="7384F585" w:rsidR="008C4CC2" w:rsidRDefault="0052670F">
            <w:r>
              <w:rPr>
                <w:rFonts w:hint="eastAsia"/>
              </w:rPr>
              <w:t>熟悉守护线程</w:t>
            </w:r>
          </w:p>
        </w:tc>
        <w:tc>
          <w:tcPr>
            <w:tcW w:w="1246" w:type="dxa"/>
            <w:tcBorders>
              <w:top w:val="single" w:sz="18" w:space="0" w:color="FFFFFF"/>
              <w:left w:val="single" w:sz="8" w:space="0" w:color="9BBB59"/>
              <w:bottom w:val="single" w:sz="8" w:space="0" w:color="9BBB59"/>
              <w:right w:val="single" w:sz="8" w:space="0" w:color="9BBB59"/>
            </w:tcBorders>
            <w:shd w:val="clear" w:color="auto" w:fill="D7E3BC"/>
          </w:tcPr>
          <w:p w14:paraId="02B98C1D" w14:textId="77777777" w:rsidR="006C670E" w:rsidRDefault="00EA79A6">
            <w:r>
              <w:rPr>
                <w:rFonts w:hint="eastAsia"/>
              </w:rPr>
              <w:t>掌握</w:t>
            </w:r>
          </w:p>
        </w:tc>
      </w:tr>
      <w:tr w:rsidR="006C670E" w14:paraId="222B4712" w14:textId="77777777">
        <w:trPr>
          <w:trHeight w:val="338"/>
        </w:trPr>
        <w:tc>
          <w:tcPr>
            <w:tcW w:w="4503" w:type="dxa"/>
            <w:tcBorders>
              <w:top w:val="single" w:sz="8" w:space="0" w:color="9BBB59"/>
              <w:left w:val="single" w:sz="8" w:space="0" w:color="9BBB59"/>
              <w:bottom w:val="single" w:sz="8" w:space="0" w:color="9BBB59"/>
              <w:right w:val="single" w:sz="8" w:space="0" w:color="9BBB59"/>
            </w:tcBorders>
            <w:shd w:val="clear" w:color="auto" w:fill="FFFFFF"/>
          </w:tcPr>
          <w:p w14:paraId="0948ACD7" w14:textId="6AC9E678" w:rsidR="006C670E" w:rsidRDefault="00EA79A6" w:rsidP="0052670F">
            <w:r>
              <w:rPr>
                <w:rFonts w:hint="eastAsia"/>
              </w:rPr>
              <w:t>第二节</w:t>
            </w:r>
          </w:p>
        </w:tc>
        <w:tc>
          <w:tcPr>
            <w:tcW w:w="3811" w:type="dxa"/>
            <w:tcBorders>
              <w:top w:val="single" w:sz="8" w:space="0" w:color="9BBB59"/>
              <w:left w:val="single" w:sz="8" w:space="0" w:color="9BBB59"/>
              <w:bottom w:val="single" w:sz="8" w:space="0" w:color="9BBB59"/>
              <w:right w:val="single" w:sz="8" w:space="0" w:color="9BBB59"/>
            </w:tcBorders>
            <w:shd w:val="clear" w:color="auto" w:fill="FFFFFF"/>
          </w:tcPr>
          <w:p w14:paraId="441B7059" w14:textId="10A01A28" w:rsidR="006C670E" w:rsidRDefault="0052670F">
            <w:r>
              <w:rPr>
                <w:rFonts w:hint="eastAsia"/>
              </w:rPr>
              <w:t>熟悉</w:t>
            </w:r>
            <w:r>
              <w:rPr>
                <w:rFonts w:hint="eastAsia"/>
              </w:rPr>
              <w:t>Timer</w:t>
            </w:r>
            <w:r>
              <w:rPr>
                <w:rFonts w:hint="eastAsia"/>
              </w:rPr>
              <w:t>定时器的使用</w:t>
            </w:r>
          </w:p>
        </w:tc>
        <w:tc>
          <w:tcPr>
            <w:tcW w:w="1246" w:type="dxa"/>
            <w:tcBorders>
              <w:top w:val="single" w:sz="8" w:space="0" w:color="9BBB59"/>
              <w:left w:val="single" w:sz="8" w:space="0" w:color="9BBB59"/>
              <w:bottom w:val="single" w:sz="8" w:space="0" w:color="9BBB59"/>
              <w:right w:val="single" w:sz="8" w:space="0" w:color="9BBB59"/>
            </w:tcBorders>
            <w:shd w:val="clear" w:color="auto" w:fill="FFFFFF"/>
          </w:tcPr>
          <w:p w14:paraId="6BB1E1AB" w14:textId="77777777" w:rsidR="006C670E" w:rsidRDefault="00EA79A6">
            <w:r>
              <w:rPr>
                <w:rFonts w:hint="eastAsia"/>
              </w:rPr>
              <w:t>掌握</w:t>
            </w:r>
          </w:p>
        </w:tc>
      </w:tr>
      <w:tr w:rsidR="006C670E" w14:paraId="6A2C6816" w14:textId="77777777">
        <w:trPr>
          <w:trHeight w:val="338"/>
        </w:trPr>
        <w:tc>
          <w:tcPr>
            <w:tcW w:w="4503" w:type="dxa"/>
            <w:tcBorders>
              <w:top w:val="single" w:sz="8" w:space="0" w:color="9BBB59"/>
              <w:left w:val="single" w:sz="8" w:space="0" w:color="9BBB59"/>
              <w:bottom w:val="single" w:sz="8" w:space="0" w:color="9BBB59"/>
              <w:right w:val="single" w:sz="8" w:space="0" w:color="9BBB59"/>
            </w:tcBorders>
            <w:shd w:val="clear" w:color="auto" w:fill="FFFFFF"/>
          </w:tcPr>
          <w:p w14:paraId="71525162" w14:textId="5E864271" w:rsidR="006C670E" w:rsidRDefault="00EA79A6">
            <w:r>
              <w:rPr>
                <w:rFonts w:hint="eastAsia"/>
              </w:rPr>
              <w:t>第三节</w:t>
            </w:r>
          </w:p>
        </w:tc>
        <w:tc>
          <w:tcPr>
            <w:tcW w:w="3811" w:type="dxa"/>
            <w:tcBorders>
              <w:top w:val="single" w:sz="8" w:space="0" w:color="9BBB59"/>
              <w:left w:val="single" w:sz="8" w:space="0" w:color="9BBB59"/>
              <w:bottom w:val="single" w:sz="8" w:space="0" w:color="9BBB59"/>
              <w:right w:val="single" w:sz="8" w:space="0" w:color="9BBB59"/>
            </w:tcBorders>
            <w:shd w:val="clear" w:color="auto" w:fill="FFFFFF"/>
          </w:tcPr>
          <w:p w14:paraId="7E090041" w14:textId="6AFE714A" w:rsidR="006C670E" w:rsidRDefault="0052670F" w:rsidP="0052670F">
            <w:r>
              <w:rPr>
                <w:rFonts w:hint="eastAsia"/>
              </w:rPr>
              <w:t>掌握线程通信</w:t>
            </w:r>
          </w:p>
        </w:tc>
        <w:tc>
          <w:tcPr>
            <w:tcW w:w="1246" w:type="dxa"/>
            <w:tcBorders>
              <w:top w:val="single" w:sz="8" w:space="0" w:color="9BBB59"/>
              <w:left w:val="single" w:sz="8" w:space="0" w:color="9BBB59"/>
              <w:bottom w:val="single" w:sz="8" w:space="0" w:color="9BBB59"/>
              <w:right w:val="single" w:sz="8" w:space="0" w:color="9BBB59"/>
            </w:tcBorders>
            <w:shd w:val="clear" w:color="auto" w:fill="FFFFFF"/>
          </w:tcPr>
          <w:p w14:paraId="3A5BADEE" w14:textId="196736C3" w:rsidR="006C670E" w:rsidRDefault="0052670F">
            <w:r>
              <w:rPr>
                <w:rFonts w:hint="eastAsia"/>
              </w:rPr>
              <w:t>掌握</w:t>
            </w:r>
          </w:p>
        </w:tc>
      </w:tr>
      <w:tr w:rsidR="00894FC1" w14:paraId="282DB0D0" w14:textId="77777777">
        <w:trPr>
          <w:trHeight w:val="338"/>
        </w:trPr>
        <w:tc>
          <w:tcPr>
            <w:tcW w:w="4503" w:type="dxa"/>
            <w:tcBorders>
              <w:top w:val="single" w:sz="8" w:space="0" w:color="9BBB59"/>
              <w:left w:val="single" w:sz="8" w:space="0" w:color="9BBB59"/>
              <w:bottom w:val="single" w:sz="8" w:space="0" w:color="9BBB59"/>
              <w:right w:val="single" w:sz="8" w:space="0" w:color="9BBB59"/>
            </w:tcBorders>
            <w:shd w:val="clear" w:color="auto" w:fill="FFFFFF"/>
          </w:tcPr>
          <w:p w14:paraId="76A082FB" w14:textId="095EC3AA" w:rsidR="00894FC1" w:rsidRDefault="00BE439B" w:rsidP="0052670F">
            <w:r>
              <w:rPr>
                <w:rFonts w:hint="eastAsia"/>
              </w:rPr>
              <w:t>第四节</w:t>
            </w:r>
          </w:p>
        </w:tc>
        <w:tc>
          <w:tcPr>
            <w:tcW w:w="3811" w:type="dxa"/>
            <w:tcBorders>
              <w:top w:val="single" w:sz="8" w:space="0" w:color="9BBB59"/>
              <w:left w:val="single" w:sz="8" w:space="0" w:color="9BBB59"/>
              <w:bottom w:val="single" w:sz="8" w:space="0" w:color="9BBB59"/>
              <w:right w:val="single" w:sz="8" w:space="0" w:color="9BBB59"/>
            </w:tcBorders>
            <w:shd w:val="clear" w:color="auto" w:fill="FFFFFF"/>
          </w:tcPr>
          <w:p w14:paraId="06CDC974" w14:textId="20CF99D2" w:rsidR="00A824E2" w:rsidRPr="00376343" w:rsidRDefault="0052670F" w:rsidP="00702E33">
            <w:r>
              <w:rPr>
                <w:rFonts w:hint="eastAsia"/>
              </w:rPr>
              <w:t>掌握线程池</w:t>
            </w:r>
          </w:p>
        </w:tc>
        <w:tc>
          <w:tcPr>
            <w:tcW w:w="1246" w:type="dxa"/>
            <w:tcBorders>
              <w:top w:val="single" w:sz="8" w:space="0" w:color="9BBB59"/>
              <w:left w:val="single" w:sz="8" w:space="0" w:color="9BBB59"/>
              <w:bottom w:val="single" w:sz="8" w:space="0" w:color="9BBB59"/>
              <w:right w:val="single" w:sz="8" w:space="0" w:color="9BBB59"/>
            </w:tcBorders>
            <w:shd w:val="clear" w:color="auto" w:fill="FFFFFF"/>
          </w:tcPr>
          <w:p w14:paraId="1FB61AC5" w14:textId="5829957F" w:rsidR="00894FC1" w:rsidRDefault="00C57A8B">
            <w:r>
              <w:rPr>
                <w:rFonts w:hint="eastAsia"/>
              </w:rPr>
              <w:t>掌握</w:t>
            </w:r>
          </w:p>
        </w:tc>
      </w:tr>
    </w:tbl>
    <w:p w14:paraId="44A21206" w14:textId="77777777" w:rsidR="006C670E" w:rsidRDefault="006C670E">
      <w:pPr>
        <w:adjustRightInd w:val="0"/>
        <w:snapToGrid w:val="0"/>
        <w:rPr>
          <w:rFonts w:ascii="微软雅黑" w:hAnsi="微软雅黑" w:cs="微软雅黑"/>
        </w:rPr>
      </w:pPr>
    </w:p>
    <w:p w14:paraId="346E3D55" w14:textId="6CB74511" w:rsidR="00CE5FBA" w:rsidRDefault="00CE5FBA" w:rsidP="00530653">
      <w:pPr>
        <w:pStyle w:val="2"/>
        <w:numPr>
          <w:ilvl w:val="0"/>
          <w:numId w:val="15"/>
        </w:numPr>
        <w:jc w:val="center"/>
      </w:pPr>
      <w:r>
        <w:rPr>
          <w:rFonts w:hint="eastAsia"/>
        </w:rPr>
        <w:t>熟悉守护线程</w:t>
      </w:r>
    </w:p>
    <w:p w14:paraId="3F487B57" w14:textId="77777777" w:rsidR="00530653" w:rsidRDefault="00530653" w:rsidP="00530653">
      <w:pPr>
        <w:pStyle w:val="3"/>
        <w:numPr>
          <w:ilvl w:val="1"/>
          <w:numId w:val="2"/>
        </w:numPr>
        <w:rPr>
          <w:rFonts w:ascii="微软雅黑" w:hAnsi="微软雅黑"/>
        </w:rPr>
      </w:pPr>
      <w:r>
        <w:rPr>
          <w:rFonts w:hint="eastAsia"/>
        </w:rPr>
        <w:t>守护线程特点</w:t>
      </w:r>
      <w:r>
        <w:rPr>
          <w:rFonts w:ascii="微软雅黑" w:hAnsi="微软雅黑" w:cs="宋体"/>
          <w:kern w:val="0"/>
        </w:rPr>
        <w:t xml:space="preserve"> </w:t>
      </w:r>
    </w:p>
    <w:p w14:paraId="5AB08A0D" w14:textId="77777777" w:rsidR="00530653" w:rsidRPr="0053235A" w:rsidRDefault="00530653" w:rsidP="00530653">
      <w:pPr>
        <w:widowControl/>
        <w:ind w:firstLineChars="200" w:firstLine="480"/>
        <w:jc w:val="left"/>
        <w:rPr>
          <w:rFonts w:ascii="微软雅黑" w:hAnsi="微软雅黑" w:cs="宋体"/>
          <w:kern w:val="0"/>
        </w:rPr>
      </w:pPr>
      <w:r w:rsidRPr="0053235A">
        <w:rPr>
          <w:rFonts w:ascii="微软雅黑" w:hAnsi="微软雅黑" w:cs="宋体" w:hint="eastAsia"/>
          <w:kern w:val="0"/>
        </w:rPr>
        <w:t>1）定义：守护线程--也称“服务线程”，在没有用户线程可服务时会自动离开。</w:t>
      </w:r>
    </w:p>
    <w:p w14:paraId="41ACFF92" w14:textId="77777777" w:rsidR="00530653" w:rsidRPr="0053235A" w:rsidRDefault="00530653" w:rsidP="00530653">
      <w:pPr>
        <w:widowControl/>
        <w:ind w:firstLineChars="200" w:firstLine="480"/>
        <w:jc w:val="left"/>
        <w:rPr>
          <w:rFonts w:ascii="微软雅黑" w:hAnsi="微软雅黑" w:cs="宋体"/>
          <w:kern w:val="0"/>
        </w:rPr>
      </w:pPr>
      <w:r w:rsidRPr="0053235A">
        <w:rPr>
          <w:rFonts w:ascii="微软雅黑" w:hAnsi="微软雅黑" w:cs="宋体" w:hint="eastAsia"/>
          <w:kern w:val="0"/>
        </w:rPr>
        <w:t>2）优先级：守护线程的优先级比较低，用于为系统中的其它对象和线程提供服务。</w:t>
      </w:r>
    </w:p>
    <w:p w14:paraId="24D55EA1" w14:textId="77777777" w:rsidR="00530653" w:rsidRPr="0053235A" w:rsidRDefault="00530653" w:rsidP="00530653">
      <w:pPr>
        <w:widowControl/>
        <w:ind w:firstLineChars="200" w:firstLine="480"/>
        <w:jc w:val="left"/>
        <w:rPr>
          <w:rFonts w:ascii="微软雅黑" w:hAnsi="微软雅黑" w:cs="宋体"/>
          <w:kern w:val="0"/>
        </w:rPr>
      </w:pPr>
      <w:r w:rsidRPr="0053235A">
        <w:rPr>
          <w:rFonts w:ascii="微软雅黑" w:hAnsi="微软雅黑" w:cs="宋体" w:hint="eastAsia"/>
          <w:kern w:val="0"/>
        </w:rPr>
        <w:lastRenderedPageBreak/>
        <w:t>3）设置：通过</w:t>
      </w:r>
      <w:proofErr w:type="spellStart"/>
      <w:r w:rsidRPr="0053235A">
        <w:rPr>
          <w:rFonts w:ascii="微软雅黑" w:hAnsi="微软雅黑" w:cs="宋体" w:hint="eastAsia"/>
          <w:kern w:val="0"/>
        </w:rPr>
        <w:t>setDaemon</w:t>
      </w:r>
      <w:proofErr w:type="spellEnd"/>
      <w:r w:rsidRPr="0053235A">
        <w:rPr>
          <w:rFonts w:ascii="微软雅黑" w:hAnsi="微软雅黑" w:cs="宋体" w:hint="eastAsia"/>
          <w:kern w:val="0"/>
        </w:rPr>
        <w:t>(true)来设置线程为“守护线程”；将一个用户线程设置为守护线程的方式是在 线程对象创建 之前 用线程对象的</w:t>
      </w:r>
      <w:proofErr w:type="spellStart"/>
      <w:r w:rsidRPr="0053235A">
        <w:rPr>
          <w:rFonts w:ascii="微软雅黑" w:hAnsi="微软雅黑" w:cs="宋体" w:hint="eastAsia"/>
          <w:kern w:val="0"/>
        </w:rPr>
        <w:t>setDaemon</w:t>
      </w:r>
      <w:proofErr w:type="spellEnd"/>
      <w:r w:rsidRPr="0053235A">
        <w:rPr>
          <w:rFonts w:ascii="微软雅黑" w:hAnsi="微软雅黑" w:cs="宋体" w:hint="eastAsia"/>
          <w:kern w:val="0"/>
        </w:rPr>
        <w:t>方法。</w:t>
      </w:r>
    </w:p>
    <w:p w14:paraId="289C111E" w14:textId="77777777" w:rsidR="00530653" w:rsidRPr="00F85FB7" w:rsidRDefault="00530653" w:rsidP="00530653">
      <w:pPr>
        <w:widowControl/>
        <w:ind w:firstLineChars="200" w:firstLine="480"/>
        <w:jc w:val="left"/>
        <w:rPr>
          <w:rFonts w:ascii="微软雅黑" w:hAnsi="微软雅黑" w:cs="宋体"/>
          <w:kern w:val="0"/>
        </w:rPr>
      </w:pPr>
      <w:r w:rsidRPr="0053235A">
        <w:rPr>
          <w:rFonts w:ascii="微软雅黑" w:hAnsi="微软雅黑" w:cs="宋体" w:hint="eastAsia"/>
          <w:kern w:val="0"/>
        </w:rPr>
        <w:t>4）生命周期：守护进程（Daemon）是运行在后台的一种特殊进程。它独立于控制终端并且周期性地执行某种任务或等待处理某些发生的事件。也就是说守护线</w:t>
      </w:r>
      <w:r>
        <w:rPr>
          <w:rFonts w:ascii="宋体" w:eastAsia="宋体" w:hAnsi="宋体" w:cs="宋体" w:hint="eastAsia"/>
          <w:kern w:val="0"/>
        </w:rPr>
        <w:t>。</w:t>
      </w:r>
    </w:p>
    <w:p w14:paraId="06498272" w14:textId="77777777" w:rsidR="00530653" w:rsidRDefault="00530653" w:rsidP="00530653">
      <w:pPr>
        <w:pStyle w:val="3"/>
        <w:rPr>
          <w:kern w:val="0"/>
        </w:rPr>
      </w:pPr>
      <w:r>
        <w:rPr>
          <w:rFonts w:hint="eastAsia"/>
          <w:kern w:val="0"/>
        </w:rPr>
        <w:t xml:space="preserve">1.2 </w:t>
      </w:r>
      <w:r>
        <w:rPr>
          <w:rFonts w:hint="eastAsia"/>
        </w:rPr>
        <w:t>守护线程代码</w:t>
      </w:r>
    </w:p>
    <w:p w14:paraId="4D1DFB06" w14:textId="77777777" w:rsidR="00530653" w:rsidRPr="002A4905" w:rsidRDefault="00530653" w:rsidP="00530653">
      <w:r>
        <w:rPr>
          <w:noProof/>
        </w:rPr>
        <w:drawing>
          <wp:inline distT="0" distB="0" distL="0" distR="0" wp14:anchorId="1F86112C" wp14:editId="754D80C7">
            <wp:extent cx="5274310" cy="1981835"/>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5274310" cy="1981835"/>
                    </a:xfrm>
                    <a:prstGeom prst="rect">
                      <a:avLst/>
                    </a:prstGeom>
                  </pic:spPr>
                </pic:pic>
              </a:graphicData>
            </a:graphic>
          </wp:inline>
        </w:drawing>
      </w:r>
    </w:p>
    <w:p w14:paraId="1233E415" w14:textId="77777777" w:rsidR="00530653" w:rsidRDefault="00530653" w:rsidP="00530653">
      <w:pPr>
        <w:pStyle w:val="3"/>
        <w:adjustRightInd w:val="0"/>
        <w:snapToGrid w:val="0"/>
        <w:spacing w:line="240" w:lineRule="auto"/>
        <w:rPr>
          <w:rFonts w:ascii="微软雅黑" w:hAnsi="微软雅黑" w:cs="微软雅黑"/>
        </w:rPr>
      </w:pPr>
      <w:r>
        <w:rPr>
          <w:rFonts w:ascii="微软雅黑" w:hAnsi="微软雅黑" w:cs="微软雅黑" w:hint="eastAsia"/>
        </w:rPr>
        <w:t>本节作业</w:t>
      </w:r>
    </w:p>
    <w:p w14:paraId="6BC1B75E" w14:textId="77777777" w:rsidR="00530653" w:rsidRDefault="00530653" w:rsidP="00530653">
      <w:pPr>
        <w:pStyle w:val="af"/>
        <w:widowControl/>
        <w:numPr>
          <w:ilvl w:val="0"/>
          <w:numId w:val="3"/>
        </w:numPr>
        <w:rPr>
          <w:rFonts w:ascii="微软雅黑" w:hAnsi="微软雅黑" w:cs="微软雅黑"/>
        </w:rPr>
      </w:pPr>
      <w:r>
        <w:rPr>
          <w:rFonts w:ascii="微软雅黑" w:hAnsi="微软雅黑" w:cs="微软雅黑" w:hint="eastAsia"/>
        </w:rPr>
        <w:t>掌握</w:t>
      </w:r>
      <w:r>
        <w:rPr>
          <w:rFonts w:ascii="微软雅黑" w:hAnsi="微软雅黑" w:cs="宋体" w:hint="eastAsia"/>
        </w:rPr>
        <w:t>守护线程特点</w:t>
      </w:r>
    </w:p>
    <w:p w14:paraId="01A484C4" w14:textId="77777777" w:rsidR="00530653" w:rsidRDefault="00530653" w:rsidP="00530653">
      <w:pPr>
        <w:pStyle w:val="af"/>
        <w:widowControl/>
        <w:numPr>
          <w:ilvl w:val="0"/>
          <w:numId w:val="3"/>
        </w:numPr>
      </w:pPr>
      <w:r>
        <w:rPr>
          <w:rFonts w:ascii="微软雅黑" w:hAnsi="微软雅黑" w:cs="微软雅黑" w:hint="eastAsia"/>
        </w:rPr>
        <w:t>掌握守护线程定义方法</w:t>
      </w:r>
    </w:p>
    <w:p w14:paraId="7B00696D" w14:textId="77777777" w:rsidR="00530653" w:rsidRPr="00530653" w:rsidRDefault="00530653" w:rsidP="00530653"/>
    <w:p w14:paraId="0433AA84" w14:textId="3D8730BB" w:rsidR="00CE5FBA" w:rsidRDefault="00CE5FBA" w:rsidP="00530653">
      <w:pPr>
        <w:pStyle w:val="2"/>
        <w:numPr>
          <w:ilvl w:val="0"/>
          <w:numId w:val="15"/>
        </w:numPr>
        <w:jc w:val="center"/>
      </w:pPr>
      <w:r>
        <w:rPr>
          <w:rFonts w:hint="eastAsia"/>
        </w:rPr>
        <w:lastRenderedPageBreak/>
        <w:t>熟悉</w:t>
      </w:r>
      <w:r>
        <w:rPr>
          <w:rFonts w:hint="eastAsia"/>
        </w:rPr>
        <w:t>Timer</w:t>
      </w:r>
      <w:r>
        <w:rPr>
          <w:rFonts w:hint="eastAsia"/>
        </w:rPr>
        <w:t>定时器的使用</w:t>
      </w:r>
    </w:p>
    <w:p w14:paraId="7E5143E0" w14:textId="156E1031" w:rsidR="00530653" w:rsidRDefault="00F5444A" w:rsidP="00530653">
      <w:r>
        <w:rPr>
          <w:noProof/>
        </w:rPr>
        <w:drawing>
          <wp:inline distT="0" distB="0" distL="0" distR="0" wp14:anchorId="439BE9CC" wp14:editId="33927A64">
            <wp:extent cx="5274310" cy="1816735"/>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274310" cy="1816735"/>
                    </a:xfrm>
                    <a:prstGeom prst="rect">
                      <a:avLst/>
                    </a:prstGeom>
                  </pic:spPr>
                </pic:pic>
              </a:graphicData>
            </a:graphic>
          </wp:inline>
        </w:drawing>
      </w:r>
    </w:p>
    <w:p w14:paraId="3A6FF4AE" w14:textId="02A2DD0D" w:rsidR="00F5444A" w:rsidRDefault="00D93164" w:rsidP="00180D35">
      <w:pPr>
        <w:pStyle w:val="5"/>
        <w:rPr>
          <w:rFonts w:hint="eastAsia"/>
        </w:rPr>
      </w:pPr>
      <w:proofErr w:type="spellStart"/>
      <w:r w:rsidRPr="00D93164">
        <w:rPr>
          <w:rFonts w:hint="eastAsia"/>
        </w:rPr>
        <w:t>TimerTask</w:t>
      </w:r>
      <w:proofErr w:type="spellEnd"/>
    </w:p>
    <w:p w14:paraId="158D8D77" w14:textId="65F91515" w:rsidR="00530653" w:rsidRDefault="00180D35" w:rsidP="00530653">
      <w:proofErr w:type="spellStart"/>
      <w:r w:rsidRPr="00180D35">
        <w:rPr>
          <w:rFonts w:hint="eastAsia"/>
        </w:rPr>
        <w:t>TimerTask</w:t>
      </w:r>
      <w:proofErr w:type="spellEnd"/>
      <w:r w:rsidRPr="00180D35">
        <w:rPr>
          <w:rFonts w:hint="eastAsia"/>
        </w:rPr>
        <w:t>是一个抽象类，和</w:t>
      </w:r>
      <w:r w:rsidRPr="00180D35">
        <w:rPr>
          <w:rFonts w:hint="eastAsia"/>
        </w:rPr>
        <w:t>Runnable</w:t>
      </w:r>
      <w:r w:rsidRPr="00180D35">
        <w:rPr>
          <w:rFonts w:hint="eastAsia"/>
        </w:rPr>
        <w:t>接口一样，通过一个</w:t>
      </w:r>
      <w:r w:rsidRPr="00180D35">
        <w:rPr>
          <w:rFonts w:hint="eastAsia"/>
        </w:rPr>
        <w:t>run()</w:t>
      </w:r>
      <w:r w:rsidRPr="00180D35">
        <w:rPr>
          <w:rFonts w:hint="eastAsia"/>
        </w:rPr>
        <w:t>抽象方法来定义任务执行的内容</w:t>
      </w:r>
    </w:p>
    <w:p w14:paraId="1FAAB693" w14:textId="2E722AFC" w:rsidR="00C815F6" w:rsidRDefault="002F44EF" w:rsidP="00530653">
      <w:r>
        <w:rPr>
          <w:noProof/>
        </w:rPr>
        <w:drawing>
          <wp:inline distT="0" distB="0" distL="0" distR="0" wp14:anchorId="5AF946DF" wp14:editId="7813E62C">
            <wp:extent cx="5274310" cy="2865755"/>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274310" cy="2865755"/>
                    </a:xfrm>
                    <a:prstGeom prst="rect">
                      <a:avLst/>
                    </a:prstGeom>
                  </pic:spPr>
                </pic:pic>
              </a:graphicData>
            </a:graphic>
          </wp:inline>
        </w:drawing>
      </w:r>
    </w:p>
    <w:p w14:paraId="6CE7C8E8" w14:textId="18B09FAD" w:rsidR="002F44EF" w:rsidRDefault="00E5633A" w:rsidP="00530653">
      <w:pPr>
        <w:rPr>
          <w:rFonts w:hint="eastAsia"/>
        </w:rPr>
      </w:pPr>
      <w:r>
        <w:rPr>
          <w:noProof/>
        </w:rPr>
        <w:lastRenderedPageBreak/>
        <w:drawing>
          <wp:inline distT="0" distB="0" distL="0" distR="0" wp14:anchorId="4AEA6CFD" wp14:editId="1E836380">
            <wp:extent cx="5274310" cy="4617720"/>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274310" cy="4617720"/>
                    </a:xfrm>
                    <a:prstGeom prst="rect">
                      <a:avLst/>
                    </a:prstGeom>
                  </pic:spPr>
                </pic:pic>
              </a:graphicData>
            </a:graphic>
          </wp:inline>
        </w:drawing>
      </w:r>
    </w:p>
    <w:p w14:paraId="42F659C2" w14:textId="77777777" w:rsidR="00E07304" w:rsidRDefault="00E07304" w:rsidP="00E07304">
      <w:pPr>
        <w:pStyle w:val="3"/>
        <w:adjustRightInd w:val="0"/>
        <w:snapToGrid w:val="0"/>
        <w:spacing w:line="240" w:lineRule="auto"/>
        <w:rPr>
          <w:rFonts w:ascii="微软雅黑" w:hAnsi="微软雅黑" w:cs="微软雅黑"/>
        </w:rPr>
      </w:pPr>
      <w:r>
        <w:rPr>
          <w:rFonts w:ascii="微软雅黑" w:hAnsi="微软雅黑" w:cs="微软雅黑" w:hint="eastAsia"/>
        </w:rPr>
        <w:t>本节作业</w:t>
      </w:r>
    </w:p>
    <w:p w14:paraId="7FDE309A" w14:textId="1392D55C" w:rsidR="00E07304" w:rsidRDefault="00E07304" w:rsidP="00A37FB6">
      <w:pPr>
        <w:pStyle w:val="af"/>
        <w:widowControl/>
        <w:numPr>
          <w:ilvl w:val="0"/>
          <w:numId w:val="16"/>
        </w:numPr>
        <w:rPr>
          <w:rFonts w:ascii="微软雅黑" w:hAnsi="微软雅黑" w:cs="微软雅黑"/>
        </w:rPr>
      </w:pPr>
      <w:r>
        <w:rPr>
          <w:rFonts w:ascii="微软雅黑" w:hAnsi="微软雅黑" w:cs="微软雅黑" w:hint="eastAsia"/>
        </w:rPr>
        <w:t>掌握</w:t>
      </w:r>
      <w:r>
        <w:rPr>
          <w:rFonts w:ascii="微软雅黑" w:hAnsi="微软雅黑" w:cs="宋体" w:hint="eastAsia"/>
        </w:rPr>
        <w:t>定时器类方法</w:t>
      </w:r>
    </w:p>
    <w:p w14:paraId="4FF128D6" w14:textId="16C2F741" w:rsidR="00C815F6" w:rsidRPr="00F91EC4" w:rsidRDefault="00E07304" w:rsidP="00530653">
      <w:pPr>
        <w:pStyle w:val="af"/>
        <w:widowControl/>
        <w:numPr>
          <w:ilvl w:val="0"/>
          <w:numId w:val="16"/>
        </w:numPr>
      </w:pPr>
      <w:r>
        <w:rPr>
          <w:rFonts w:ascii="微软雅黑" w:hAnsi="微软雅黑" w:cs="微软雅黑" w:hint="eastAsia"/>
        </w:rPr>
        <w:t>编写闹钟定时器，在指定的时间执行闹钟</w:t>
      </w:r>
    </w:p>
    <w:p w14:paraId="4F89C685" w14:textId="77777777" w:rsidR="00C815F6" w:rsidRPr="00530653" w:rsidRDefault="00C815F6" w:rsidP="00530653">
      <w:pPr>
        <w:rPr>
          <w:rFonts w:hint="eastAsia"/>
        </w:rPr>
      </w:pPr>
    </w:p>
    <w:p w14:paraId="51B6B4D1" w14:textId="43583278" w:rsidR="00874127" w:rsidRDefault="00CE5FBA" w:rsidP="00874127">
      <w:pPr>
        <w:pStyle w:val="2"/>
        <w:numPr>
          <w:ilvl w:val="0"/>
          <w:numId w:val="15"/>
        </w:numPr>
        <w:jc w:val="center"/>
      </w:pPr>
      <w:r>
        <w:rPr>
          <w:rFonts w:hint="eastAsia"/>
        </w:rPr>
        <w:t>掌握线程通信</w:t>
      </w:r>
    </w:p>
    <w:p w14:paraId="2994F060" w14:textId="178EC8F7" w:rsidR="00874127" w:rsidRDefault="00D40DD6" w:rsidP="00D40DD6">
      <w:pPr>
        <w:pStyle w:val="5"/>
      </w:pPr>
      <w:r w:rsidRPr="0059354D">
        <w:t>wait\notify\</w:t>
      </w:r>
      <w:proofErr w:type="spellStart"/>
      <w:r w:rsidRPr="0059354D">
        <w:t>notifyAll</w:t>
      </w:r>
      <w:proofErr w:type="spellEnd"/>
    </w:p>
    <w:p w14:paraId="05F44D90" w14:textId="77777777" w:rsidR="00D40DD6" w:rsidRDefault="00D40DD6" w:rsidP="00D40DD6">
      <w:r>
        <w:rPr>
          <w:rFonts w:hint="eastAsia"/>
        </w:rPr>
        <w:t>1</w:t>
      </w:r>
      <w:r>
        <w:rPr>
          <w:rFonts w:hint="eastAsia"/>
        </w:rPr>
        <w:t>、</w:t>
      </w:r>
      <w:r>
        <w:rPr>
          <w:rFonts w:hint="eastAsia"/>
        </w:rPr>
        <w:t>wait()</w:t>
      </w:r>
      <w:r>
        <w:rPr>
          <w:rFonts w:hint="eastAsia"/>
        </w:rPr>
        <w:t>、</w:t>
      </w:r>
      <w:r>
        <w:rPr>
          <w:rFonts w:hint="eastAsia"/>
        </w:rPr>
        <w:t>notify/</w:t>
      </w:r>
      <w:proofErr w:type="spellStart"/>
      <w:r>
        <w:rPr>
          <w:rFonts w:hint="eastAsia"/>
        </w:rPr>
        <w:t>notifyAll</w:t>
      </w:r>
      <w:proofErr w:type="spellEnd"/>
      <w:r>
        <w:rPr>
          <w:rFonts w:hint="eastAsia"/>
        </w:rPr>
        <w:t xml:space="preserve">() </w:t>
      </w:r>
      <w:r>
        <w:rPr>
          <w:rFonts w:hint="eastAsia"/>
        </w:rPr>
        <w:t>方法是</w:t>
      </w:r>
      <w:r>
        <w:rPr>
          <w:rFonts w:hint="eastAsia"/>
        </w:rPr>
        <w:t>Object</w:t>
      </w:r>
      <w:r>
        <w:rPr>
          <w:rFonts w:hint="eastAsia"/>
        </w:rPr>
        <w:t>的本地</w:t>
      </w:r>
      <w:r>
        <w:rPr>
          <w:rFonts w:hint="eastAsia"/>
        </w:rPr>
        <w:t>final</w:t>
      </w:r>
      <w:r>
        <w:rPr>
          <w:rFonts w:hint="eastAsia"/>
        </w:rPr>
        <w:t>方法，无法被重写。</w:t>
      </w:r>
    </w:p>
    <w:p w14:paraId="08504D4E" w14:textId="77777777" w:rsidR="00D40DD6" w:rsidRDefault="00D40DD6" w:rsidP="00D40DD6">
      <w:r>
        <w:rPr>
          <w:rFonts w:hint="eastAsia"/>
        </w:rPr>
        <w:t>2</w:t>
      </w:r>
      <w:r>
        <w:rPr>
          <w:rFonts w:hint="eastAsia"/>
        </w:rPr>
        <w:t>、</w:t>
      </w:r>
      <w:r>
        <w:rPr>
          <w:rFonts w:hint="eastAsia"/>
        </w:rPr>
        <w:t>wait()</w:t>
      </w:r>
      <w:r>
        <w:rPr>
          <w:rFonts w:hint="eastAsia"/>
        </w:rPr>
        <w:t>使当前线程阻塞，前提是必须先获得锁，一般配合</w:t>
      </w:r>
      <w:r>
        <w:rPr>
          <w:rFonts w:hint="eastAsia"/>
        </w:rPr>
        <w:t xml:space="preserve">synchronized </w:t>
      </w:r>
      <w:r>
        <w:rPr>
          <w:rFonts w:hint="eastAsia"/>
        </w:rPr>
        <w:t>关键字使用，即，一般在</w:t>
      </w:r>
      <w:r>
        <w:rPr>
          <w:rFonts w:hint="eastAsia"/>
        </w:rPr>
        <w:t xml:space="preserve">synchronized </w:t>
      </w:r>
      <w:r>
        <w:rPr>
          <w:rFonts w:hint="eastAsia"/>
        </w:rPr>
        <w:t>同步代码块里使用</w:t>
      </w:r>
      <w:r>
        <w:rPr>
          <w:rFonts w:hint="eastAsia"/>
        </w:rPr>
        <w:t xml:space="preserve"> wait()</w:t>
      </w:r>
      <w:r>
        <w:rPr>
          <w:rFonts w:hint="eastAsia"/>
        </w:rPr>
        <w:t>、</w:t>
      </w:r>
      <w:r>
        <w:rPr>
          <w:rFonts w:hint="eastAsia"/>
        </w:rPr>
        <w:t>notify/</w:t>
      </w:r>
      <w:proofErr w:type="spellStart"/>
      <w:r>
        <w:rPr>
          <w:rFonts w:hint="eastAsia"/>
        </w:rPr>
        <w:t>notifyAll</w:t>
      </w:r>
      <w:proofErr w:type="spellEnd"/>
      <w:r>
        <w:rPr>
          <w:rFonts w:hint="eastAsia"/>
        </w:rPr>
        <w:t xml:space="preserve">() </w:t>
      </w:r>
      <w:r>
        <w:rPr>
          <w:rFonts w:hint="eastAsia"/>
        </w:rPr>
        <w:t>方</w:t>
      </w:r>
      <w:r>
        <w:rPr>
          <w:rFonts w:hint="eastAsia"/>
        </w:rPr>
        <w:lastRenderedPageBreak/>
        <w:t>法。</w:t>
      </w:r>
    </w:p>
    <w:p w14:paraId="0BB26176" w14:textId="77777777" w:rsidR="00D40DD6" w:rsidRDefault="00D40DD6" w:rsidP="00D40DD6">
      <w:r>
        <w:rPr>
          <w:rFonts w:hint="eastAsia"/>
        </w:rPr>
        <w:t>3</w:t>
      </w:r>
      <w:r>
        <w:rPr>
          <w:rFonts w:hint="eastAsia"/>
        </w:rPr>
        <w:t>、</w:t>
      </w:r>
      <w:r>
        <w:rPr>
          <w:rFonts w:hint="eastAsia"/>
        </w:rPr>
        <w:t xml:space="preserve"> </w:t>
      </w:r>
      <w:r>
        <w:rPr>
          <w:rFonts w:hint="eastAsia"/>
        </w:rPr>
        <w:t>由于</w:t>
      </w:r>
      <w:r>
        <w:rPr>
          <w:rFonts w:hint="eastAsia"/>
        </w:rPr>
        <w:t xml:space="preserve"> wait()</w:t>
      </w:r>
      <w:r>
        <w:rPr>
          <w:rFonts w:hint="eastAsia"/>
        </w:rPr>
        <w:t>、</w:t>
      </w:r>
      <w:r>
        <w:rPr>
          <w:rFonts w:hint="eastAsia"/>
        </w:rPr>
        <w:t>notify/</w:t>
      </w:r>
      <w:proofErr w:type="spellStart"/>
      <w:r>
        <w:rPr>
          <w:rFonts w:hint="eastAsia"/>
        </w:rPr>
        <w:t>notifyAll</w:t>
      </w:r>
      <w:proofErr w:type="spellEnd"/>
      <w:r>
        <w:rPr>
          <w:rFonts w:hint="eastAsia"/>
        </w:rPr>
        <w:t xml:space="preserve">() </w:t>
      </w:r>
      <w:r>
        <w:rPr>
          <w:rFonts w:hint="eastAsia"/>
        </w:rPr>
        <w:t>在</w:t>
      </w:r>
      <w:r>
        <w:rPr>
          <w:rFonts w:hint="eastAsia"/>
        </w:rPr>
        <w:t xml:space="preserve">synchronized </w:t>
      </w:r>
      <w:r>
        <w:rPr>
          <w:rFonts w:hint="eastAsia"/>
        </w:rPr>
        <w:t>代码块执行，说明当前线程一定是获取了锁的。当线程执行</w:t>
      </w:r>
      <w:r>
        <w:rPr>
          <w:rFonts w:hint="eastAsia"/>
        </w:rPr>
        <w:t>wait()</w:t>
      </w:r>
      <w:r>
        <w:rPr>
          <w:rFonts w:hint="eastAsia"/>
        </w:rPr>
        <w:t>方法时候，会释放当前的锁，然后让出</w:t>
      </w:r>
      <w:r>
        <w:rPr>
          <w:rFonts w:hint="eastAsia"/>
        </w:rPr>
        <w:t>CPU</w:t>
      </w:r>
      <w:r>
        <w:rPr>
          <w:rFonts w:hint="eastAsia"/>
        </w:rPr>
        <w:t>，进入等待状态。只有当</w:t>
      </w:r>
      <w:r>
        <w:rPr>
          <w:rFonts w:hint="eastAsia"/>
        </w:rPr>
        <w:t xml:space="preserve"> notify/</w:t>
      </w:r>
      <w:proofErr w:type="spellStart"/>
      <w:r>
        <w:rPr>
          <w:rFonts w:hint="eastAsia"/>
        </w:rPr>
        <w:t>notifyAll</w:t>
      </w:r>
      <w:proofErr w:type="spellEnd"/>
      <w:r>
        <w:rPr>
          <w:rFonts w:hint="eastAsia"/>
        </w:rPr>
        <w:t xml:space="preserve">() </w:t>
      </w:r>
      <w:r>
        <w:rPr>
          <w:rFonts w:hint="eastAsia"/>
        </w:rPr>
        <w:t>被执行时候，才会唤醒一个或多个正处于等待状态的线程，然后继续往下执行，直到执行完</w:t>
      </w:r>
      <w:r>
        <w:rPr>
          <w:rFonts w:hint="eastAsia"/>
        </w:rPr>
        <w:t xml:space="preserve">synchronized </w:t>
      </w:r>
      <w:r>
        <w:rPr>
          <w:rFonts w:hint="eastAsia"/>
        </w:rPr>
        <w:t>代码块的代码或是中途遇到</w:t>
      </w:r>
      <w:r>
        <w:rPr>
          <w:rFonts w:hint="eastAsia"/>
        </w:rPr>
        <w:t xml:space="preserve">wait() </w:t>
      </w:r>
      <w:r>
        <w:rPr>
          <w:rFonts w:hint="eastAsia"/>
        </w:rPr>
        <w:t>，再次释放锁。也就是说，</w:t>
      </w:r>
      <w:r>
        <w:rPr>
          <w:rFonts w:hint="eastAsia"/>
        </w:rPr>
        <w:t>notify/</w:t>
      </w:r>
      <w:proofErr w:type="spellStart"/>
      <w:r>
        <w:rPr>
          <w:rFonts w:hint="eastAsia"/>
        </w:rPr>
        <w:t>notifyAll</w:t>
      </w:r>
      <w:proofErr w:type="spellEnd"/>
      <w:r>
        <w:rPr>
          <w:rFonts w:hint="eastAsia"/>
        </w:rPr>
        <w:t xml:space="preserve">() </w:t>
      </w:r>
      <w:r>
        <w:rPr>
          <w:rFonts w:hint="eastAsia"/>
        </w:rPr>
        <w:t>的执行只是唤醒沉睡的线程，而不会立即释放锁，锁的释放要看代码块的具体执行情况。所以在编程中，尽量在使用了</w:t>
      </w:r>
      <w:r>
        <w:rPr>
          <w:rFonts w:hint="eastAsia"/>
        </w:rPr>
        <w:t>notify/</w:t>
      </w:r>
      <w:proofErr w:type="spellStart"/>
      <w:r>
        <w:rPr>
          <w:rFonts w:hint="eastAsia"/>
        </w:rPr>
        <w:t>notifyAll</w:t>
      </w:r>
      <w:proofErr w:type="spellEnd"/>
      <w:r>
        <w:rPr>
          <w:rFonts w:hint="eastAsia"/>
        </w:rPr>
        <w:t xml:space="preserve">() </w:t>
      </w:r>
      <w:r>
        <w:rPr>
          <w:rFonts w:hint="eastAsia"/>
        </w:rPr>
        <w:t>后立即退出临界区，以唤醒其他</w:t>
      </w:r>
      <w:proofErr w:type="gramStart"/>
      <w:r>
        <w:rPr>
          <w:rFonts w:hint="eastAsia"/>
        </w:rPr>
        <w:t>线程让</w:t>
      </w:r>
      <w:proofErr w:type="gramEnd"/>
      <w:r>
        <w:rPr>
          <w:rFonts w:hint="eastAsia"/>
        </w:rPr>
        <w:t>其获得锁</w:t>
      </w:r>
    </w:p>
    <w:p w14:paraId="5551A137" w14:textId="77777777" w:rsidR="00D40DD6" w:rsidRDefault="00D40DD6" w:rsidP="00D40DD6">
      <w:r>
        <w:rPr>
          <w:rFonts w:hint="eastAsia"/>
        </w:rPr>
        <w:t>4</w:t>
      </w:r>
      <w:r>
        <w:rPr>
          <w:rFonts w:hint="eastAsia"/>
        </w:rPr>
        <w:t>、</w:t>
      </w:r>
      <w:r>
        <w:rPr>
          <w:rFonts w:hint="eastAsia"/>
        </w:rPr>
        <w:t xml:space="preserve">wait() </w:t>
      </w:r>
      <w:r>
        <w:rPr>
          <w:rFonts w:hint="eastAsia"/>
        </w:rPr>
        <w:t>需要被</w:t>
      </w:r>
      <w:r>
        <w:rPr>
          <w:rFonts w:hint="eastAsia"/>
        </w:rPr>
        <w:t>try catch</w:t>
      </w:r>
      <w:r>
        <w:rPr>
          <w:rFonts w:hint="eastAsia"/>
        </w:rPr>
        <w:t>包围，以便发生异常中断也可以使</w:t>
      </w:r>
      <w:r>
        <w:rPr>
          <w:rFonts w:hint="eastAsia"/>
        </w:rPr>
        <w:t>wait</w:t>
      </w:r>
      <w:r>
        <w:rPr>
          <w:rFonts w:hint="eastAsia"/>
        </w:rPr>
        <w:t>等待的线程唤醒。</w:t>
      </w:r>
    </w:p>
    <w:p w14:paraId="37A2A169" w14:textId="77777777" w:rsidR="00D40DD6" w:rsidRDefault="00D40DD6" w:rsidP="00D40DD6">
      <w:r>
        <w:rPr>
          <w:rFonts w:hint="eastAsia"/>
        </w:rPr>
        <w:t>5</w:t>
      </w:r>
      <w:r>
        <w:rPr>
          <w:rFonts w:hint="eastAsia"/>
        </w:rPr>
        <w:t>、</w:t>
      </w:r>
      <w:r>
        <w:rPr>
          <w:rFonts w:hint="eastAsia"/>
        </w:rPr>
        <w:t xml:space="preserve">notify </w:t>
      </w:r>
      <w:r>
        <w:rPr>
          <w:rFonts w:hint="eastAsia"/>
        </w:rPr>
        <w:t>和</w:t>
      </w:r>
      <w:r>
        <w:rPr>
          <w:rFonts w:hint="eastAsia"/>
        </w:rPr>
        <w:t xml:space="preserve">wait </w:t>
      </w:r>
      <w:r>
        <w:rPr>
          <w:rFonts w:hint="eastAsia"/>
        </w:rPr>
        <w:t>的顺序不能错，如果</w:t>
      </w:r>
      <w:r>
        <w:rPr>
          <w:rFonts w:hint="eastAsia"/>
        </w:rPr>
        <w:t>A</w:t>
      </w:r>
      <w:proofErr w:type="gramStart"/>
      <w:r>
        <w:rPr>
          <w:rFonts w:hint="eastAsia"/>
        </w:rPr>
        <w:t>线程先</w:t>
      </w:r>
      <w:proofErr w:type="gramEnd"/>
      <w:r>
        <w:rPr>
          <w:rFonts w:hint="eastAsia"/>
        </w:rPr>
        <w:t>执行</w:t>
      </w:r>
      <w:r>
        <w:rPr>
          <w:rFonts w:hint="eastAsia"/>
        </w:rPr>
        <w:t>notify</w:t>
      </w:r>
      <w:r>
        <w:rPr>
          <w:rFonts w:hint="eastAsia"/>
        </w:rPr>
        <w:t>方法，</w:t>
      </w:r>
      <w:r>
        <w:rPr>
          <w:rFonts w:hint="eastAsia"/>
        </w:rPr>
        <w:t>B</w:t>
      </w:r>
      <w:r>
        <w:rPr>
          <w:rFonts w:hint="eastAsia"/>
        </w:rPr>
        <w:t>线程在执行</w:t>
      </w:r>
      <w:r>
        <w:rPr>
          <w:rFonts w:hint="eastAsia"/>
        </w:rPr>
        <w:t>wait</w:t>
      </w:r>
      <w:r>
        <w:rPr>
          <w:rFonts w:hint="eastAsia"/>
        </w:rPr>
        <w:t>方法，那么</w:t>
      </w:r>
      <w:r>
        <w:rPr>
          <w:rFonts w:hint="eastAsia"/>
        </w:rPr>
        <w:t>B</w:t>
      </w:r>
      <w:r>
        <w:rPr>
          <w:rFonts w:hint="eastAsia"/>
        </w:rPr>
        <w:t>线程是无法被唤醒的。</w:t>
      </w:r>
    </w:p>
    <w:p w14:paraId="7516F83B" w14:textId="77777777" w:rsidR="00D40DD6" w:rsidRDefault="00D40DD6" w:rsidP="00D40DD6">
      <w:r>
        <w:rPr>
          <w:rFonts w:hint="eastAsia"/>
        </w:rPr>
        <w:t>6</w:t>
      </w:r>
      <w:r>
        <w:rPr>
          <w:rFonts w:hint="eastAsia"/>
        </w:rPr>
        <w:t>、</w:t>
      </w:r>
      <w:r>
        <w:rPr>
          <w:rFonts w:hint="eastAsia"/>
        </w:rPr>
        <w:t xml:space="preserve">notify </w:t>
      </w:r>
      <w:r>
        <w:rPr>
          <w:rFonts w:hint="eastAsia"/>
        </w:rPr>
        <w:t>和</w:t>
      </w:r>
      <w:r>
        <w:rPr>
          <w:rFonts w:hint="eastAsia"/>
        </w:rPr>
        <w:t xml:space="preserve"> </w:t>
      </w:r>
      <w:proofErr w:type="spellStart"/>
      <w:r>
        <w:rPr>
          <w:rFonts w:hint="eastAsia"/>
        </w:rPr>
        <w:t>notifyAll</w:t>
      </w:r>
      <w:proofErr w:type="spellEnd"/>
      <w:r>
        <w:rPr>
          <w:rFonts w:hint="eastAsia"/>
        </w:rPr>
        <w:t>的区别</w:t>
      </w:r>
    </w:p>
    <w:p w14:paraId="0D3DED64" w14:textId="77777777" w:rsidR="00D40DD6" w:rsidRPr="008C6630" w:rsidRDefault="00D40DD6" w:rsidP="00D40DD6">
      <w:r>
        <w:rPr>
          <w:rFonts w:hint="eastAsia"/>
        </w:rPr>
        <w:t>notify</w:t>
      </w:r>
      <w:r>
        <w:rPr>
          <w:rFonts w:hint="eastAsia"/>
        </w:rPr>
        <w:t>方法只唤醒一个等待（对象的）线程并使该线程开始执行。所以如果有多个线程等待一个对象，这个方法只会唤醒其中一个线程，选择哪个线程取决于操作系统对多线程管理的实现。</w:t>
      </w:r>
      <w:proofErr w:type="spellStart"/>
      <w:r>
        <w:rPr>
          <w:rFonts w:hint="eastAsia"/>
        </w:rPr>
        <w:t>notifyAll</w:t>
      </w:r>
      <w:proofErr w:type="spellEnd"/>
      <w:r>
        <w:rPr>
          <w:rFonts w:hint="eastAsia"/>
        </w:rPr>
        <w:t xml:space="preserve"> </w:t>
      </w:r>
      <w:r>
        <w:rPr>
          <w:rFonts w:hint="eastAsia"/>
        </w:rPr>
        <w:t>会唤醒所有等待</w:t>
      </w:r>
      <w:r>
        <w:rPr>
          <w:rFonts w:hint="eastAsia"/>
        </w:rPr>
        <w:t>(</w:t>
      </w:r>
      <w:r>
        <w:rPr>
          <w:rFonts w:hint="eastAsia"/>
        </w:rPr>
        <w:t>对象的</w:t>
      </w:r>
      <w:r>
        <w:rPr>
          <w:rFonts w:hint="eastAsia"/>
        </w:rPr>
        <w:t>)</w:t>
      </w:r>
      <w:r>
        <w:rPr>
          <w:rFonts w:hint="eastAsia"/>
        </w:rPr>
        <w:t>线程，尽管哪一个线程将会第一个处理取决于操作系统的实现。如果当前情况下有多个线程需要被唤醒，推荐使用</w:t>
      </w:r>
      <w:proofErr w:type="spellStart"/>
      <w:r>
        <w:rPr>
          <w:rFonts w:hint="eastAsia"/>
        </w:rPr>
        <w:t>notifyAll</w:t>
      </w:r>
      <w:proofErr w:type="spellEnd"/>
      <w:r>
        <w:rPr>
          <w:rFonts w:hint="eastAsia"/>
        </w:rPr>
        <w:t xml:space="preserve"> </w:t>
      </w:r>
      <w:r>
        <w:rPr>
          <w:rFonts w:hint="eastAsia"/>
        </w:rPr>
        <w:t>方法。比如在生产者</w:t>
      </w:r>
      <w:r>
        <w:rPr>
          <w:rFonts w:hint="eastAsia"/>
        </w:rPr>
        <w:t>-</w:t>
      </w:r>
      <w:r>
        <w:rPr>
          <w:rFonts w:hint="eastAsia"/>
        </w:rPr>
        <w:t>消费者里面的使用，每次都需要唤醒所有的消费者或是生产者，以判断程序是否可以继续往下执行。</w:t>
      </w:r>
    </w:p>
    <w:p w14:paraId="25EDEA01" w14:textId="0CAD15BD" w:rsidR="00874127" w:rsidRPr="00D40DD6" w:rsidRDefault="00D40DD6" w:rsidP="00874127">
      <w:r>
        <w:rPr>
          <w:noProof/>
        </w:rPr>
        <w:lastRenderedPageBreak/>
        <w:drawing>
          <wp:inline distT="0" distB="0" distL="0" distR="0" wp14:anchorId="67279BAB" wp14:editId="2046F309">
            <wp:extent cx="5274310" cy="981075"/>
            <wp:effectExtent l="0" t="0" r="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274310" cy="981075"/>
                    </a:xfrm>
                    <a:prstGeom prst="rect">
                      <a:avLst/>
                    </a:prstGeom>
                  </pic:spPr>
                </pic:pic>
              </a:graphicData>
            </a:graphic>
          </wp:inline>
        </w:drawing>
      </w:r>
    </w:p>
    <w:p w14:paraId="5ED56826" w14:textId="07158ADF" w:rsidR="00874127" w:rsidRDefault="00D40DD6" w:rsidP="00874127">
      <w:r>
        <w:rPr>
          <w:noProof/>
        </w:rPr>
        <w:drawing>
          <wp:inline distT="0" distB="0" distL="0" distR="0" wp14:anchorId="607D40B6" wp14:editId="6AA324EA">
            <wp:extent cx="5274310" cy="1965325"/>
            <wp:effectExtent l="0" t="0" r="0"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274310" cy="1965325"/>
                    </a:xfrm>
                    <a:prstGeom prst="rect">
                      <a:avLst/>
                    </a:prstGeom>
                  </pic:spPr>
                </pic:pic>
              </a:graphicData>
            </a:graphic>
          </wp:inline>
        </w:drawing>
      </w:r>
    </w:p>
    <w:p w14:paraId="504A4B0A" w14:textId="24D9505F" w:rsidR="00874127" w:rsidRDefault="00D40DD6" w:rsidP="00874127">
      <w:r>
        <w:rPr>
          <w:noProof/>
        </w:rPr>
        <w:drawing>
          <wp:inline distT="0" distB="0" distL="0" distR="0" wp14:anchorId="3FED10C6" wp14:editId="46919A6C">
            <wp:extent cx="5274310" cy="1964055"/>
            <wp:effectExtent l="0" t="0" r="0"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274310" cy="1964055"/>
                    </a:xfrm>
                    <a:prstGeom prst="rect">
                      <a:avLst/>
                    </a:prstGeom>
                  </pic:spPr>
                </pic:pic>
              </a:graphicData>
            </a:graphic>
          </wp:inline>
        </w:drawing>
      </w:r>
    </w:p>
    <w:p w14:paraId="69EBA3DE" w14:textId="0C99B125" w:rsidR="00874127" w:rsidRDefault="00D40DD6" w:rsidP="00874127">
      <w:r>
        <w:rPr>
          <w:noProof/>
        </w:rPr>
        <w:drawing>
          <wp:inline distT="0" distB="0" distL="0" distR="0" wp14:anchorId="7F2D8279" wp14:editId="79D50EBB">
            <wp:extent cx="5274310" cy="668020"/>
            <wp:effectExtent l="0" t="0" r="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5274310" cy="668020"/>
                    </a:xfrm>
                    <a:prstGeom prst="rect">
                      <a:avLst/>
                    </a:prstGeom>
                  </pic:spPr>
                </pic:pic>
              </a:graphicData>
            </a:graphic>
          </wp:inline>
        </w:drawing>
      </w:r>
    </w:p>
    <w:p w14:paraId="14CD8A22" w14:textId="2FCD531D" w:rsidR="00874127" w:rsidRDefault="00874127" w:rsidP="00874127"/>
    <w:p w14:paraId="72FA5C12" w14:textId="09AB04E5" w:rsidR="00383662" w:rsidRDefault="00383662" w:rsidP="00383662">
      <w:pPr>
        <w:pStyle w:val="5"/>
        <w:rPr>
          <w:rFonts w:hint="eastAsia"/>
        </w:rPr>
      </w:pPr>
      <w:r>
        <w:rPr>
          <w:rFonts w:hint="eastAsia"/>
        </w:rPr>
        <w:t>管道流</w:t>
      </w:r>
    </w:p>
    <w:p w14:paraId="1FC0A76A" w14:textId="5F1A7DCF" w:rsidR="00874127" w:rsidRDefault="00DD6BBB" w:rsidP="00874127">
      <w:r w:rsidRPr="00DD6BBB">
        <w:rPr>
          <w:rFonts w:hint="eastAsia"/>
        </w:rPr>
        <w:t>Java</w:t>
      </w:r>
      <w:r w:rsidRPr="00DD6BBB">
        <w:rPr>
          <w:rFonts w:hint="eastAsia"/>
        </w:rPr>
        <w:t>中的</w:t>
      </w:r>
      <w:r w:rsidRPr="00DD6BBB">
        <w:rPr>
          <w:rFonts w:hint="eastAsia"/>
        </w:rPr>
        <w:t>Pipe</w:t>
      </w:r>
      <w:r w:rsidRPr="00DD6BBB">
        <w:rPr>
          <w:rFonts w:hint="eastAsia"/>
        </w:rPr>
        <w:t>管道输入流与</w:t>
      </w:r>
      <w:r w:rsidRPr="00DD6BBB">
        <w:rPr>
          <w:rFonts w:hint="eastAsia"/>
        </w:rPr>
        <w:t>Pipe</w:t>
      </w:r>
      <w:r w:rsidRPr="00DD6BBB">
        <w:rPr>
          <w:rFonts w:hint="eastAsia"/>
        </w:rPr>
        <w:t>管道输出</w:t>
      </w:r>
      <w:proofErr w:type="gramStart"/>
      <w:r w:rsidRPr="00DD6BBB">
        <w:rPr>
          <w:rFonts w:hint="eastAsia"/>
        </w:rPr>
        <w:t>流实现</w:t>
      </w:r>
      <w:proofErr w:type="gramEnd"/>
      <w:r w:rsidRPr="00DD6BBB">
        <w:rPr>
          <w:rFonts w:hint="eastAsia"/>
        </w:rPr>
        <w:t>了类似管道的功能，用于不同线程之间的相互通信</w:t>
      </w:r>
    </w:p>
    <w:p w14:paraId="75E78DB7" w14:textId="77777777" w:rsidR="00874127" w:rsidRDefault="00A1771A" w:rsidP="00874127">
      <w:pPr>
        <w:rPr>
          <w:rFonts w:hint="eastAsia"/>
        </w:rPr>
      </w:pPr>
      <w:r w:rsidRPr="00A1771A">
        <w:lastRenderedPageBreak/>
        <w:drawing>
          <wp:inline distT="0" distB="0" distL="0" distR="0" wp14:anchorId="6A2EFBEA" wp14:editId="27833439">
            <wp:extent cx="5114162" cy="3811905"/>
            <wp:effectExtent l="114300" t="114300" r="106045" b="112395"/>
            <wp:docPr id="5"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pic:cNvPicPr>
                      <a:picLocks noChangeAspect="1"/>
                    </pic:cNvPicPr>
                  </pic:nvPicPr>
                  <pic:blipFill>
                    <a:blip r:embed="rId17"/>
                    <a:stretch>
                      <a:fillRect/>
                    </a:stretch>
                  </pic:blipFill>
                  <pic:spPr>
                    <a:xfrm>
                      <a:off x="0" y="0"/>
                      <a:ext cx="5114162" cy="3811905"/>
                    </a:xfrm>
                    <a:prstGeom prst="rect">
                      <a:avLst/>
                    </a:prstGeom>
                    <a:blipFill>
                      <a:blip r:embed="rId18"/>
                      <a:stretch>
                        <a:fillRect/>
                      </a:stretch>
                    </a:blipFill>
                    <a:ln w="101600">
                      <a:solidFill>
                        <a:srgbClr val="339933">
                          <a:alpha val="96000"/>
                        </a:srgbClr>
                      </a:solidFill>
                    </a:ln>
                  </pic:spPr>
                </pic:pic>
              </a:graphicData>
            </a:graphic>
          </wp:inline>
        </w:drawing>
      </w:r>
    </w:p>
    <w:p w14:paraId="30608C5C" w14:textId="7615EBD8" w:rsidR="00874127" w:rsidRDefault="004D2481" w:rsidP="00874127">
      <w:r w:rsidRPr="004D2481">
        <w:drawing>
          <wp:inline distT="0" distB="0" distL="0" distR="0" wp14:anchorId="4205B5BB" wp14:editId="5287F6D2">
            <wp:extent cx="5274310" cy="2604770"/>
            <wp:effectExtent l="114300" t="114300" r="97790" b="100330"/>
            <wp:docPr id="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pic:cNvPicPr>
                      <a:picLocks noChangeAspect="1"/>
                    </pic:cNvPicPr>
                  </pic:nvPicPr>
                  <pic:blipFill>
                    <a:blip r:embed="rId19"/>
                    <a:stretch>
                      <a:fillRect/>
                    </a:stretch>
                  </pic:blipFill>
                  <pic:spPr>
                    <a:xfrm>
                      <a:off x="0" y="0"/>
                      <a:ext cx="5274310" cy="2604770"/>
                    </a:xfrm>
                    <a:prstGeom prst="rect">
                      <a:avLst/>
                    </a:prstGeom>
                    <a:blipFill>
                      <a:blip r:embed="rId18"/>
                      <a:stretch>
                        <a:fillRect/>
                      </a:stretch>
                    </a:blipFill>
                    <a:ln w="101600">
                      <a:solidFill>
                        <a:srgbClr val="339933">
                          <a:alpha val="96000"/>
                        </a:srgbClr>
                      </a:solidFill>
                    </a:ln>
                  </pic:spPr>
                </pic:pic>
              </a:graphicData>
            </a:graphic>
          </wp:inline>
        </w:drawing>
      </w:r>
    </w:p>
    <w:p w14:paraId="35760758" w14:textId="4F2196AF" w:rsidR="00A1771A" w:rsidRDefault="004D2481" w:rsidP="00874127">
      <w:r w:rsidRPr="004D2481">
        <w:lastRenderedPageBreak/>
        <w:drawing>
          <wp:inline distT="0" distB="0" distL="0" distR="0" wp14:anchorId="569E9E4D" wp14:editId="6FA069C3">
            <wp:extent cx="5274310" cy="1482725"/>
            <wp:effectExtent l="114300" t="114300" r="97790" b="98425"/>
            <wp:docPr id="6"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5"/>
                    <pic:cNvPicPr>
                      <a:picLocks noChangeAspect="1"/>
                    </pic:cNvPicPr>
                  </pic:nvPicPr>
                  <pic:blipFill>
                    <a:blip r:embed="rId20"/>
                    <a:stretch>
                      <a:fillRect/>
                    </a:stretch>
                  </pic:blipFill>
                  <pic:spPr>
                    <a:xfrm>
                      <a:off x="0" y="0"/>
                      <a:ext cx="5274310" cy="1482725"/>
                    </a:xfrm>
                    <a:prstGeom prst="rect">
                      <a:avLst/>
                    </a:prstGeom>
                    <a:blipFill>
                      <a:blip r:embed="rId18"/>
                      <a:stretch>
                        <a:fillRect/>
                      </a:stretch>
                    </a:blipFill>
                    <a:ln w="101600">
                      <a:solidFill>
                        <a:srgbClr val="339933">
                          <a:alpha val="96000"/>
                        </a:srgbClr>
                      </a:solidFill>
                    </a:ln>
                  </pic:spPr>
                </pic:pic>
              </a:graphicData>
            </a:graphic>
          </wp:inline>
        </w:drawing>
      </w:r>
    </w:p>
    <w:p w14:paraId="4A08316E" w14:textId="77777777" w:rsidR="00A1771A" w:rsidRDefault="00A1771A" w:rsidP="00874127">
      <w:pPr>
        <w:rPr>
          <w:rFonts w:hint="eastAsia"/>
        </w:rPr>
      </w:pPr>
    </w:p>
    <w:p w14:paraId="48B5EE5C" w14:textId="77777777" w:rsidR="00650956" w:rsidRDefault="00650956" w:rsidP="00650956">
      <w:pPr>
        <w:pStyle w:val="3"/>
        <w:adjustRightInd w:val="0"/>
        <w:snapToGrid w:val="0"/>
        <w:spacing w:line="240" w:lineRule="auto"/>
        <w:rPr>
          <w:rFonts w:ascii="微软雅黑" w:hAnsi="微软雅黑" w:cs="微软雅黑"/>
        </w:rPr>
      </w:pPr>
      <w:r>
        <w:rPr>
          <w:rFonts w:ascii="微软雅黑" w:hAnsi="微软雅黑" w:cs="微软雅黑" w:hint="eastAsia"/>
        </w:rPr>
        <w:t>本节作业</w:t>
      </w:r>
    </w:p>
    <w:p w14:paraId="06860EC6" w14:textId="06FAFDC0" w:rsidR="00650956" w:rsidRDefault="00650956" w:rsidP="00EF4BE7">
      <w:pPr>
        <w:pStyle w:val="af"/>
        <w:widowControl/>
        <w:numPr>
          <w:ilvl w:val="0"/>
          <w:numId w:val="17"/>
        </w:numPr>
        <w:rPr>
          <w:rFonts w:ascii="微软雅黑" w:hAnsi="微软雅黑" w:cs="微软雅黑"/>
        </w:rPr>
      </w:pPr>
      <w:r>
        <w:rPr>
          <w:rFonts w:ascii="微软雅黑" w:hAnsi="微软雅黑" w:cs="微软雅黑" w:hint="eastAsia"/>
        </w:rPr>
        <w:t>掌握</w:t>
      </w:r>
      <w:r w:rsidR="00EF4BE7">
        <w:rPr>
          <w:rFonts w:ascii="微软雅黑" w:hAnsi="微软雅黑" w:cs="宋体" w:hint="eastAsia"/>
        </w:rPr>
        <w:t>线程通信概念</w:t>
      </w:r>
    </w:p>
    <w:p w14:paraId="5FF1831E" w14:textId="109737D6" w:rsidR="00650956" w:rsidRPr="00F91EC4" w:rsidRDefault="00EF4BE7" w:rsidP="00EF4BE7">
      <w:pPr>
        <w:pStyle w:val="af"/>
        <w:widowControl/>
        <w:numPr>
          <w:ilvl w:val="0"/>
          <w:numId w:val="17"/>
        </w:numPr>
      </w:pPr>
      <w:r>
        <w:rPr>
          <w:rFonts w:ascii="微软雅黑" w:hAnsi="微软雅黑" w:cs="微软雅黑" w:hint="eastAsia"/>
        </w:rPr>
        <w:t>掌握线程通讯方法</w:t>
      </w:r>
    </w:p>
    <w:p w14:paraId="1C31C0C5" w14:textId="77777777" w:rsidR="00874127" w:rsidRPr="00650956" w:rsidRDefault="00874127" w:rsidP="00874127">
      <w:pPr>
        <w:rPr>
          <w:rFonts w:hint="eastAsia"/>
        </w:rPr>
      </w:pPr>
    </w:p>
    <w:p w14:paraId="1171DD4A" w14:textId="7077DCD2" w:rsidR="00CE5FBA" w:rsidRDefault="00CE5FBA" w:rsidP="00530653">
      <w:pPr>
        <w:pStyle w:val="2"/>
        <w:numPr>
          <w:ilvl w:val="0"/>
          <w:numId w:val="15"/>
        </w:numPr>
        <w:jc w:val="center"/>
      </w:pPr>
      <w:r>
        <w:rPr>
          <w:rFonts w:hint="eastAsia"/>
        </w:rPr>
        <w:t>掌握线程池</w:t>
      </w:r>
    </w:p>
    <w:p w14:paraId="5A1630AD" w14:textId="24D46836" w:rsidR="00530653" w:rsidRDefault="00530653" w:rsidP="00530653"/>
    <w:p w14:paraId="44DEF602" w14:textId="77777777" w:rsidR="00530653" w:rsidRDefault="00530653" w:rsidP="00530653">
      <w:pPr>
        <w:pStyle w:val="3"/>
      </w:pPr>
      <w:r w:rsidRPr="00DE52BA">
        <w:rPr>
          <w:rFonts w:hint="eastAsia"/>
        </w:rPr>
        <w:t>4</w:t>
      </w:r>
      <w:r w:rsidRPr="00DE52BA">
        <w:t>.1</w:t>
      </w:r>
      <w:r>
        <w:rPr>
          <w:rFonts w:hint="eastAsia"/>
        </w:rPr>
        <w:t>为什么要使用线程池</w:t>
      </w:r>
    </w:p>
    <w:p w14:paraId="3890901B" w14:textId="77777777" w:rsidR="00530653" w:rsidRDefault="00530653" w:rsidP="00530653">
      <w:pPr>
        <w:ind w:firstLineChars="200" w:firstLine="480"/>
      </w:pPr>
      <w:r>
        <w:rPr>
          <w:rFonts w:hint="eastAsia"/>
        </w:rPr>
        <w:t>当需要处理的任务较少时，我们可以自己创建线程去处理，但在高并发场景下，我们需要处理的任务数量很多，由于创建销毁线程开销很大，这样频繁创建线程就会大大降低系统的效率。</w:t>
      </w:r>
    </w:p>
    <w:p w14:paraId="1CF52C6F" w14:textId="77777777" w:rsidR="00530653" w:rsidRDefault="00530653" w:rsidP="00530653">
      <w:r>
        <w:rPr>
          <w:rFonts w:hint="eastAsia"/>
        </w:rPr>
        <w:t>此时，我们就可以使用线程池，线程池中的线程执行完一个任务后可以复用，并不被销毁。合理使用线程池有以下几点好处：</w:t>
      </w:r>
    </w:p>
    <w:p w14:paraId="04B662E3" w14:textId="77777777" w:rsidR="00530653" w:rsidRDefault="00530653" w:rsidP="00530653">
      <w:r>
        <w:rPr>
          <w:rFonts w:hint="eastAsia"/>
        </w:rPr>
        <w:t>1</w:t>
      </w:r>
      <w:r>
        <w:rPr>
          <w:rFonts w:hint="eastAsia"/>
        </w:rPr>
        <w:t>、减少资源的开销。通过复用线程，降低创建销毁线程造成的消耗。</w:t>
      </w:r>
    </w:p>
    <w:p w14:paraId="63FC59A8" w14:textId="77777777" w:rsidR="00530653" w:rsidRDefault="00530653" w:rsidP="00530653">
      <w:r>
        <w:rPr>
          <w:rFonts w:hint="eastAsia"/>
        </w:rPr>
        <w:t>2</w:t>
      </w:r>
      <w:r>
        <w:rPr>
          <w:rFonts w:hint="eastAsia"/>
        </w:rPr>
        <w:t>、多个线程并发执行任务，提高系统的响应速度。</w:t>
      </w:r>
    </w:p>
    <w:p w14:paraId="63086EE6" w14:textId="77777777" w:rsidR="00530653" w:rsidRDefault="00530653" w:rsidP="00530653">
      <w:r>
        <w:rPr>
          <w:rFonts w:hint="eastAsia"/>
        </w:rPr>
        <w:t>3</w:t>
      </w:r>
      <w:r>
        <w:rPr>
          <w:rFonts w:hint="eastAsia"/>
        </w:rPr>
        <w:t>、可以统一的分配，调优和监控线程，提高线程的可管理性。</w:t>
      </w:r>
    </w:p>
    <w:p w14:paraId="55936AD5" w14:textId="77777777" w:rsidR="00530653" w:rsidRDefault="00530653" w:rsidP="00530653">
      <w:pPr>
        <w:pStyle w:val="3"/>
      </w:pPr>
      <w:r>
        <w:rPr>
          <w:rFonts w:hint="eastAsia"/>
        </w:rPr>
        <w:lastRenderedPageBreak/>
        <w:t>4</w:t>
      </w:r>
      <w:r>
        <w:t>.2</w:t>
      </w:r>
      <w:r>
        <w:rPr>
          <w:rFonts w:hint="eastAsia"/>
        </w:rPr>
        <w:t>线程池的创建</w:t>
      </w:r>
    </w:p>
    <w:p w14:paraId="13766232" w14:textId="77777777" w:rsidR="00530653" w:rsidRDefault="00530653" w:rsidP="00530653">
      <w:pPr>
        <w:widowControl/>
        <w:spacing w:before="100" w:beforeAutospacing="1" w:after="100" w:afterAutospacing="1"/>
        <w:jc w:val="left"/>
      </w:pPr>
      <w:r w:rsidRPr="007134B4">
        <w:rPr>
          <w:rFonts w:hint="eastAsia"/>
        </w:rPr>
        <w:t>通过</w:t>
      </w:r>
      <w:proofErr w:type="spellStart"/>
      <w:r w:rsidRPr="007134B4">
        <w:rPr>
          <w:rFonts w:hint="eastAsia"/>
        </w:rPr>
        <w:t>ThreadPoolExecutor</w:t>
      </w:r>
      <w:proofErr w:type="spellEnd"/>
      <w:r w:rsidRPr="007134B4">
        <w:rPr>
          <w:rFonts w:hint="eastAsia"/>
        </w:rPr>
        <w:t>来创建一个线程池。</w:t>
      </w:r>
      <w:r>
        <w:t xml:space="preserve"> </w:t>
      </w:r>
    </w:p>
    <w:p w14:paraId="3FA1D275" w14:textId="77777777" w:rsidR="00530653" w:rsidRDefault="00530653" w:rsidP="00530653">
      <w:pPr>
        <w:widowControl/>
        <w:spacing w:before="100" w:beforeAutospacing="1" w:after="100" w:afterAutospacing="1"/>
        <w:jc w:val="left"/>
      </w:pPr>
      <w:r>
        <w:rPr>
          <w:rFonts w:hint="eastAsia"/>
        </w:rPr>
        <w:t>创建方法：</w:t>
      </w:r>
      <w:r w:rsidRPr="00714AA8">
        <w:t xml:space="preserve">new </w:t>
      </w:r>
      <w:proofErr w:type="spellStart"/>
      <w:proofErr w:type="gramStart"/>
      <w:r w:rsidRPr="00714AA8">
        <w:t>ThreadPoolExecutor</w:t>
      </w:r>
      <w:proofErr w:type="spellEnd"/>
      <w:r w:rsidRPr="00714AA8">
        <w:t>(</w:t>
      </w:r>
      <w:proofErr w:type="spellStart"/>
      <w:proofErr w:type="gramEnd"/>
      <w:r w:rsidRPr="00714AA8">
        <w:t>corePoolSize</w:t>
      </w:r>
      <w:proofErr w:type="spellEnd"/>
      <w:r w:rsidRPr="00714AA8">
        <w:t xml:space="preserve">, </w:t>
      </w:r>
      <w:proofErr w:type="spellStart"/>
      <w:r w:rsidRPr="00714AA8">
        <w:t>maximumPoolSize</w:t>
      </w:r>
      <w:proofErr w:type="spellEnd"/>
      <w:r w:rsidRPr="00714AA8">
        <w:t xml:space="preserve">, </w:t>
      </w:r>
      <w:proofErr w:type="spellStart"/>
      <w:r w:rsidRPr="00714AA8">
        <w:t>keepAliveTime</w:t>
      </w:r>
      <w:proofErr w:type="spellEnd"/>
      <w:r w:rsidRPr="00714AA8">
        <w:t xml:space="preserve">, </w:t>
      </w:r>
      <w:proofErr w:type="spellStart"/>
      <w:r w:rsidRPr="00714AA8">
        <w:t>milliseconds,runnableTaskQueue</w:t>
      </w:r>
      <w:proofErr w:type="spellEnd"/>
      <w:r w:rsidRPr="00714AA8">
        <w:t xml:space="preserve">, </w:t>
      </w:r>
      <w:proofErr w:type="spellStart"/>
      <w:r w:rsidRPr="00714AA8">
        <w:t>threadFactory</w:t>
      </w:r>
      <w:proofErr w:type="spellEnd"/>
      <w:r w:rsidRPr="00714AA8">
        <w:t>, handler);</w:t>
      </w:r>
    </w:p>
    <w:p w14:paraId="3E13B87B" w14:textId="77777777" w:rsidR="00530653" w:rsidRDefault="00530653" w:rsidP="00530653">
      <w:pPr>
        <w:widowControl/>
        <w:spacing w:before="100" w:beforeAutospacing="1" w:after="100" w:afterAutospacing="1"/>
        <w:jc w:val="left"/>
      </w:pPr>
      <w:proofErr w:type="spellStart"/>
      <w:r w:rsidRPr="004C70B5">
        <w:rPr>
          <w:rFonts w:hint="eastAsia"/>
        </w:rPr>
        <w:t>java.uitl.concurrent.ThreadPoolExecutor</w:t>
      </w:r>
      <w:proofErr w:type="spellEnd"/>
      <w:r w:rsidRPr="004C70B5">
        <w:rPr>
          <w:rFonts w:hint="eastAsia"/>
        </w:rPr>
        <w:t>类是线程池中</w:t>
      </w:r>
      <w:proofErr w:type="gramStart"/>
      <w:r w:rsidRPr="004C70B5">
        <w:rPr>
          <w:rFonts w:hint="eastAsia"/>
        </w:rPr>
        <w:t>最</w:t>
      </w:r>
      <w:proofErr w:type="gramEnd"/>
      <w:r w:rsidRPr="004C70B5">
        <w:rPr>
          <w:rFonts w:hint="eastAsia"/>
        </w:rPr>
        <w:t>核心的一个类，它有四个构造方法。</w:t>
      </w:r>
    </w:p>
    <w:p w14:paraId="159928B1" w14:textId="77777777" w:rsidR="00530653" w:rsidRDefault="00530653" w:rsidP="00530653">
      <w:pPr>
        <w:widowControl/>
        <w:spacing w:before="100" w:beforeAutospacing="1" w:after="100" w:afterAutospacing="1"/>
        <w:jc w:val="left"/>
      </w:pPr>
      <w:r>
        <w:rPr>
          <w:noProof/>
        </w:rPr>
        <w:drawing>
          <wp:inline distT="0" distB="0" distL="0" distR="0" wp14:anchorId="1B6A7106" wp14:editId="5D7EA6BB">
            <wp:extent cx="5274310" cy="737870"/>
            <wp:effectExtent l="0" t="0" r="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5274310" cy="737870"/>
                    </a:xfrm>
                    <a:prstGeom prst="rect">
                      <a:avLst/>
                    </a:prstGeom>
                  </pic:spPr>
                </pic:pic>
              </a:graphicData>
            </a:graphic>
          </wp:inline>
        </w:drawing>
      </w:r>
    </w:p>
    <w:p w14:paraId="2FBAD842" w14:textId="77777777" w:rsidR="00530653" w:rsidRDefault="00530653" w:rsidP="00530653">
      <w:pPr>
        <w:widowControl/>
        <w:spacing w:before="100" w:beforeAutospacing="1" w:after="100" w:afterAutospacing="1"/>
        <w:jc w:val="left"/>
      </w:pPr>
      <w:r>
        <w:rPr>
          <w:noProof/>
        </w:rPr>
        <w:drawing>
          <wp:inline distT="0" distB="0" distL="0" distR="0" wp14:anchorId="5ECF2C92" wp14:editId="4CEDD8AC">
            <wp:extent cx="5274310" cy="894080"/>
            <wp:effectExtent l="0" t="0" r="0"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5274310" cy="894080"/>
                    </a:xfrm>
                    <a:prstGeom prst="rect">
                      <a:avLst/>
                    </a:prstGeom>
                  </pic:spPr>
                </pic:pic>
              </a:graphicData>
            </a:graphic>
          </wp:inline>
        </w:drawing>
      </w:r>
    </w:p>
    <w:p w14:paraId="2E071A2B" w14:textId="77777777" w:rsidR="00530653" w:rsidRDefault="00530653" w:rsidP="00530653">
      <w:pPr>
        <w:widowControl/>
        <w:spacing w:before="100" w:beforeAutospacing="1" w:after="100" w:afterAutospacing="1"/>
        <w:jc w:val="left"/>
      </w:pPr>
      <w:r>
        <w:rPr>
          <w:noProof/>
        </w:rPr>
        <w:drawing>
          <wp:inline distT="0" distB="0" distL="0" distR="0" wp14:anchorId="5B9E0D15" wp14:editId="5968CD39">
            <wp:extent cx="5274310" cy="885190"/>
            <wp:effectExtent l="0" t="0" r="0"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5274310" cy="885190"/>
                    </a:xfrm>
                    <a:prstGeom prst="rect">
                      <a:avLst/>
                    </a:prstGeom>
                  </pic:spPr>
                </pic:pic>
              </a:graphicData>
            </a:graphic>
          </wp:inline>
        </w:drawing>
      </w:r>
    </w:p>
    <w:p w14:paraId="6183B451" w14:textId="77777777" w:rsidR="00530653" w:rsidRDefault="00530653" w:rsidP="00530653">
      <w:pPr>
        <w:widowControl/>
        <w:spacing w:before="100" w:beforeAutospacing="1" w:after="100" w:afterAutospacing="1"/>
        <w:jc w:val="left"/>
      </w:pPr>
      <w:r>
        <w:rPr>
          <w:noProof/>
        </w:rPr>
        <w:drawing>
          <wp:inline distT="0" distB="0" distL="0" distR="0" wp14:anchorId="2495E172" wp14:editId="24F68ECF">
            <wp:extent cx="5274310" cy="1969770"/>
            <wp:effectExtent l="0" t="0" r="0" b="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5274310" cy="1969770"/>
                    </a:xfrm>
                    <a:prstGeom prst="rect">
                      <a:avLst/>
                    </a:prstGeom>
                  </pic:spPr>
                </pic:pic>
              </a:graphicData>
            </a:graphic>
          </wp:inline>
        </w:drawing>
      </w:r>
    </w:p>
    <w:p w14:paraId="14A97952" w14:textId="77777777" w:rsidR="00530653" w:rsidRPr="00CE352F" w:rsidRDefault="00530653" w:rsidP="00530653">
      <w:pPr>
        <w:widowControl/>
        <w:spacing w:before="100" w:beforeAutospacing="1" w:after="100" w:afterAutospacing="1"/>
        <w:ind w:firstLineChars="200" w:firstLine="480"/>
        <w:jc w:val="left"/>
      </w:pPr>
    </w:p>
    <w:p w14:paraId="449FF5DD" w14:textId="77777777" w:rsidR="00530653" w:rsidRDefault="00530653" w:rsidP="00530653">
      <w:pPr>
        <w:pStyle w:val="3"/>
      </w:pPr>
      <w:r>
        <w:rPr>
          <w:rFonts w:hint="eastAsia"/>
        </w:rPr>
        <w:lastRenderedPageBreak/>
        <w:t>4</w:t>
      </w:r>
      <w:r>
        <w:t>.3</w:t>
      </w:r>
      <w:r>
        <w:rPr>
          <w:rFonts w:hint="eastAsia"/>
        </w:rPr>
        <w:t>向线程池提交任务</w:t>
      </w:r>
    </w:p>
    <w:p w14:paraId="47A7E62B" w14:textId="77777777" w:rsidR="00530653" w:rsidRDefault="00530653" w:rsidP="00530653">
      <w:r>
        <w:rPr>
          <w:rFonts w:hint="eastAsia"/>
        </w:rPr>
        <w:t>使用</w:t>
      </w:r>
      <w:r>
        <w:rPr>
          <w:rFonts w:hint="eastAsia"/>
        </w:rPr>
        <w:t>execute</w:t>
      </w:r>
      <w:r>
        <w:rPr>
          <w:rFonts w:hint="eastAsia"/>
        </w:rPr>
        <w:t>提交任务，但</w:t>
      </w:r>
      <w:r>
        <w:rPr>
          <w:rFonts w:hint="eastAsia"/>
        </w:rPr>
        <w:t>execute()</w:t>
      </w:r>
      <w:r>
        <w:rPr>
          <w:rFonts w:hint="eastAsia"/>
        </w:rPr>
        <w:t>方法没有返回值，无法判断任务是否被线程</w:t>
      </w:r>
      <w:proofErr w:type="gramStart"/>
      <w:r>
        <w:rPr>
          <w:rFonts w:hint="eastAsia"/>
        </w:rPr>
        <w:t>池执行</w:t>
      </w:r>
      <w:proofErr w:type="gramEnd"/>
      <w:r>
        <w:rPr>
          <w:rFonts w:hint="eastAsia"/>
        </w:rPr>
        <w:t>成功。</w:t>
      </w:r>
      <w:r>
        <w:rPr>
          <w:rFonts w:hint="eastAsia"/>
        </w:rPr>
        <w:t>execute</w:t>
      </w:r>
      <w:r>
        <w:rPr>
          <w:rFonts w:hint="eastAsia"/>
        </w:rPr>
        <w:t>方法输入的任务是一个</w:t>
      </w:r>
      <w:r>
        <w:rPr>
          <w:rFonts w:hint="eastAsia"/>
        </w:rPr>
        <w:t>Runnable</w:t>
      </w:r>
      <w:r>
        <w:rPr>
          <w:rFonts w:hint="eastAsia"/>
        </w:rPr>
        <w:t>类的实例。</w:t>
      </w:r>
    </w:p>
    <w:p w14:paraId="0F35D305" w14:textId="77777777" w:rsidR="00530653" w:rsidRDefault="00530653" w:rsidP="00530653">
      <w:proofErr w:type="gramStart"/>
      <w:r>
        <w:t>execute(</w:t>
      </w:r>
      <w:proofErr w:type="gramEnd"/>
      <w:r>
        <w:t>new Runnable() {</w:t>
      </w:r>
    </w:p>
    <w:p w14:paraId="1EED20AA" w14:textId="77777777" w:rsidR="00530653" w:rsidRDefault="00530653" w:rsidP="00530653">
      <w:r>
        <w:t>@Override</w:t>
      </w:r>
    </w:p>
    <w:p w14:paraId="0A0AD5EE" w14:textId="77777777" w:rsidR="00530653" w:rsidRDefault="00530653" w:rsidP="00530653">
      <w:r>
        <w:t xml:space="preserve">public void </w:t>
      </w:r>
      <w:proofErr w:type="gramStart"/>
      <w:r>
        <w:t>run(</w:t>
      </w:r>
      <w:proofErr w:type="gramEnd"/>
      <w:r>
        <w:t>) {</w:t>
      </w:r>
    </w:p>
    <w:p w14:paraId="5CBDB977" w14:textId="77777777" w:rsidR="00530653" w:rsidRDefault="00530653" w:rsidP="00530653">
      <w:r>
        <w:t>// TODO Auto-generated method stub</w:t>
      </w:r>
    </w:p>
    <w:p w14:paraId="7580F84C" w14:textId="77777777" w:rsidR="00530653" w:rsidRDefault="00530653" w:rsidP="00530653">
      <w:r>
        <w:t>}</w:t>
      </w:r>
    </w:p>
    <w:p w14:paraId="6FC2754A" w14:textId="77777777" w:rsidR="00530653" w:rsidRDefault="00530653" w:rsidP="00530653">
      <w:r>
        <w:t>});</w:t>
      </w:r>
    </w:p>
    <w:p w14:paraId="121A977D" w14:textId="77777777" w:rsidR="00530653" w:rsidRDefault="00530653" w:rsidP="00530653">
      <w:r>
        <w:rPr>
          <w:rFonts w:hint="eastAsia"/>
        </w:rPr>
        <w:t>使用</w:t>
      </w:r>
      <w:r>
        <w:rPr>
          <w:rFonts w:hint="eastAsia"/>
        </w:rPr>
        <w:t>submit()</w:t>
      </w:r>
      <w:r>
        <w:rPr>
          <w:rFonts w:hint="eastAsia"/>
        </w:rPr>
        <w:t>方法提交任务，会返回一个</w:t>
      </w:r>
      <w:r>
        <w:rPr>
          <w:rFonts w:hint="eastAsia"/>
        </w:rPr>
        <w:t>future,</w:t>
      </w:r>
      <w:r>
        <w:rPr>
          <w:rFonts w:hint="eastAsia"/>
        </w:rPr>
        <w:t>那么我们可以通过这个</w:t>
      </w:r>
      <w:r>
        <w:rPr>
          <w:rFonts w:hint="eastAsia"/>
        </w:rPr>
        <w:t>future</w:t>
      </w:r>
      <w:r>
        <w:rPr>
          <w:rFonts w:hint="eastAsia"/>
        </w:rPr>
        <w:t>来判断任务是否执行成功。</w:t>
      </w:r>
      <w:r w:rsidRPr="006E49ED">
        <w:t xml:space="preserve"> </w:t>
      </w:r>
    </w:p>
    <w:p w14:paraId="213256C7" w14:textId="77777777" w:rsidR="00530653" w:rsidRDefault="00530653" w:rsidP="00530653">
      <w:pPr>
        <w:pStyle w:val="3"/>
      </w:pPr>
      <w:r>
        <w:rPr>
          <w:rFonts w:hint="eastAsia"/>
        </w:rPr>
        <w:t>4</w:t>
      </w:r>
      <w:r>
        <w:t>.4</w:t>
      </w:r>
      <w:r>
        <w:rPr>
          <w:rFonts w:hint="eastAsia"/>
        </w:rPr>
        <w:t>线程池的关闭</w:t>
      </w:r>
    </w:p>
    <w:p w14:paraId="2337C4E5" w14:textId="77777777" w:rsidR="00530653" w:rsidRPr="00A7628F" w:rsidRDefault="00530653" w:rsidP="00530653">
      <w:r>
        <w:t>调用</w:t>
      </w:r>
      <w:r>
        <w:t>shutdown()</w:t>
      </w:r>
      <w:r>
        <w:t>和</w:t>
      </w:r>
      <w:proofErr w:type="spellStart"/>
      <w:r>
        <w:t>shutdownNow</w:t>
      </w:r>
      <w:proofErr w:type="spellEnd"/>
      <w:r>
        <w:t>()</w:t>
      </w:r>
      <w:r>
        <w:t>方法关闭线程池。</w:t>
      </w:r>
    </w:p>
    <w:p w14:paraId="2D894C4D" w14:textId="77777777" w:rsidR="00530653" w:rsidRDefault="00530653" w:rsidP="00530653">
      <w:pPr>
        <w:pStyle w:val="3"/>
      </w:pPr>
      <w:r>
        <w:rPr>
          <w:rFonts w:hint="eastAsia"/>
        </w:rPr>
        <w:t>4</w:t>
      </w:r>
      <w:r>
        <w:t xml:space="preserve">.5 </w:t>
      </w:r>
      <w:r>
        <w:rPr>
          <w:rFonts w:hint="eastAsia"/>
        </w:rPr>
        <w:t>线程池的使用</w:t>
      </w:r>
    </w:p>
    <w:p w14:paraId="0740E7EA" w14:textId="77777777" w:rsidR="00530653" w:rsidRDefault="00530653" w:rsidP="00530653">
      <w:r>
        <w:rPr>
          <w:noProof/>
        </w:rPr>
        <w:drawing>
          <wp:inline distT="0" distB="0" distL="0" distR="0" wp14:anchorId="21D15E1D" wp14:editId="781439E0">
            <wp:extent cx="5274310" cy="2063750"/>
            <wp:effectExtent l="0" t="0" r="0"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5274310" cy="2063750"/>
                    </a:xfrm>
                    <a:prstGeom prst="rect">
                      <a:avLst/>
                    </a:prstGeom>
                  </pic:spPr>
                </pic:pic>
              </a:graphicData>
            </a:graphic>
          </wp:inline>
        </w:drawing>
      </w:r>
    </w:p>
    <w:p w14:paraId="600DA97D" w14:textId="77777777" w:rsidR="00530653" w:rsidRDefault="00530653" w:rsidP="00530653">
      <w:r>
        <w:rPr>
          <w:noProof/>
        </w:rPr>
        <w:drawing>
          <wp:inline distT="0" distB="0" distL="0" distR="0" wp14:anchorId="3AFD412F" wp14:editId="20BA76D3">
            <wp:extent cx="5274310" cy="915670"/>
            <wp:effectExtent l="0" t="0" r="0" b="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5274310" cy="915670"/>
                    </a:xfrm>
                    <a:prstGeom prst="rect">
                      <a:avLst/>
                    </a:prstGeom>
                  </pic:spPr>
                </pic:pic>
              </a:graphicData>
            </a:graphic>
          </wp:inline>
        </w:drawing>
      </w:r>
    </w:p>
    <w:p w14:paraId="072C0412" w14:textId="77777777" w:rsidR="00530653" w:rsidRDefault="00530653" w:rsidP="00530653"/>
    <w:p w14:paraId="3EA4C9FB" w14:textId="77777777" w:rsidR="00530653" w:rsidRDefault="00530653" w:rsidP="00530653">
      <w:r>
        <w:rPr>
          <w:noProof/>
        </w:rPr>
        <w:lastRenderedPageBreak/>
        <w:drawing>
          <wp:inline distT="0" distB="0" distL="0" distR="0" wp14:anchorId="2C6D52D2" wp14:editId="790F17C7">
            <wp:extent cx="5274310" cy="1660525"/>
            <wp:effectExtent l="0" t="0" r="0" b="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5274310" cy="1660525"/>
                    </a:xfrm>
                    <a:prstGeom prst="rect">
                      <a:avLst/>
                    </a:prstGeom>
                  </pic:spPr>
                </pic:pic>
              </a:graphicData>
            </a:graphic>
          </wp:inline>
        </w:drawing>
      </w:r>
    </w:p>
    <w:p w14:paraId="52E578CD" w14:textId="77777777" w:rsidR="00530653" w:rsidRDefault="00530653" w:rsidP="00530653"/>
    <w:p w14:paraId="4858296A" w14:textId="77777777" w:rsidR="00530653" w:rsidRDefault="00530653" w:rsidP="00530653">
      <w:r>
        <w:rPr>
          <w:noProof/>
        </w:rPr>
        <w:drawing>
          <wp:inline distT="0" distB="0" distL="0" distR="0" wp14:anchorId="53103729" wp14:editId="30210220">
            <wp:extent cx="5274310" cy="1635125"/>
            <wp:effectExtent l="0" t="0" r="0"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5274310" cy="1635125"/>
                    </a:xfrm>
                    <a:prstGeom prst="rect">
                      <a:avLst/>
                    </a:prstGeom>
                  </pic:spPr>
                </pic:pic>
              </a:graphicData>
            </a:graphic>
          </wp:inline>
        </w:drawing>
      </w:r>
    </w:p>
    <w:p w14:paraId="79399248" w14:textId="77777777" w:rsidR="00530653" w:rsidRDefault="00530653" w:rsidP="00530653">
      <w:r>
        <w:rPr>
          <w:noProof/>
        </w:rPr>
        <w:drawing>
          <wp:inline distT="0" distB="0" distL="0" distR="0" wp14:anchorId="7D5B647B" wp14:editId="362AC13D">
            <wp:extent cx="5274310" cy="2190750"/>
            <wp:effectExtent l="0" t="0" r="0" b="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5274310" cy="2190750"/>
                    </a:xfrm>
                    <a:prstGeom prst="rect">
                      <a:avLst/>
                    </a:prstGeom>
                  </pic:spPr>
                </pic:pic>
              </a:graphicData>
            </a:graphic>
          </wp:inline>
        </w:drawing>
      </w:r>
    </w:p>
    <w:p w14:paraId="30ADDF00" w14:textId="77777777" w:rsidR="00530653" w:rsidRDefault="00530653" w:rsidP="00530653">
      <w:r>
        <w:rPr>
          <w:noProof/>
        </w:rPr>
        <w:drawing>
          <wp:inline distT="0" distB="0" distL="0" distR="0" wp14:anchorId="2144130F" wp14:editId="4B9BEE61">
            <wp:extent cx="5274310" cy="448310"/>
            <wp:effectExtent l="0" t="0" r="0" b="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5274310" cy="448310"/>
                    </a:xfrm>
                    <a:prstGeom prst="rect">
                      <a:avLst/>
                    </a:prstGeom>
                  </pic:spPr>
                </pic:pic>
              </a:graphicData>
            </a:graphic>
          </wp:inline>
        </w:drawing>
      </w:r>
    </w:p>
    <w:p w14:paraId="1950CCCF" w14:textId="77777777" w:rsidR="00530653" w:rsidRDefault="00530653" w:rsidP="00530653"/>
    <w:p w14:paraId="4BCDD174" w14:textId="77777777" w:rsidR="00530653" w:rsidRDefault="00530653" w:rsidP="00530653">
      <w:r>
        <w:rPr>
          <w:rFonts w:hint="eastAsia"/>
        </w:rPr>
        <w:t>由执行结果可以看出，当线程池中线程的数目大于</w:t>
      </w:r>
      <w:r>
        <w:rPr>
          <w:rFonts w:hint="eastAsia"/>
        </w:rPr>
        <w:t>5</w:t>
      </w:r>
      <w:r>
        <w:rPr>
          <w:rFonts w:hint="eastAsia"/>
        </w:rPr>
        <w:t>时，便将任务放入任务缓存队列里面，当任务缓存队列满了之后，便创建新的线程，直到</w:t>
      </w:r>
      <w:proofErr w:type="gramStart"/>
      <w:r>
        <w:rPr>
          <w:rFonts w:hint="eastAsia"/>
        </w:rPr>
        <w:t>线程数</w:t>
      </w:r>
      <w:proofErr w:type="gramEnd"/>
      <w:r>
        <w:rPr>
          <w:rFonts w:hint="eastAsia"/>
        </w:rPr>
        <w:t>等于最大</w:t>
      </w:r>
      <w:proofErr w:type="gramStart"/>
      <w:r>
        <w:rPr>
          <w:rFonts w:hint="eastAsia"/>
        </w:rPr>
        <w:t>线程数</w:t>
      </w:r>
      <w:proofErr w:type="gramEnd"/>
      <w:r>
        <w:rPr>
          <w:rFonts w:hint="eastAsia"/>
        </w:rPr>
        <w:t>10</w:t>
      </w:r>
      <w:r>
        <w:rPr>
          <w:rFonts w:hint="eastAsia"/>
        </w:rPr>
        <w:t>后，便不再创建新线程。如果上面程序中，将</w:t>
      </w:r>
      <w:r>
        <w:rPr>
          <w:rFonts w:hint="eastAsia"/>
        </w:rPr>
        <w:t>for</w:t>
      </w:r>
      <w:r>
        <w:rPr>
          <w:rFonts w:hint="eastAsia"/>
        </w:rPr>
        <w:t>循环中改成执行</w:t>
      </w:r>
      <w:r>
        <w:rPr>
          <w:rFonts w:hint="eastAsia"/>
        </w:rPr>
        <w:t>20</w:t>
      </w:r>
      <w:r>
        <w:rPr>
          <w:rFonts w:hint="eastAsia"/>
        </w:rPr>
        <w:t>个任务，就会抛出任务拒绝异常了，因为最大线程</w:t>
      </w:r>
      <w:r>
        <w:rPr>
          <w:rFonts w:hint="eastAsia"/>
        </w:rPr>
        <w:t>10</w:t>
      </w:r>
      <w:r>
        <w:rPr>
          <w:rFonts w:hint="eastAsia"/>
        </w:rPr>
        <w:t>加上缓冲队列</w:t>
      </w:r>
      <w:r>
        <w:rPr>
          <w:rFonts w:hint="eastAsia"/>
        </w:rPr>
        <w:t>5</w:t>
      </w:r>
      <w:r>
        <w:rPr>
          <w:rFonts w:hint="eastAsia"/>
        </w:rPr>
        <w:t>，最多接受</w:t>
      </w:r>
      <w:r>
        <w:rPr>
          <w:rFonts w:hint="eastAsia"/>
        </w:rPr>
        <w:lastRenderedPageBreak/>
        <w:t>15</w:t>
      </w:r>
      <w:r>
        <w:rPr>
          <w:rFonts w:hint="eastAsia"/>
        </w:rPr>
        <w:t>个任务。</w:t>
      </w:r>
    </w:p>
    <w:p w14:paraId="31E92815" w14:textId="77777777" w:rsidR="00530653" w:rsidRDefault="00530653" w:rsidP="00530653">
      <w:r>
        <w:rPr>
          <w:rFonts w:hint="eastAsia"/>
        </w:rPr>
        <w:t>在</w:t>
      </w:r>
      <w:r>
        <w:rPr>
          <w:rFonts w:hint="eastAsia"/>
        </w:rPr>
        <w:t>java</w:t>
      </w:r>
      <w:r>
        <w:rPr>
          <w:rFonts w:hint="eastAsia"/>
        </w:rPr>
        <w:t>中，并不提倡直接使用</w:t>
      </w:r>
      <w:proofErr w:type="spellStart"/>
      <w:r>
        <w:rPr>
          <w:rFonts w:hint="eastAsia"/>
        </w:rPr>
        <w:t>ThreadPoolExecutor</w:t>
      </w:r>
      <w:proofErr w:type="spellEnd"/>
      <w:r>
        <w:rPr>
          <w:rFonts w:hint="eastAsia"/>
        </w:rPr>
        <w:t>，而是使用</w:t>
      </w:r>
      <w:r>
        <w:rPr>
          <w:rFonts w:hint="eastAsia"/>
        </w:rPr>
        <w:t>Executors</w:t>
      </w:r>
      <w:r>
        <w:rPr>
          <w:rFonts w:hint="eastAsia"/>
        </w:rPr>
        <w:t>类中提供的几个静态方法来创建线程池，其内部也是调用</w:t>
      </w:r>
      <w:proofErr w:type="spellStart"/>
      <w:r>
        <w:rPr>
          <w:rFonts w:hint="eastAsia"/>
        </w:rPr>
        <w:t>ThreadPoolExecutor</w:t>
      </w:r>
      <w:proofErr w:type="spellEnd"/>
      <w:r>
        <w:rPr>
          <w:rFonts w:hint="eastAsia"/>
        </w:rPr>
        <w:t>的构造方法，只不过参数已提前配置：</w:t>
      </w:r>
    </w:p>
    <w:p w14:paraId="58B37868" w14:textId="77777777" w:rsidR="00530653" w:rsidRDefault="00530653" w:rsidP="00530653">
      <w:r>
        <w:rPr>
          <w:rFonts w:hint="eastAsia"/>
        </w:rPr>
        <w:t>//</w:t>
      </w:r>
      <w:proofErr w:type="spellStart"/>
      <w:r>
        <w:rPr>
          <w:rFonts w:hint="eastAsia"/>
        </w:rPr>
        <w:t>corePoolSize</w:t>
      </w:r>
      <w:proofErr w:type="spellEnd"/>
      <w:r>
        <w:rPr>
          <w:rFonts w:hint="eastAsia"/>
        </w:rPr>
        <w:t>设置为</w:t>
      </w:r>
      <w:r>
        <w:rPr>
          <w:rFonts w:hint="eastAsia"/>
        </w:rPr>
        <w:t>0</w:t>
      </w:r>
      <w:r>
        <w:rPr>
          <w:rFonts w:hint="eastAsia"/>
        </w:rPr>
        <w:t>，将</w:t>
      </w:r>
      <w:proofErr w:type="spellStart"/>
      <w:r>
        <w:rPr>
          <w:rFonts w:hint="eastAsia"/>
        </w:rPr>
        <w:t>maximumPoolSize</w:t>
      </w:r>
      <w:proofErr w:type="spellEnd"/>
      <w:r>
        <w:rPr>
          <w:rFonts w:hint="eastAsia"/>
        </w:rPr>
        <w:t>设置为</w:t>
      </w:r>
      <w:proofErr w:type="spellStart"/>
      <w:r>
        <w:rPr>
          <w:rFonts w:hint="eastAsia"/>
        </w:rPr>
        <w:t>Integer.MAX_VALUE</w:t>
      </w:r>
      <w:proofErr w:type="spellEnd"/>
      <w:r>
        <w:rPr>
          <w:rFonts w:hint="eastAsia"/>
        </w:rPr>
        <w:t>，使用的</w:t>
      </w:r>
      <w:proofErr w:type="spellStart"/>
      <w:r>
        <w:rPr>
          <w:rFonts w:hint="eastAsia"/>
        </w:rPr>
        <w:t>SynchronousQueue</w:t>
      </w:r>
      <w:proofErr w:type="spellEnd"/>
      <w:r>
        <w:rPr>
          <w:rFonts w:hint="eastAsia"/>
        </w:rPr>
        <w:t>。</w:t>
      </w:r>
    </w:p>
    <w:p w14:paraId="781F1242" w14:textId="77777777" w:rsidR="00530653" w:rsidRDefault="00530653" w:rsidP="00530653">
      <w:proofErr w:type="spellStart"/>
      <w:r>
        <w:t>Executors.newCachedThreadPool</w:t>
      </w:r>
      <w:proofErr w:type="spellEnd"/>
      <w:r>
        <w:t>(</w:t>
      </w:r>
      <w:proofErr w:type="gramStart"/>
      <w:r>
        <w:t>);</w:t>
      </w:r>
      <w:proofErr w:type="gramEnd"/>
    </w:p>
    <w:p w14:paraId="5B0C5E11" w14:textId="77777777" w:rsidR="00530653" w:rsidRDefault="00530653" w:rsidP="00530653"/>
    <w:p w14:paraId="0481A831" w14:textId="77777777" w:rsidR="00530653" w:rsidRDefault="00530653" w:rsidP="00530653">
      <w:r>
        <w:rPr>
          <w:rFonts w:hint="eastAsia"/>
        </w:rPr>
        <w:t>//</w:t>
      </w:r>
      <w:proofErr w:type="spellStart"/>
      <w:r>
        <w:rPr>
          <w:rFonts w:hint="eastAsia"/>
        </w:rPr>
        <w:t>corePoolSize</w:t>
      </w:r>
      <w:proofErr w:type="spellEnd"/>
      <w:r>
        <w:rPr>
          <w:rFonts w:hint="eastAsia"/>
        </w:rPr>
        <w:t>和</w:t>
      </w:r>
      <w:proofErr w:type="spellStart"/>
      <w:r>
        <w:rPr>
          <w:rFonts w:hint="eastAsia"/>
        </w:rPr>
        <w:t>maximumPoolSize</w:t>
      </w:r>
      <w:proofErr w:type="spellEnd"/>
      <w:r>
        <w:rPr>
          <w:rFonts w:hint="eastAsia"/>
        </w:rPr>
        <w:t>都设置为</w:t>
      </w:r>
      <w:r>
        <w:rPr>
          <w:rFonts w:hint="eastAsia"/>
        </w:rPr>
        <w:t>1</w:t>
      </w:r>
      <w:r>
        <w:rPr>
          <w:rFonts w:hint="eastAsia"/>
        </w:rPr>
        <w:t>，使用的</w:t>
      </w:r>
      <w:proofErr w:type="spellStart"/>
      <w:r>
        <w:rPr>
          <w:rFonts w:hint="eastAsia"/>
        </w:rPr>
        <w:t>LinkedBlockingQueue</w:t>
      </w:r>
      <w:proofErr w:type="spellEnd"/>
    </w:p>
    <w:p w14:paraId="7D1E167F" w14:textId="77777777" w:rsidR="00530653" w:rsidRDefault="00530653" w:rsidP="00530653">
      <w:proofErr w:type="spellStart"/>
      <w:r>
        <w:t>Executors.newSingleThreadExecutor</w:t>
      </w:r>
      <w:proofErr w:type="spellEnd"/>
      <w:r>
        <w:t>(</w:t>
      </w:r>
      <w:proofErr w:type="gramStart"/>
      <w:r>
        <w:t>);</w:t>
      </w:r>
      <w:proofErr w:type="gramEnd"/>
    </w:p>
    <w:p w14:paraId="0651F6E8" w14:textId="77777777" w:rsidR="00530653" w:rsidRDefault="00530653" w:rsidP="00530653"/>
    <w:p w14:paraId="1179E3FF" w14:textId="77777777" w:rsidR="00530653" w:rsidRDefault="00530653" w:rsidP="00530653">
      <w:r>
        <w:rPr>
          <w:rFonts w:hint="eastAsia"/>
        </w:rPr>
        <w:t>//</w:t>
      </w:r>
      <w:proofErr w:type="spellStart"/>
      <w:r>
        <w:rPr>
          <w:rFonts w:hint="eastAsia"/>
        </w:rPr>
        <w:t>corePoolSize</w:t>
      </w:r>
      <w:proofErr w:type="spellEnd"/>
      <w:r>
        <w:rPr>
          <w:rFonts w:hint="eastAsia"/>
        </w:rPr>
        <w:t>和</w:t>
      </w:r>
      <w:proofErr w:type="spellStart"/>
      <w:r>
        <w:rPr>
          <w:rFonts w:hint="eastAsia"/>
        </w:rPr>
        <w:t>maximumPoolSize</w:t>
      </w:r>
      <w:proofErr w:type="spellEnd"/>
      <w:r>
        <w:rPr>
          <w:rFonts w:hint="eastAsia"/>
        </w:rPr>
        <w:t>值是相等的，使用的</w:t>
      </w:r>
      <w:proofErr w:type="spellStart"/>
      <w:r>
        <w:rPr>
          <w:rFonts w:hint="eastAsia"/>
        </w:rPr>
        <w:t>LinkedBlockingQueue</w:t>
      </w:r>
      <w:proofErr w:type="spellEnd"/>
    </w:p>
    <w:p w14:paraId="0C2C6C94" w14:textId="77777777" w:rsidR="00530653" w:rsidRDefault="00530653" w:rsidP="00530653">
      <w:proofErr w:type="spellStart"/>
      <w:r>
        <w:rPr>
          <w:rFonts w:hint="eastAsia"/>
        </w:rPr>
        <w:t>Executors.newFixedThreadPool</w:t>
      </w:r>
      <w:proofErr w:type="spellEnd"/>
      <w:r>
        <w:rPr>
          <w:rFonts w:hint="eastAsia"/>
        </w:rPr>
        <w:t xml:space="preserve">(int); </w:t>
      </w:r>
      <w:r>
        <w:rPr>
          <w:rFonts w:hint="eastAsia"/>
        </w:rPr>
        <w:t xml:space="preserve">　</w:t>
      </w:r>
    </w:p>
    <w:p w14:paraId="1F4E336C" w14:textId="77777777" w:rsidR="00530653" w:rsidRDefault="00530653" w:rsidP="00530653"/>
    <w:p w14:paraId="16177EEB" w14:textId="77777777" w:rsidR="00530653" w:rsidRDefault="00530653" w:rsidP="00530653">
      <w:r>
        <w:rPr>
          <w:rFonts w:hint="eastAsia"/>
        </w:rPr>
        <w:t>实际开发中，如能满足要求，尽量使用这三个静态方法。如</w:t>
      </w:r>
      <w:proofErr w:type="spellStart"/>
      <w:r>
        <w:rPr>
          <w:rFonts w:hint="eastAsia"/>
        </w:rPr>
        <w:t>ThreadPoolExecutor</w:t>
      </w:r>
      <w:proofErr w:type="spellEnd"/>
      <w:r>
        <w:rPr>
          <w:rFonts w:hint="eastAsia"/>
        </w:rPr>
        <w:t>达不到要求，可自己继承</w:t>
      </w:r>
      <w:proofErr w:type="spellStart"/>
      <w:r>
        <w:rPr>
          <w:rFonts w:hint="eastAsia"/>
        </w:rPr>
        <w:t>ThreadPoolExecutor</w:t>
      </w:r>
      <w:proofErr w:type="spellEnd"/>
      <w:r>
        <w:rPr>
          <w:rFonts w:hint="eastAsia"/>
        </w:rPr>
        <w:t>类进行重写</w:t>
      </w:r>
    </w:p>
    <w:p w14:paraId="1E6CB831" w14:textId="77777777" w:rsidR="00530653" w:rsidRDefault="00530653" w:rsidP="00530653">
      <w:pPr>
        <w:pStyle w:val="3"/>
        <w:adjustRightInd w:val="0"/>
        <w:snapToGrid w:val="0"/>
        <w:spacing w:line="240" w:lineRule="auto"/>
        <w:rPr>
          <w:rFonts w:ascii="微软雅黑" w:hAnsi="微软雅黑" w:cs="微软雅黑"/>
        </w:rPr>
      </w:pPr>
      <w:r>
        <w:t xml:space="preserve">    </w:t>
      </w:r>
      <w:r>
        <w:rPr>
          <w:rFonts w:ascii="微软雅黑" w:hAnsi="微软雅黑" w:cs="微软雅黑" w:hint="eastAsia"/>
        </w:rPr>
        <w:t>本节作业</w:t>
      </w:r>
    </w:p>
    <w:p w14:paraId="4BE2F9D4" w14:textId="77777777" w:rsidR="00530653" w:rsidRDefault="00530653" w:rsidP="00530653">
      <w:pPr>
        <w:pStyle w:val="af"/>
        <w:widowControl/>
        <w:numPr>
          <w:ilvl w:val="0"/>
          <w:numId w:val="12"/>
        </w:numPr>
        <w:rPr>
          <w:rFonts w:ascii="微软雅黑" w:hAnsi="微软雅黑" w:cs="微软雅黑"/>
        </w:rPr>
      </w:pPr>
      <w:r>
        <w:rPr>
          <w:rFonts w:ascii="微软雅黑" w:hAnsi="微软雅黑" w:cs="微软雅黑" w:hint="eastAsia"/>
        </w:rPr>
        <w:t>掌握NIO概念</w:t>
      </w:r>
    </w:p>
    <w:p w14:paraId="5D972589" w14:textId="77777777" w:rsidR="00530653" w:rsidRPr="000852B3" w:rsidRDefault="00530653" w:rsidP="00530653">
      <w:pPr>
        <w:pStyle w:val="af"/>
        <w:widowControl/>
        <w:numPr>
          <w:ilvl w:val="0"/>
          <w:numId w:val="12"/>
        </w:numPr>
      </w:pPr>
      <w:r>
        <w:rPr>
          <w:rFonts w:ascii="微软雅黑" w:hAnsi="微软雅黑" w:cs="微软雅黑" w:hint="eastAsia"/>
        </w:rPr>
        <w:t>掌握NIO和IO的区别</w:t>
      </w:r>
    </w:p>
    <w:p w14:paraId="0A87EBB7" w14:textId="77777777" w:rsidR="00530653" w:rsidRDefault="00530653" w:rsidP="00530653">
      <w:pPr>
        <w:pStyle w:val="af"/>
        <w:widowControl/>
        <w:numPr>
          <w:ilvl w:val="0"/>
          <w:numId w:val="12"/>
        </w:numPr>
      </w:pPr>
      <w:r>
        <w:rPr>
          <w:rFonts w:hint="eastAsia"/>
        </w:rPr>
        <w:t>编写程序实现</w:t>
      </w:r>
      <w:r>
        <w:rPr>
          <w:rFonts w:hint="eastAsia"/>
        </w:rPr>
        <w:t>NIO</w:t>
      </w:r>
      <w:r>
        <w:rPr>
          <w:rFonts w:hint="eastAsia"/>
        </w:rPr>
        <w:t>文件的复制</w:t>
      </w:r>
    </w:p>
    <w:p w14:paraId="03AE9F63" w14:textId="77777777" w:rsidR="00530653" w:rsidRPr="00530653" w:rsidRDefault="00530653" w:rsidP="00530653"/>
    <w:p w14:paraId="1E6B4AD8" w14:textId="77777777" w:rsidR="00993395" w:rsidRPr="00CD5418" w:rsidRDefault="00993395" w:rsidP="00993395">
      <w:pPr>
        <w:pStyle w:val="af"/>
        <w:widowControl/>
        <w:ind w:left="720"/>
        <w:rPr>
          <w:rFonts w:ascii="微软雅黑" w:hAnsi="微软雅黑" w:cs="微软雅黑"/>
        </w:rPr>
      </w:pPr>
    </w:p>
    <w:sectPr w:rsidR="00993395" w:rsidRPr="00CD5418">
      <w:headerReference w:type="default" r:id="rId31"/>
      <w:footerReference w:type="default" r:id="rId32"/>
      <w:pgSz w:w="11906" w:h="16838"/>
      <w:pgMar w:top="1440" w:right="1800" w:bottom="1440" w:left="1800" w:header="510"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07F172C1" w14:textId="77777777" w:rsidR="0004483D" w:rsidRDefault="0004483D">
      <w:r>
        <w:separator/>
      </w:r>
    </w:p>
  </w:endnote>
  <w:endnote w:type="continuationSeparator" w:id="0">
    <w:p w14:paraId="353C3923" w14:textId="77777777" w:rsidR="0004483D" w:rsidRDefault="0004483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微软雅黑">
    <w:panose1 w:val="020B0503020204020204"/>
    <w:charset w:val="86"/>
    <w:family w:val="swiss"/>
    <w:pitch w:val="variable"/>
    <w:sig w:usb0="80000287" w:usb1="2ACF3C50" w:usb2="00000016" w:usb3="00000000" w:csb0="0004001F" w:csb1="00000000"/>
  </w:font>
  <w:font w:name="Arial">
    <w:panose1 w:val="020B0604020202020204"/>
    <w:charset w:val="00"/>
    <w:family w:val="swiss"/>
    <w:pitch w:val="variable"/>
    <w:sig w:usb0="E0002EFF" w:usb1="C000785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C221354" w14:textId="77777777" w:rsidR="006C670E" w:rsidRDefault="0004483D">
    <w:pPr>
      <w:pStyle w:val="ab"/>
    </w:pPr>
    <w:r>
      <w:pict w14:anchorId="2D75CA69">
        <v:shapetype id="_x0000_t202" coordsize="21600,21600" o:spt="202" path="m,l,21600r21600,l21600,xe">
          <v:stroke joinstyle="miter"/>
          <v:path gradientshapeok="t" o:connecttype="rect"/>
        </v:shapetype>
        <v:shape id="_x0000_s3073" type="#_x0000_t202" style="position:absolute;margin-left:0;margin-top:0;width:2in;height:2in;z-index:251658240;mso-wrap-style:none;mso-position-horizontal:center;mso-position-horizontal-relative:margin;mso-width-relative:page;mso-height-relative:page" filled="f" stroked="f">
          <v:textbox style="mso-fit-shape-to-text:t" inset="0,0,0,0">
            <w:txbxContent>
              <w:p w14:paraId="1AE2F3CA" w14:textId="2019D8AB" w:rsidR="006C670E" w:rsidRDefault="00EA79A6">
                <w:pPr>
                  <w:pStyle w:val="ab"/>
                </w:pPr>
                <w:r>
                  <w:rPr>
                    <w:rFonts w:hint="eastAsia"/>
                  </w:rPr>
                  <w:fldChar w:fldCharType="begin"/>
                </w:r>
                <w:r>
                  <w:rPr>
                    <w:rFonts w:hint="eastAsia"/>
                  </w:rPr>
                  <w:instrText xml:space="preserve"> PAGE  \* MERGEFORMAT </w:instrText>
                </w:r>
                <w:r>
                  <w:rPr>
                    <w:rFonts w:hint="eastAsia"/>
                  </w:rPr>
                  <w:fldChar w:fldCharType="separate"/>
                </w:r>
                <w:r w:rsidR="00530653">
                  <w:rPr>
                    <w:noProof/>
                  </w:rPr>
                  <w:t>3</w:t>
                </w:r>
                <w:r>
                  <w:rPr>
                    <w:rFonts w:hint="eastAsia"/>
                  </w:rPr>
                  <w:fldChar w:fldCharType="end"/>
                </w:r>
              </w:p>
            </w:txbxContent>
          </v:textbox>
          <w10:wrap anchorx="margin"/>
        </v:shape>
      </w:pic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0977BC18" w14:textId="77777777" w:rsidR="0004483D" w:rsidRDefault="0004483D">
      <w:r>
        <w:separator/>
      </w:r>
    </w:p>
  </w:footnote>
  <w:footnote w:type="continuationSeparator" w:id="0">
    <w:p w14:paraId="73FCA8FF" w14:textId="77777777" w:rsidR="0004483D" w:rsidRDefault="0004483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A1CB23D" w14:textId="77777777" w:rsidR="006C670E" w:rsidRDefault="00EA79A6">
    <w:pPr>
      <w:pStyle w:val="ac"/>
      <w:jc w:val="left"/>
      <w:rPr>
        <w:rFonts w:eastAsia="宋体"/>
      </w:rPr>
    </w:pPr>
    <w:r>
      <w:rPr>
        <w:noProof/>
      </w:rPr>
      <w:drawing>
        <wp:inline distT="0" distB="0" distL="114300" distR="114300" wp14:anchorId="07C8CC81" wp14:editId="3D5A167A">
          <wp:extent cx="1644650" cy="550545"/>
          <wp:effectExtent l="0" t="0" r="12700" b="1905"/>
          <wp:docPr id="1" name="图片 1" descr="Pictur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Picture1.png"/>
                  <pic:cNvPicPr>
                    <a:picLocks noChangeAspect="1"/>
                  </pic:cNvPicPr>
                </pic:nvPicPr>
                <pic:blipFill>
                  <a:blip r:embed="rId1"/>
                  <a:stretch>
                    <a:fillRect/>
                  </a:stretch>
                </pic:blipFill>
                <pic:spPr>
                  <a:xfrm>
                    <a:off x="0" y="0"/>
                    <a:ext cx="1644650" cy="550545"/>
                  </a:xfrm>
                  <a:prstGeom prst="rect">
                    <a:avLst/>
                  </a:prstGeom>
                  <a:noFill/>
                  <a:ln>
                    <a:noFill/>
                  </a:ln>
                </pic:spPr>
              </pic:pic>
            </a:graphicData>
          </a:graphic>
        </wp:inline>
      </w:drawing>
    </w:r>
    <w:r>
      <w:rPr>
        <w:rFonts w:hint="eastAsia"/>
      </w:rPr>
      <w:t xml:space="preserve"> </w:t>
    </w:r>
    <w:r>
      <w:rPr>
        <w:rFonts w:hint="eastAsia"/>
      </w:rPr>
      <w:tab/>
    </w:r>
    <w:r>
      <w:rPr>
        <w:rFonts w:hint="eastAsia"/>
      </w:rPr>
      <w:tab/>
    </w:r>
    <w:r>
      <w:rPr>
        <w:rFonts w:ascii="黑体" w:eastAsia="黑体" w:hAnsi="黑体" w:cs="黑体" w:hint="eastAsia"/>
        <w:sz w:val="44"/>
        <w:szCs w:val="44"/>
      </w:rPr>
      <w:t>5R实训课程体系</w:t>
    </w:r>
  </w:p>
  <w:p w14:paraId="79EE98B6" w14:textId="77777777" w:rsidR="006C670E" w:rsidRDefault="0004483D">
    <w:pPr>
      <w:pStyle w:val="ac"/>
      <w:pBdr>
        <w:bottom w:val="single" w:sz="4" w:space="1" w:color="auto"/>
      </w:pBdr>
    </w:pPr>
    <w:r>
      <w:pict w14:anchorId="441D2734">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2685" o:spid="_x0000_s3075" type="#_x0000_t136" style="position:absolute;left:0;text-align:left;margin-left:0;margin-top:0;width:441.6pt;height:145.65pt;rotation:-45;z-index:-251657216;mso-position-horizontal:center;mso-position-horizontal-relative:margin;mso-position-vertical:center;mso-position-vertical-relative:margin;mso-width-relative:page;mso-height-relative:page" fillcolor="#00b0f0" stroked="f">
          <v:fill opacity=".5"/>
          <v:textpath style="font-family:&quot;微软雅黑&quot;" trim="t" fitpath="t" string="中软卓越"/>
          <o:lock v:ext="edit" aspectratio="t"/>
          <w10:wrap anchorx="margin" anchory="margin"/>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ED720A53"/>
    <w:multiLevelType w:val="singleLevel"/>
    <w:tmpl w:val="ED720A53"/>
    <w:lvl w:ilvl="0">
      <w:start w:val="1"/>
      <w:numFmt w:val="decimal"/>
      <w:suff w:val="space"/>
      <w:lvlText w:val="%1."/>
      <w:lvlJc w:val="left"/>
    </w:lvl>
  </w:abstractNum>
  <w:abstractNum w:abstractNumId="1" w15:restartNumberingAfterBreak="0">
    <w:nsid w:val="030F1632"/>
    <w:multiLevelType w:val="hybridMultilevel"/>
    <w:tmpl w:val="5B789566"/>
    <w:lvl w:ilvl="0" w:tplc="E5CA39AE">
      <w:start w:val="1"/>
      <w:numFmt w:val="decimal"/>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15:restartNumberingAfterBreak="0">
    <w:nsid w:val="08CB7618"/>
    <w:multiLevelType w:val="hybridMultilevel"/>
    <w:tmpl w:val="B8925A14"/>
    <w:lvl w:ilvl="0" w:tplc="857A1ABA">
      <w:start w:val="1"/>
      <w:numFmt w:val="decimal"/>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15:restartNumberingAfterBreak="0">
    <w:nsid w:val="1F0F3F96"/>
    <w:multiLevelType w:val="singleLevel"/>
    <w:tmpl w:val="ED720A53"/>
    <w:lvl w:ilvl="0">
      <w:start w:val="1"/>
      <w:numFmt w:val="decimal"/>
      <w:suff w:val="space"/>
      <w:lvlText w:val="%1."/>
      <w:lvlJc w:val="left"/>
    </w:lvl>
  </w:abstractNum>
  <w:abstractNum w:abstractNumId="4" w15:restartNumberingAfterBreak="0">
    <w:nsid w:val="27017C3C"/>
    <w:multiLevelType w:val="singleLevel"/>
    <w:tmpl w:val="ED720A53"/>
    <w:lvl w:ilvl="0">
      <w:start w:val="1"/>
      <w:numFmt w:val="decimal"/>
      <w:suff w:val="space"/>
      <w:lvlText w:val="%1."/>
      <w:lvlJc w:val="left"/>
    </w:lvl>
  </w:abstractNum>
  <w:abstractNum w:abstractNumId="5" w15:restartNumberingAfterBreak="0">
    <w:nsid w:val="2E0520AF"/>
    <w:multiLevelType w:val="hybridMultilevel"/>
    <w:tmpl w:val="FB36F07E"/>
    <w:lvl w:ilvl="0" w:tplc="20F4B24E">
      <w:start w:val="1"/>
      <w:numFmt w:val="decimal"/>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15:restartNumberingAfterBreak="0">
    <w:nsid w:val="2EE0736D"/>
    <w:multiLevelType w:val="singleLevel"/>
    <w:tmpl w:val="ED720A53"/>
    <w:lvl w:ilvl="0">
      <w:start w:val="1"/>
      <w:numFmt w:val="decimal"/>
      <w:suff w:val="space"/>
      <w:lvlText w:val="%1."/>
      <w:lvlJc w:val="left"/>
    </w:lvl>
  </w:abstractNum>
  <w:abstractNum w:abstractNumId="7" w15:restartNumberingAfterBreak="0">
    <w:nsid w:val="4DE06079"/>
    <w:multiLevelType w:val="hybridMultilevel"/>
    <w:tmpl w:val="C74090AE"/>
    <w:lvl w:ilvl="0" w:tplc="8B549E98">
      <w:start w:val="1"/>
      <w:numFmt w:val="japaneseCounting"/>
      <w:lvlText w:val="第%1节"/>
      <w:lvlJc w:val="left"/>
      <w:pPr>
        <w:ind w:left="1125" w:hanging="1125"/>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15:restartNumberingAfterBreak="0">
    <w:nsid w:val="50354CCB"/>
    <w:multiLevelType w:val="multilevel"/>
    <w:tmpl w:val="50354CCB"/>
    <w:lvl w:ilvl="0">
      <w:start w:val="1"/>
      <w:numFmt w:val="decimal"/>
      <w:lvlText w:val="%1"/>
      <w:lvlJc w:val="left"/>
      <w:pPr>
        <w:ind w:left="465" w:hanging="465"/>
      </w:pPr>
      <w:rPr>
        <w:rFonts w:hint="default"/>
      </w:rPr>
    </w:lvl>
    <w:lvl w:ilvl="1">
      <w:start w:val="1"/>
      <w:numFmt w:val="decimal"/>
      <w:lvlText w:val="%1.%2"/>
      <w:lvlJc w:val="left"/>
      <w:pPr>
        <w:ind w:left="465" w:hanging="46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9" w15:restartNumberingAfterBreak="0">
    <w:nsid w:val="6037739C"/>
    <w:multiLevelType w:val="singleLevel"/>
    <w:tmpl w:val="ED720A53"/>
    <w:lvl w:ilvl="0">
      <w:start w:val="1"/>
      <w:numFmt w:val="decimal"/>
      <w:suff w:val="space"/>
      <w:lvlText w:val="%1."/>
      <w:lvlJc w:val="left"/>
    </w:lvl>
  </w:abstractNum>
  <w:abstractNum w:abstractNumId="10" w15:restartNumberingAfterBreak="0">
    <w:nsid w:val="65E42B07"/>
    <w:multiLevelType w:val="hybridMultilevel"/>
    <w:tmpl w:val="AEDE1FF6"/>
    <w:lvl w:ilvl="0" w:tplc="9270563C">
      <w:start w:val="1"/>
      <w:numFmt w:val="decimal"/>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15:restartNumberingAfterBreak="0">
    <w:nsid w:val="74B103B4"/>
    <w:multiLevelType w:val="singleLevel"/>
    <w:tmpl w:val="ED720A53"/>
    <w:lvl w:ilvl="0">
      <w:start w:val="1"/>
      <w:numFmt w:val="decimal"/>
      <w:suff w:val="space"/>
      <w:lvlText w:val="%1."/>
      <w:lvlJc w:val="left"/>
    </w:lvl>
  </w:abstractNum>
  <w:abstractNum w:abstractNumId="12" w15:restartNumberingAfterBreak="0">
    <w:nsid w:val="762B1CB3"/>
    <w:multiLevelType w:val="multilevel"/>
    <w:tmpl w:val="762B1CB3"/>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3" w15:restartNumberingAfterBreak="0">
    <w:nsid w:val="79A62CFB"/>
    <w:multiLevelType w:val="hybridMultilevel"/>
    <w:tmpl w:val="9D0205C4"/>
    <w:lvl w:ilvl="0" w:tplc="A2C612FC">
      <w:start w:val="1"/>
      <w:numFmt w:val="decimal"/>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 w15:restartNumberingAfterBreak="0">
    <w:nsid w:val="7B2505C5"/>
    <w:multiLevelType w:val="multilevel"/>
    <w:tmpl w:val="7B2505C5"/>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5" w15:restartNumberingAfterBreak="0">
    <w:nsid w:val="7E821A50"/>
    <w:multiLevelType w:val="singleLevel"/>
    <w:tmpl w:val="ED720A53"/>
    <w:lvl w:ilvl="0">
      <w:start w:val="1"/>
      <w:numFmt w:val="decimal"/>
      <w:suff w:val="space"/>
      <w:lvlText w:val="%1."/>
      <w:lvlJc w:val="left"/>
    </w:lvl>
  </w:abstractNum>
  <w:abstractNum w:abstractNumId="16" w15:restartNumberingAfterBreak="0">
    <w:nsid w:val="7F8D1ED1"/>
    <w:multiLevelType w:val="multilevel"/>
    <w:tmpl w:val="7F8D1ED1"/>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num w:numId="1">
    <w:abstractNumId w:val="0"/>
  </w:num>
  <w:num w:numId="2">
    <w:abstractNumId w:val="8"/>
  </w:num>
  <w:num w:numId="3">
    <w:abstractNumId w:val="12"/>
  </w:num>
  <w:num w:numId="4">
    <w:abstractNumId w:val="16"/>
  </w:num>
  <w:num w:numId="5">
    <w:abstractNumId w:val="14"/>
  </w:num>
  <w:num w:numId="6">
    <w:abstractNumId w:val="6"/>
  </w:num>
  <w:num w:numId="7">
    <w:abstractNumId w:val="4"/>
  </w:num>
  <w:num w:numId="8">
    <w:abstractNumId w:val="3"/>
  </w:num>
  <w:num w:numId="9">
    <w:abstractNumId w:val="11"/>
  </w:num>
  <w:num w:numId="10">
    <w:abstractNumId w:val="9"/>
  </w:num>
  <w:num w:numId="11">
    <w:abstractNumId w:val="15"/>
  </w:num>
  <w:num w:numId="12">
    <w:abstractNumId w:val="2"/>
  </w:num>
  <w:num w:numId="13">
    <w:abstractNumId w:val="5"/>
  </w:num>
  <w:num w:numId="14">
    <w:abstractNumId w:val="13"/>
  </w:num>
  <w:num w:numId="15">
    <w:abstractNumId w:val="7"/>
  </w:num>
  <w:num w:numId="16">
    <w:abstractNumId w:val="1"/>
  </w:num>
  <w:num w:numId="17">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bordersDoNotSurroundHeader/>
  <w:bordersDoNotSurroundFooter/>
  <w:proofState w:spelling="clean" w:grammar="clean"/>
  <w:defaultTabStop w:val="420"/>
  <w:drawingGridVerticalSpacing w:val="156"/>
  <w:noPunctuationKerning/>
  <w:characterSpacingControl w:val="compressPunctuation"/>
  <w:hdrShapeDefaults>
    <o:shapedefaults v:ext="edit" spidmax="3076"/>
    <o:shapelayout v:ext="edit">
      <o:idmap v:ext="edit" data="2,3"/>
    </o:shapelayout>
  </w:hdrShapeDefaults>
  <w:footnotePr>
    <w:footnote w:id="-1"/>
    <w:footnote w:id="0"/>
  </w:footnotePr>
  <w:endnotePr>
    <w:endnote w:id="-1"/>
    <w:endnote w:id="0"/>
  </w:endnotePr>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2"/>
    <w:compatSetting w:name="useWord2013TrackBottomHyphenation" w:uri="http://schemas.microsoft.com/office/word" w:val="1"/>
  </w:compat>
  <w:rsids>
    <w:rsidRoot w:val="00172A27"/>
    <w:rsid w:val="00000961"/>
    <w:rsid w:val="00012D53"/>
    <w:rsid w:val="000138E4"/>
    <w:rsid w:val="00015C3D"/>
    <w:rsid w:val="00020AF1"/>
    <w:rsid w:val="00021529"/>
    <w:rsid w:val="000315A1"/>
    <w:rsid w:val="0004483D"/>
    <w:rsid w:val="00051332"/>
    <w:rsid w:val="00055297"/>
    <w:rsid w:val="00063BE5"/>
    <w:rsid w:val="0007534A"/>
    <w:rsid w:val="0007753D"/>
    <w:rsid w:val="000837B9"/>
    <w:rsid w:val="00084EFF"/>
    <w:rsid w:val="000852B3"/>
    <w:rsid w:val="000956A1"/>
    <w:rsid w:val="00095A01"/>
    <w:rsid w:val="000975CF"/>
    <w:rsid w:val="00097DDE"/>
    <w:rsid w:val="000A178E"/>
    <w:rsid w:val="000A4D0B"/>
    <w:rsid w:val="000A71D8"/>
    <w:rsid w:val="000B4D2B"/>
    <w:rsid w:val="000B5BAA"/>
    <w:rsid w:val="000C1764"/>
    <w:rsid w:val="000C251D"/>
    <w:rsid w:val="000C2E7E"/>
    <w:rsid w:val="000D1D39"/>
    <w:rsid w:val="000E00E3"/>
    <w:rsid w:val="000E0268"/>
    <w:rsid w:val="000F0BEB"/>
    <w:rsid w:val="00100088"/>
    <w:rsid w:val="00103DA0"/>
    <w:rsid w:val="00104527"/>
    <w:rsid w:val="001050D7"/>
    <w:rsid w:val="00106E13"/>
    <w:rsid w:val="0011237A"/>
    <w:rsid w:val="00117840"/>
    <w:rsid w:val="001209D3"/>
    <w:rsid w:val="00121977"/>
    <w:rsid w:val="00121E62"/>
    <w:rsid w:val="00125046"/>
    <w:rsid w:val="00127C1A"/>
    <w:rsid w:val="00131C02"/>
    <w:rsid w:val="001352AD"/>
    <w:rsid w:val="00135568"/>
    <w:rsid w:val="001373AA"/>
    <w:rsid w:val="00140356"/>
    <w:rsid w:val="00140E61"/>
    <w:rsid w:val="001413E6"/>
    <w:rsid w:val="00150FC2"/>
    <w:rsid w:val="00165FD0"/>
    <w:rsid w:val="00172A27"/>
    <w:rsid w:val="00180D35"/>
    <w:rsid w:val="00195CCF"/>
    <w:rsid w:val="001A25D2"/>
    <w:rsid w:val="001A7B19"/>
    <w:rsid w:val="001B0CA2"/>
    <w:rsid w:val="001B181B"/>
    <w:rsid w:val="001C4070"/>
    <w:rsid w:val="001C468F"/>
    <w:rsid w:val="001C6553"/>
    <w:rsid w:val="001C79B8"/>
    <w:rsid w:val="001C7EB9"/>
    <w:rsid w:val="001D487A"/>
    <w:rsid w:val="001D5251"/>
    <w:rsid w:val="001E3BA6"/>
    <w:rsid w:val="001E5413"/>
    <w:rsid w:val="001E7000"/>
    <w:rsid w:val="001F2744"/>
    <w:rsid w:val="001F72B1"/>
    <w:rsid w:val="002147E5"/>
    <w:rsid w:val="002150AD"/>
    <w:rsid w:val="002170BD"/>
    <w:rsid w:val="00226EA2"/>
    <w:rsid w:val="00235D5A"/>
    <w:rsid w:val="002445A8"/>
    <w:rsid w:val="0024570A"/>
    <w:rsid w:val="00245B7D"/>
    <w:rsid w:val="002508A8"/>
    <w:rsid w:val="00250F54"/>
    <w:rsid w:val="00251367"/>
    <w:rsid w:val="00251FF9"/>
    <w:rsid w:val="00252AAC"/>
    <w:rsid w:val="00255BAD"/>
    <w:rsid w:val="00256E80"/>
    <w:rsid w:val="00257A0C"/>
    <w:rsid w:val="00263E4A"/>
    <w:rsid w:val="00266EBE"/>
    <w:rsid w:val="00274903"/>
    <w:rsid w:val="00276A47"/>
    <w:rsid w:val="00280C8E"/>
    <w:rsid w:val="00284347"/>
    <w:rsid w:val="00285D19"/>
    <w:rsid w:val="002A5994"/>
    <w:rsid w:val="002B12EE"/>
    <w:rsid w:val="002B4C0A"/>
    <w:rsid w:val="002C74D5"/>
    <w:rsid w:val="002D3141"/>
    <w:rsid w:val="002D662C"/>
    <w:rsid w:val="002E1804"/>
    <w:rsid w:val="002E2B42"/>
    <w:rsid w:val="002F057F"/>
    <w:rsid w:val="002F05CC"/>
    <w:rsid w:val="002F1D85"/>
    <w:rsid w:val="002F44EF"/>
    <w:rsid w:val="002F67DC"/>
    <w:rsid w:val="00300F45"/>
    <w:rsid w:val="0031425D"/>
    <w:rsid w:val="00321430"/>
    <w:rsid w:val="003376F9"/>
    <w:rsid w:val="00337F2D"/>
    <w:rsid w:val="003445B4"/>
    <w:rsid w:val="0035523E"/>
    <w:rsid w:val="003571C8"/>
    <w:rsid w:val="00362A62"/>
    <w:rsid w:val="00365778"/>
    <w:rsid w:val="00374EF5"/>
    <w:rsid w:val="00375778"/>
    <w:rsid w:val="00376343"/>
    <w:rsid w:val="00380645"/>
    <w:rsid w:val="003807A3"/>
    <w:rsid w:val="00383662"/>
    <w:rsid w:val="00384E0F"/>
    <w:rsid w:val="0039489A"/>
    <w:rsid w:val="00396BD7"/>
    <w:rsid w:val="003A01F9"/>
    <w:rsid w:val="003A2D7C"/>
    <w:rsid w:val="003A3A73"/>
    <w:rsid w:val="003B0561"/>
    <w:rsid w:val="003B626C"/>
    <w:rsid w:val="003B7442"/>
    <w:rsid w:val="003D0EF6"/>
    <w:rsid w:val="003D11F1"/>
    <w:rsid w:val="003D2010"/>
    <w:rsid w:val="003D612B"/>
    <w:rsid w:val="003E0518"/>
    <w:rsid w:val="003F28D8"/>
    <w:rsid w:val="003F3692"/>
    <w:rsid w:val="003F69D3"/>
    <w:rsid w:val="004007C7"/>
    <w:rsid w:val="00405C94"/>
    <w:rsid w:val="004063BB"/>
    <w:rsid w:val="0041124C"/>
    <w:rsid w:val="00413845"/>
    <w:rsid w:val="00420397"/>
    <w:rsid w:val="00427720"/>
    <w:rsid w:val="00430CEC"/>
    <w:rsid w:val="00435968"/>
    <w:rsid w:val="00447572"/>
    <w:rsid w:val="004528A4"/>
    <w:rsid w:val="00453CC1"/>
    <w:rsid w:val="00460452"/>
    <w:rsid w:val="0046286A"/>
    <w:rsid w:val="00471D9D"/>
    <w:rsid w:val="00477C6A"/>
    <w:rsid w:val="00495965"/>
    <w:rsid w:val="004A0648"/>
    <w:rsid w:val="004B57B6"/>
    <w:rsid w:val="004D2481"/>
    <w:rsid w:val="004D47A2"/>
    <w:rsid w:val="004E3AFA"/>
    <w:rsid w:val="00501E45"/>
    <w:rsid w:val="00514E2A"/>
    <w:rsid w:val="00520008"/>
    <w:rsid w:val="005222C6"/>
    <w:rsid w:val="00522F4D"/>
    <w:rsid w:val="00523B76"/>
    <w:rsid w:val="0052670F"/>
    <w:rsid w:val="0053038D"/>
    <w:rsid w:val="00530653"/>
    <w:rsid w:val="005360A9"/>
    <w:rsid w:val="005455AB"/>
    <w:rsid w:val="00546911"/>
    <w:rsid w:val="00550CED"/>
    <w:rsid w:val="00553078"/>
    <w:rsid w:val="00555D65"/>
    <w:rsid w:val="005627EF"/>
    <w:rsid w:val="005709EA"/>
    <w:rsid w:val="00573CEB"/>
    <w:rsid w:val="00576159"/>
    <w:rsid w:val="005833EA"/>
    <w:rsid w:val="00583F41"/>
    <w:rsid w:val="00585997"/>
    <w:rsid w:val="00597C6C"/>
    <w:rsid w:val="005A5626"/>
    <w:rsid w:val="005B01FC"/>
    <w:rsid w:val="005B02CA"/>
    <w:rsid w:val="005B5626"/>
    <w:rsid w:val="005C30D8"/>
    <w:rsid w:val="005C5213"/>
    <w:rsid w:val="005C5326"/>
    <w:rsid w:val="005D1B90"/>
    <w:rsid w:val="005D31EE"/>
    <w:rsid w:val="005D3C35"/>
    <w:rsid w:val="005D76F1"/>
    <w:rsid w:val="005E18A3"/>
    <w:rsid w:val="005F5507"/>
    <w:rsid w:val="005F6220"/>
    <w:rsid w:val="005F71E0"/>
    <w:rsid w:val="00601556"/>
    <w:rsid w:val="00601680"/>
    <w:rsid w:val="006054F8"/>
    <w:rsid w:val="00605D5A"/>
    <w:rsid w:val="00610E70"/>
    <w:rsid w:val="006113A9"/>
    <w:rsid w:val="006116B2"/>
    <w:rsid w:val="00620A92"/>
    <w:rsid w:val="0062245B"/>
    <w:rsid w:val="00623132"/>
    <w:rsid w:val="0062349C"/>
    <w:rsid w:val="00641414"/>
    <w:rsid w:val="00641D50"/>
    <w:rsid w:val="00645F2A"/>
    <w:rsid w:val="00646EB0"/>
    <w:rsid w:val="00650956"/>
    <w:rsid w:val="00653263"/>
    <w:rsid w:val="00653D14"/>
    <w:rsid w:val="00653F89"/>
    <w:rsid w:val="006648BA"/>
    <w:rsid w:val="00666D39"/>
    <w:rsid w:val="006723BB"/>
    <w:rsid w:val="00680BD2"/>
    <w:rsid w:val="006813A4"/>
    <w:rsid w:val="00690FFC"/>
    <w:rsid w:val="00693056"/>
    <w:rsid w:val="00695517"/>
    <w:rsid w:val="00697375"/>
    <w:rsid w:val="006A1417"/>
    <w:rsid w:val="006B2B72"/>
    <w:rsid w:val="006B37FF"/>
    <w:rsid w:val="006C10AB"/>
    <w:rsid w:val="006C17AF"/>
    <w:rsid w:val="006C670E"/>
    <w:rsid w:val="006D14C3"/>
    <w:rsid w:val="006D61B8"/>
    <w:rsid w:val="006D770B"/>
    <w:rsid w:val="006E2009"/>
    <w:rsid w:val="006E2FB4"/>
    <w:rsid w:val="006E4B44"/>
    <w:rsid w:val="006F2FAD"/>
    <w:rsid w:val="006F5CAE"/>
    <w:rsid w:val="006F66EE"/>
    <w:rsid w:val="00700308"/>
    <w:rsid w:val="00700B7C"/>
    <w:rsid w:val="00702E33"/>
    <w:rsid w:val="0071121D"/>
    <w:rsid w:val="00713696"/>
    <w:rsid w:val="007154F3"/>
    <w:rsid w:val="00715FEF"/>
    <w:rsid w:val="00726524"/>
    <w:rsid w:val="0073057A"/>
    <w:rsid w:val="00733BC1"/>
    <w:rsid w:val="00740652"/>
    <w:rsid w:val="007469BF"/>
    <w:rsid w:val="007605FD"/>
    <w:rsid w:val="00766404"/>
    <w:rsid w:val="00766B25"/>
    <w:rsid w:val="0077150F"/>
    <w:rsid w:val="00773511"/>
    <w:rsid w:val="00787916"/>
    <w:rsid w:val="00790030"/>
    <w:rsid w:val="007970A4"/>
    <w:rsid w:val="007A3B80"/>
    <w:rsid w:val="007B3C66"/>
    <w:rsid w:val="007C3898"/>
    <w:rsid w:val="007C3E0C"/>
    <w:rsid w:val="007D48A2"/>
    <w:rsid w:val="007E0893"/>
    <w:rsid w:val="007E3566"/>
    <w:rsid w:val="007E6FB2"/>
    <w:rsid w:val="007F0FFA"/>
    <w:rsid w:val="007F4704"/>
    <w:rsid w:val="00801D20"/>
    <w:rsid w:val="00802E44"/>
    <w:rsid w:val="0081449E"/>
    <w:rsid w:val="0082504E"/>
    <w:rsid w:val="00831A73"/>
    <w:rsid w:val="00831F2B"/>
    <w:rsid w:val="00834590"/>
    <w:rsid w:val="00840C8F"/>
    <w:rsid w:val="00847479"/>
    <w:rsid w:val="0084781F"/>
    <w:rsid w:val="00847A4E"/>
    <w:rsid w:val="00850FD6"/>
    <w:rsid w:val="00854A02"/>
    <w:rsid w:val="00863DEE"/>
    <w:rsid w:val="00864D65"/>
    <w:rsid w:val="0087298D"/>
    <w:rsid w:val="00874127"/>
    <w:rsid w:val="008813B3"/>
    <w:rsid w:val="00884096"/>
    <w:rsid w:val="008876CC"/>
    <w:rsid w:val="00894F4D"/>
    <w:rsid w:val="00894FC1"/>
    <w:rsid w:val="00895894"/>
    <w:rsid w:val="008A3B3A"/>
    <w:rsid w:val="008C462A"/>
    <w:rsid w:val="008C4CC2"/>
    <w:rsid w:val="008D0668"/>
    <w:rsid w:val="008D60EE"/>
    <w:rsid w:val="008D6470"/>
    <w:rsid w:val="00900FB8"/>
    <w:rsid w:val="009010FE"/>
    <w:rsid w:val="00901C91"/>
    <w:rsid w:val="009020B2"/>
    <w:rsid w:val="00902618"/>
    <w:rsid w:val="00905295"/>
    <w:rsid w:val="009103E1"/>
    <w:rsid w:val="00913285"/>
    <w:rsid w:val="00917D6C"/>
    <w:rsid w:val="0093449F"/>
    <w:rsid w:val="00937533"/>
    <w:rsid w:val="009415BF"/>
    <w:rsid w:val="00942300"/>
    <w:rsid w:val="00951E6B"/>
    <w:rsid w:val="00953E70"/>
    <w:rsid w:val="00961F4F"/>
    <w:rsid w:val="00966175"/>
    <w:rsid w:val="009714A3"/>
    <w:rsid w:val="00972ECA"/>
    <w:rsid w:val="00981F3D"/>
    <w:rsid w:val="00984F57"/>
    <w:rsid w:val="00985C4A"/>
    <w:rsid w:val="00985F3F"/>
    <w:rsid w:val="00987EBA"/>
    <w:rsid w:val="0099259E"/>
    <w:rsid w:val="00993395"/>
    <w:rsid w:val="009A363E"/>
    <w:rsid w:val="009A63D2"/>
    <w:rsid w:val="009B24A3"/>
    <w:rsid w:val="009B3342"/>
    <w:rsid w:val="009B4008"/>
    <w:rsid w:val="009B43FD"/>
    <w:rsid w:val="009B479E"/>
    <w:rsid w:val="009C227C"/>
    <w:rsid w:val="009C503C"/>
    <w:rsid w:val="009C5AEA"/>
    <w:rsid w:val="009C7675"/>
    <w:rsid w:val="009D25FE"/>
    <w:rsid w:val="009D3705"/>
    <w:rsid w:val="009D4239"/>
    <w:rsid w:val="009F0B23"/>
    <w:rsid w:val="009F1EEE"/>
    <w:rsid w:val="009F30D8"/>
    <w:rsid w:val="00A00611"/>
    <w:rsid w:val="00A1771A"/>
    <w:rsid w:val="00A23794"/>
    <w:rsid w:val="00A25485"/>
    <w:rsid w:val="00A266E2"/>
    <w:rsid w:val="00A30C15"/>
    <w:rsid w:val="00A30FC2"/>
    <w:rsid w:val="00A3108B"/>
    <w:rsid w:val="00A347BB"/>
    <w:rsid w:val="00A37FB6"/>
    <w:rsid w:val="00A437E9"/>
    <w:rsid w:val="00A556C5"/>
    <w:rsid w:val="00A6136A"/>
    <w:rsid w:val="00A62A72"/>
    <w:rsid w:val="00A64A6E"/>
    <w:rsid w:val="00A72CBB"/>
    <w:rsid w:val="00A748E0"/>
    <w:rsid w:val="00A824E2"/>
    <w:rsid w:val="00A83EEF"/>
    <w:rsid w:val="00A85C3C"/>
    <w:rsid w:val="00A864EF"/>
    <w:rsid w:val="00A96363"/>
    <w:rsid w:val="00A976A1"/>
    <w:rsid w:val="00AA2416"/>
    <w:rsid w:val="00AB1850"/>
    <w:rsid w:val="00AC303D"/>
    <w:rsid w:val="00AD28A9"/>
    <w:rsid w:val="00AE3758"/>
    <w:rsid w:val="00AE39FE"/>
    <w:rsid w:val="00AE4ABD"/>
    <w:rsid w:val="00AE4B3E"/>
    <w:rsid w:val="00AF0416"/>
    <w:rsid w:val="00AF5D46"/>
    <w:rsid w:val="00AF762A"/>
    <w:rsid w:val="00B0095F"/>
    <w:rsid w:val="00B06229"/>
    <w:rsid w:val="00B06D92"/>
    <w:rsid w:val="00B168CE"/>
    <w:rsid w:val="00B355C2"/>
    <w:rsid w:val="00B45291"/>
    <w:rsid w:val="00B47518"/>
    <w:rsid w:val="00B52253"/>
    <w:rsid w:val="00B52BC4"/>
    <w:rsid w:val="00B5654E"/>
    <w:rsid w:val="00B6554C"/>
    <w:rsid w:val="00B71C5F"/>
    <w:rsid w:val="00B7263B"/>
    <w:rsid w:val="00B75665"/>
    <w:rsid w:val="00B779AA"/>
    <w:rsid w:val="00B826DC"/>
    <w:rsid w:val="00B836C1"/>
    <w:rsid w:val="00B93165"/>
    <w:rsid w:val="00B93FB8"/>
    <w:rsid w:val="00B971AC"/>
    <w:rsid w:val="00BA63AE"/>
    <w:rsid w:val="00BA6F81"/>
    <w:rsid w:val="00BB0850"/>
    <w:rsid w:val="00BB1A26"/>
    <w:rsid w:val="00BC152A"/>
    <w:rsid w:val="00BC1D82"/>
    <w:rsid w:val="00BC1E4D"/>
    <w:rsid w:val="00BC39A6"/>
    <w:rsid w:val="00BC3AC6"/>
    <w:rsid w:val="00BD001B"/>
    <w:rsid w:val="00BD5216"/>
    <w:rsid w:val="00BD663E"/>
    <w:rsid w:val="00BD79D8"/>
    <w:rsid w:val="00BE4397"/>
    <w:rsid w:val="00BE439B"/>
    <w:rsid w:val="00C21F64"/>
    <w:rsid w:val="00C32891"/>
    <w:rsid w:val="00C355AC"/>
    <w:rsid w:val="00C35AA6"/>
    <w:rsid w:val="00C43C48"/>
    <w:rsid w:val="00C46D71"/>
    <w:rsid w:val="00C47415"/>
    <w:rsid w:val="00C50BF7"/>
    <w:rsid w:val="00C53411"/>
    <w:rsid w:val="00C5761B"/>
    <w:rsid w:val="00C57A8B"/>
    <w:rsid w:val="00C61FBE"/>
    <w:rsid w:val="00C65BAD"/>
    <w:rsid w:val="00C72F5F"/>
    <w:rsid w:val="00C76C10"/>
    <w:rsid w:val="00C80C2B"/>
    <w:rsid w:val="00C815F6"/>
    <w:rsid w:val="00C84D89"/>
    <w:rsid w:val="00C86BA1"/>
    <w:rsid w:val="00CA0DD2"/>
    <w:rsid w:val="00CA288B"/>
    <w:rsid w:val="00CA7CF8"/>
    <w:rsid w:val="00CB0BFD"/>
    <w:rsid w:val="00CB585D"/>
    <w:rsid w:val="00CC5BFF"/>
    <w:rsid w:val="00CD25BF"/>
    <w:rsid w:val="00CD5418"/>
    <w:rsid w:val="00CE08C7"/>
    <w:rsid w:val="00CE3BE2"/>
    <w:rsid w:val="00CE52F4"/>
    <w:rsid w:val="00CE5FBA"/>
    <w:rsid w:val="00CF2495"/>
    <w:rsid w:val="00D01104"/>
    <w:rsid w:val="00D032CF"/>
    <w:rsid w:val="00D04B34"/>
    <w:rsid w:val="00D107C8"/>
    <w:rsid w:val="00D10B9E"/>
    <w:rsid w:val="00D12973"/>
    <w:rsid w:val="00D14667"/>
    <w:rsid w:val="00D14758"/>
    <w:rsid w:val="00D27B02"/>
    <w:rsid w:val="00D34085"/>
    <w:rsid w:val="00D3441A"/>
    <w:rsid w:val="00D35295"/>
    <w:rsid w:val="00D40DD6"/>
    <w:rsid w:val="00D40F40"/>
    <w:rsid w:val="00D45C74"/>
    <w:rsid w:val="00D57990"/>
    <w:rsid w:val="00D6272A"/>
    <w:rsid w:val="00D6302F"/>
    <w:rsid w:val="00D76D48"/>
    <w:rsid w:val="00D83A16"/>
    <w:rsid w:val="00D86B7A"/>
    <w:rsid w:val="00D93164"/>
    <w:rsid w:val="00D970F7"/>
    <w:rsid w:val="00DA10D0"/>
    <w:rsid w:val="00DA2011"/>
    <w:rsid w:val="00DA2DEC"/>
    <w:rsid w:val="00DC25DD"/>
    <w:rsid w:val="00DC715A"/>
    <w:rsid w:val="00DC7256"/>
    <w:rsid w:val="00DD3A28"/>
    <w:rsid w:val="00DD6322"/>
    <w:rsid w:val="00DD6BBB"/>
    <w:rsid w:val="00DE50F2"/>
    <w:rsid w:val="00DE52BA"/>
    <w:rsid w:val="00DF04E6"/>
    <w:rsid w:val="00DF103B"/>
    <w:rsid w:val="00DF670C"/>
    <w:rsid w:val="00E04FCC"/>
    <w:rsid w:val="00E05CA6"/>
    <w:rsid w:val="00E07304"/>
    <w:rsid w:val="00E11788"/>
    <w:rsid w:val="00E14F38"/>
    <w:rsid w:val="00E1554E"/>
    <w:rsid w:val="00E22CF7"/>
    <w:rsid w:val="00E22F87"/>
    <w:rsid w:val="00E278A3"/>
    <w:rsid w:val="00E3091F"/>
    <w:rsid w:val="00E30C8B"/>
    <w:rsid w:val="00E34195"/>
    <w:rsid w:val="00E44B09"/>
    <w:rsid w:val="00E45CA1"/>
    <w:rsid w:val="00E47F01"/>
    <w:rsid w:val="00E5633A"/>
    <w:rsid w:val="00E700C2"/>
    <w:rsid w:val="00E71111"/>
    <w:rsid w:val="00E7178F"/>
    <w:rsid w:val="00E86E0A"/>
    <w:rsid w:val="00E95BAD"/>
    <w:rsid w:val="00EA0A8E"/>
    <w:rsid w:val="00EA148C"/>
    <w:rsid w:val="00EA4545"/>
    <w:rsid w:val="00EA79A6"/>
    <w:rsid w:val="00EB0405"/>
    <w:rsid w:val="00EB1300"/>
    <w:rsid w:val="00EB1BD4"/>
    <w:rsid w:val="00EB4484"/>
    <w:rsid w:val="00EC59D0"/>
    <w:rsid w:val="00EC5EAB"/>
    <w:rsid w:val="00EC786F"/>
    <w:rsid w:val="00EC7B5B"/>
    <w:rsid w:val="00ED1ECE"/>
    <w:rsid w:val="00ED35A1"/>
    <w:rsid w:val="00ED5AB9"/>
    <w:rsid w:val="00ED7E22"/>
    <w:rsid w:val="00EE3719"/>
    <w:rsid w:val="00EF1203"/>
    <w:rsid w:val="00EF4BE7"/>
    <w:rsid w:val="00F00AB9"/>
    <w:rsid w:val="00F01CA5"/>
    <w:rsid w:val="00F15AE0"/>
    <w:rsid w:val="00F16C18"/>
    <w:rsid w:val="00F33259"/>
    <w:rsid w:val="00F33745"/>
    <w:rsid w:val="00F34EAC"/>
    <w:rsid w:val="00F458B2"/>
    <w:rsid w:val="00F47CC1"/>
    <w:rsid w:val="00F5444A"/>
    <w:rsid w:val="00F55658"/>
    <w:rsid w:val="00F57D7E"/>
    <w:rsid w:val="00F635CE"/>
    <w:rsid w:val="00F64910"/>
    <w:rsid w:val="00F67C84"/>
    <w:rsid w:val="00F7112A"/>
    <w:rsid w:val="00F77450"/>
    <w:rsid w:val="00F813CF"/>
    <w:rsid w:val="00F84FAF"/>
    <w:rsid w:val="00F854C9"/>
    <w:rsid w:val="00F85FB7"/>
    <w:rsid w:val="00F90079"/>
    <w:rsid w:val="00F91335"/>
    <w:rsid w:val="00F91EC4"/>
    <w:rsid w:val="00F922EE"/>
    <w:rsid w:val="00FA4124"/>
    <w:rsid w:val="00FA4FB1"/>
    <w:rsid w:val="00FC0311"/>
    <w:rsid w:val="00FC2863"/>
    <w:rsid w:val="00FC3460"/>
    <w:rsid w:val="00FC3908"/>
    <w:rsid w:val="00FC5D61"/>
    <w:rsid w:val="00FD11FC"/>
    <w:rsid w:val="00FD192E"/>
    <w:rsid w:val="00FD2B86"/>
    <w:rsid w:val="00FD4F2E"/>
    <w:rsid w:val="00FD6520"/>
    <w:rsid w:val="00FE6297"/>
    <w:rsid w:val="00FF23BE"/>
    <w:rsid w:val="00FF2F03"/>
    <w:rsid w:val="00FF4F42"/>
    <w:rsid w:val="00FF514B"/>
    <w:rsid w:val="00FF5301"/>
    <w:rsid w:val="00FF534E"/>
    <w:rsid w:val="00FF5660"/>
    <w:rsid w:val="00FF7BAC"/>
    <w:rsid w:val="01A12010"/>
    <w:rsid w:val="02174225"/>
    <w:rsid w:val="025544FD"/>
    <w:rsid w:val="028D54A5"/>
    <w:rsid w:val="02DB34B3"/>
    <w:rsid w:val="030908A6"/>
    <w:rsid w:val="031E3F7D"/>
    <w:rsid w:val="035B337C"/>
    <w:rsid w:val="03A65660"/>
    <w:rsid w:val="03EB5A6B"/>
    <w:rsid w:val="043123D2"/>
    <w:rsid w:val="04D71B1D"/>
    <w:rsid w:val="05135729"/>
    <w:rsid w:val="054D7128"/>
    <w:rsid w:val="05CE30B0"/>
    <w:rsid w:val="06180F76"/>
    <w:rsid w:val="063802C6"/>
    <w:rsid w:val="06653AAC"/>
    <w:rsid w:val="069F4BCA"/>
    <w:rsid w:val="07454A8E"/>
    <w:rsid w:val="0765243C"/>
    <w:rsid w:val="07CF509C"/>
    <w:rsid w:val="082574F1"/>
    <w:rsid w:val="09C838D6"/>
    <w:rsid w:val="09E17A9D"/>
    <w:rsid w:val="0A57257E"/>
    <w:rsid w:val="0A6445C0"/>
    <w:rsid w:val="0A6F48A3"/>
    <w:rsid w:val="0AC9761D"/>
    <w:rsid w:val="0B3470E9"/>
    <w:rsid w:val="0BA27EF6"/>
    <w:rsid w:val="0BBB5C0F"/>
    <w:rsid w:val="0BD83568"/>
    <w:rsid w:val="0BEA1EC8"/>
    <w:rsid w:val="0BF9289E"/>
    <w:rsid w:val="0C0E4858"/>
    <w:rsid w:val="0C172E56"/>
    <w:rsid w:val="0C494ACA"/>
    <w:rsid w:val="0C94586E"/>
    <w:rsid w:val="0C9C2D69"/>
    <w:rsid w:val="0CA5417C"/>
    <w:rsid w:val="0CCD3F1F"/>
    <w:rsid w:val="0D246920"/>
    <w:rsid w:val="0D5B7E78"/>
    <w:rsid w:val="0D971ECC"/>
    <w:rsid w:val="0E212AEE"/>
    <w:rsid w:val="0E217A0D"/>
    <w:rsid w:val="0EAC76DD"/>
    <w:rsid w:val="0EE531DC"/>
    <w:rsid w:val="0F331B47"/>
    <w:rsid w:val="0F8F0D1D"/>
    <w:rsid w:val="0FF56062"/>
    <w:rsid w:val="105300E7"/>
    <w:rsid w:val="10536B5B"/>
    <w:rsid w:val="108A4EF1"/>
    <w:rsid w:val="109E4A1C"/>
    <w:rsid w:val="10CC1BFB"/>
    <w:rsid w:val="10DF1585"/>
    <w:rsid w:val="11E2545F"/>
    <w:rsid w:val="11F9166D"/>
    <w:rsid w:val="120D6B8A"/>
    <w:rsid w:val="12EF106A"/>
    <w:rsid w:val="13227D4A"/>
    <w:rsid w:val="132B3778"/>
    <w:rsid w:val="13AA26A8"/>
    <w:rsid w:val="1442299F"/>
    <w:rsid w:val="145F1452"/>
    <w:rsid w:val="147A2072"/>
    <w:rsid w:val="14E5457D"/>
    <w:rsid w:val="150526A4"/>
    <w:rsid w:val="15730D05"/>
    <w:rsid w:val="15B66D97"/>
    <w:rsid w:val="15F30864"/>
    <w:rsid w:val="16CF62DD"/>
    <w:rsid w:val="184A0F13"/>
    <w:rsid w:val="18F60B4B"/>
    <w:rsid w:val="195E5289"/>
    <w:rsid w:val="196B4792"/>
    <w:rsid w:val="1981634B"/>
    <w:rsid w:val="19C34577"/>
    <w:rsid w:val="19DF5CBA"/>
    <w:rsid w:val="1A226057"/>
    <w:rsid w:val="1B095EC0"/>
    <w:rsid w:val="1BD74821"/>
    <w:rsid w:val="1BF55921"/>
    <w:rsid w:val="1CF320EF"/>
    <w:rsid w:val="1DA42309"/>
    <w:rsid w:val="1E7B1515"/>
    <w:rsid w:val="1F390299"/>
    <w:rsid w:val="1F444207"/>
    <w:rsid w:val="20093F01"/>
    <w:rsid w:val="204D4D1F"/>
    <w:rsid w:val="207120B1"/>
    <w:rsid w:val="2089774B"/>
    <w:rsid w:val="217335FC"/>
    <w:rsid w:val="219833A3"/>
    <w:rsid w:val="21AF6904"/>
    <w:rsid w:val="21C13617"/>
    <w:rsid w:val="21D81D0B"/>
    <w:rsid w:val="21FE3653"/>
    <w:rsid w:val="2205167B"/>
    <w:rsid w:val="2251468B"/>
    <w:rsid w:val="237C0337"/>
    <w:rsid w:val="23BE4C9A"/>
    <w:rsid w:val="24F95B7A"/>
    <w:rsid w:val="250C7C03"/>
    <w:rsid w:val="25423332"/>
    <w:rsid w:val="25656834"/>
    <w:rsid w:val="25F46C50"/>
    <w:rsid w:val="263B7CE7"/>
    <w:rsid w:val="27937803"/>
    <w:rsid w:val="27A46162"/>
    <w:rsid w:val="2863595B"/>
    <w:rsid w:val="2878418A"/>
    <w:rsid w:val="29F26F60"/>
    <w:rsid w:val="2A5970BA"/>
    <w:rsid w:val="2AAD7CE1"/>
    <w:rsid w:val="2AB222AD"/>
    <w:rsid w:val="2AEC6172"/>
    <w:rsid w:val="2B9C75A1"/>
    <w:rsid w:val="2C526271"/>
    <w:rsid w:val="2C613FEC"/>
    <w:rsid w:val="2CEC1411"/>
    <w:rsid w:val="2D3070AB"/>
    <w:rsid w:val="2DC47477"/>
    <w:rsid w:val="2DEE5816"/>
    <w:rsid w:val="2E012DCE"/>
    <w:rsid w:val="2E45651D"/>
    <w:rsid w:val="2E873472"/>
    <w:rsid w:val="2F7A6207"/>
    <w:rsid w:val="2F851274"/>
    <w:rsid w:val="2F991B50"/>
    <w:rsid w:val="303110AF"/>
    <w:rsid w:val="30BF13C6"/>
    <w:rsid w:val="30C66BCE"/>
    <w:rsid w:val="30D22AAE"/>
    <w:rsid w:val="31020186"/>
    <w:rsid w:val="31057AFB"/>
    <w:rsid w:val="313E3A0A"/>
    <w:rsid w:val="319B0422"/>
    <w:rsid w:val="31E2535F"/>
    <w:rsid w:val="32777F13"/>
    <w:rsid w:val="327A6825"/>
    <w:rsid w:val="329D50C6"/>
    <w:rsid w:val="33102B47"/>
    <w:rsid w:val="332D0C5C"/>
    <w:rsid w:val="33406158"/>
    <w:rsid w:val="334A642D"/>
    <w:rsid w:val="337F3A46"/>
    <w:rsid w:val="339864CC"/>
    <w:rsid w:val="33A21B92"/>
    <w:rsid w:val="33F04A1C"/>
    <w:rsid w:val="34221880"/>
    <w:rsid w:val="34423A14"/>
    <w:rsid w:val="34622BE3"/>
    <w:rsid w:val="34AA6DF1"/>
    <w:rsid w:val="34E3626F"/>
    <w:rsid w:val="34FA1FCD"/>
    <w:rsid w:val="35003AEE"/>
    <w:rsid w:val="36274642"/>
    <w:rsid w:val="365A31DE"/>
    <w:rsid w:val="36D76619"/>
    <w:rsid w:val="370440D4"/>
    <w:rsid w:val="37095FDB"/>
    <w:rsid w:val="37D423D9"/>
    <w:rsid w:val="38025089"/>
    <w:rsid w:val="38B56F3D"/>
    <w:rsid w:val="38BC2F8C"/>
    <w:rsid w:val="38D64627"/>
    <w:rsid w:val="3915392C"/>
    <w:rsid w:val="3941474B"/>
    <w:rsid w:val="39531A15"/>
    <w:rsid w:val="3995143A"/>
    <w:rsid w:val="39BD5EB4"/>
    <w:rsid w:val="3A1519A9"/>
    <w:rsid w:val="3AB81037"/>
    <w:rsid w:val="3ADD6A22"/>
    <w:rsid w:val="3AF461AB"/>
    <w:rsid w:val="3B06383D"/>
    <w:rsid w:val="3B47519C"/>
    <w:rsid w:val="3B5E00A1"/>
    <w:rsid w:val="3C677DBB"/>
    <w:rsid w:val="3CCF7BBD"/>
    <w:rsid w:val="3DD52DA7"/>
    <w:rsid w:val="3DF15528"/>
    <w:rsid w:val="3E675F8B"/>
    <w:rsid w:val="3E706176"/>
    <w:rsid w:val="3EC42A80"/>
    <w:rsid w:val="3EE166CC"/>
    <w:rsid w:val="3EE92610"/>
    <w:rsid w:val="3EFB295D"/>
    <w:rsid w:val="3F16286A"/>
    <w:rsid w:val="3F401DF9"/>
    <w:rsid w:val="3F6702CD"/>
    <w:rsid w:val="3FD21173"/>
    <w:rsid w:val="407173A0"/>
    <w:rsid w:val="41482660"/>
    <w:rsid w:val="4347654C"/>
    <w:rsid w:val="439A5897"/>
    <w:rsid w:val="43A42073"/>
    <w:rsid w:val="43F75FE5"/>
    <w:rsid w:val="440A082D"/>
    <w:rsid w:val="45444C07"/>
    <w:rsid w:val="457F65E7"/>
    <w:rsid w:val="46C17214"/>
    <w:rsid w:val="470024B5"/>
    <w:rsid w:val="47B8652B"/>
    <w:rsid w:val="483F5992"/>
    <w:rsid w:val="486A1FD1"/>
    <w:rsid w:val="49170401"/>
    <w:rsid w:val="493A6F3B"/>
    <w:rsid w:val="49711ED1"/>
    <w:rsid w:val="497F71D1"/>
    <w:rsid w:val="4A4E0416"/>
    <w:rsid w:val="4A720A14"/>
    <w:rsid w:val="4A9D430B"/>
    <w:rsid w:val="4AEB5315"/>
    <w:rsid w:val="4AF77347"/>
    <w:rsid w:val="4AFA1043"/>
    <w:rsid w:val="4B557000"/>
    <w:rsid w:val="4B8D3489"/>
    <w:rsid w:val="4C20287F"/>
    <w:rsid w:val="4C360B94"/>
    <w:rsid w:val="4C370077"/>
    <w:rsid w:val="4C40610F"/>
    <w:rsid w:val="4CB67DB7"/>
    <w:rsid w:val="4CCA29F8"/>
    <w:rsid w:val="4D275290"/>
    <w:rsid w:val="4D9F2501"/>
    <w:rsid w:val="4E0976D5"/>
    <w:rsid w:val="4E440694"/>
    <w:rsid w:val="4E4D198D"/>
    <w:rsid w:val="4EB43500"/>
    <w:rsid w:val="4F1629BA"/>
    <w:rsid w:val="4F381F95"/>
    <w:rsid w:val="4F725743"/>
    <w:rsid w:val="4F852C15"/>
    <w:rsid w:val="4FE17179"/>
    <w:rsid w:val="50037AED"/>
    <w:rsid w:val="50D114B3"/>
    <w:rsid w:val="50D90DC2"/>
    <w:rsid w:val="50F160F3"/>
    <w:rsid w:val="519508B7"/>
    <w:rsid w:val="52551D28"/>
    <w:rsid w:val="52E1761D"/>
    <w:rsid w:val="5323221F"/>
    <w:rsid w:val="537F0036"/>
    <w:rsid w:val="53A84635"/>
    <w:rsid w:val="53C103D4"/>
    <w:rsid w:val="54A2025B"/>
    <w:rsid w:val="54B12822"/>
    <w:rsid w:val="54BC4C1E"/>
    <w:rsid w:val="54CA2B67"/>
    <w:rsid w:val="54FF0A7D"/>
    <w:rsid w:val="55B35531"/>
    <w:rsid w:val="56177D8A"/>
    <w:rsid w:val="56596B2A"/>
    <w:rsid w:val="572A1AE6"/>
    <w:rsid w:val="5734391F"/>
    <w:rsid w:val="57476E52"/>
    <w:rsid w:val="574F2B47"/>
    <w:rsid w:val="578233F4"/>
    <w:rsid w:val="57C3187D"/>
    <w:rsid w:val="57E65A19"/>
    <w:rsid w:val="581113C5"/>
    <w:rsid w:val="585D5D16"/>
    <w:rsid w:val="58640B2D"/>
    <w:rsid w:val="58A864A4"/>
    <w:rsid w:val="58C54357"/>
    <w:rsid w:val="594C62FA"/>
    <w:rsid w:val="594D0B0C"/>
    <w:rsid w:val="5A0D2132"/>
    <w:rsid w:val="5A385649"/>
    <w:rsid w:val="5A6F2B53"/>
    <w:rsid w:val="5AEC1795"/>
    <w:rsid w:val="5B433515"/>
    <w:rsid w:val="5B4D5436"/>
    <w:rsid w:val="5B6E684C"/>
    <w:rsid w:val="5C2131BC"/>
    <w:rsid w:val="5CA80D49"/>
    <w:rsid w:val="5CB136A5"/>
    <w:rsid w:val="5CEC532D"/>
    <w:rsid w:val="5D1A62E6"/>
    <w:rsid w:val="5D3822CE"/>
    <w:rsid w:val="5DA338B5"/>
    <w:rsid w:val="5E3569D5"/>
    <w:rsid w:val="5E6E72C7"/>
    <w:rsid w:val="5E8C69F4"/>
    <w:rsid w:val="5ECA130B"/>
    <w:rsid w:val="5EDC3764"/>
    <w:rsid w:val="5F063C85"/>
    <w:rsid w:val="5FEF14BC"/>
    <w:rsid w:val="60083DEC"/>
    <w:rsid w:val="60372011"/>
    <w:rsid w:val="60802C79"/>
    <w:rsid w:val="60C17C87"/>
    <w:rsid w:val="60E4560C"/>
    <w:rsid w:val="622412FE"/>
    <w:rsid w:val="62583234"/>
    <w:rsid w:val="62AF2C4A"/>
    <w:rsid w:val="62EF7FE1"/>
    <w:rsid w:val="63473815"/>
    <w:rsid w:val="63D40BAC"/>
    <w:rsid w:val="63E022CB"/>
    <w:rsid w:val="641E0B83"/>
    <w:rsid w:val="642E2043"/>
    <w:rsid w:val="649142C5"/>
    <w:rsid w:val="64DB1BD9"/>
    <w:rsid w:val="667472AE"/>
    <w:rsid w:val="66771896"/>
    <w:rsid w:val="68D53FB3"/>
    <w:rsid w:val="6964568F"/>
    <w:rsid w:val="6A050E07"/>
    <w:rsid w:val="6A446764"/>
    <w:rsid w:val="6A4E1FF3"/>
    <w:rsid w:val="6A580B9B"/>
    <w:rsid w:val="6A9D5D43"/>
    <w:rsid w:val="6AAD7855"/>
    <w:rsid w:val="6BAA20E0"/>
    <w:rsid w:val="6C4673AC"/>
    <w:rsid w:val="6C4A1232"/>
    <w:rsid w:val="6C943607"/>
    <w:rsid w:val="6CAE0205"/>
    <w:rsid w:val="6CE1278C"/>
    <w:rsid w:val="6D0D34FB"/>
    <w:rsid w:val="6D402482"/>
    <w:rsid w:val="6D8B46AD"/>
    <w:rsid w:val="6DA655E8"/>
    <w:rsid w:val="6DDE1119"/>
    <w:rsid w:val="6E0516F4"/>
    <w:rsid w:val="6ED56D48"/>
    <w:rsid w:val="6FB809B7"/>
    <w:rsid w:val="70503DFC"/>
    <w:rsid w:val="70FA39A8"/>
    <w:rsid w:val="716356AA"/>
    <w:rsid w:val="71B27749"/>
    <w:rsid w:val="71C035B0"/>
    <w:rsid w:val="72090D27"/>
    <w:rsid w:val="725B5E46"/>
    <w:rsid w:val="72BD1DE3"/>
    <w:rsid w:val="733C6405"/>
    <w:rsid w:val="73766E7A"/>
    <w:rsid w:val="74292174"/>
    <w:rsid w:val="751E1A4B"/>
    <w:rsid w:val="75DB6A60"/>
    <w:rsid w:val="76034323"/>
    <w:rsid w:val="765E1C41"/>
    <w:rsid w:val="76C44F75"/>
    <w:rsid w:val="773457D3"/>
    <w:rsid w:val="77613194"/>
    <w:rsid w:val="77840195"/>
    <w:rsid w:val="77841A75"/>
    <w:rsid w:val="77A6061E"/>
    <w:rsid w:val="77A6500C"/>
    <w:rsid w:val="780A06D6"/>
    <w:rsid w:val="793B66A2"/>
    <w:rsid w:val="797F7754"/>
    <w:rsid w:val="7A002464"/>
    <w:rsid w:val="7A7A519A"/>
    <w:rsid w:val="7AFC3827"/>
    <w:rsid w:val="7B703758"/>
    <w:rsid w:val="7BAE7478"/>
    <w:rsid w:val="7BE157E7"/>
    <w:rsid w:val="7BFA59CD"/>
    <w:rsid w:val="7C406DC7"/>
    <w:rsid w:val="7C8F0779"/>
    <w:rsid w:val="7CB3568A"/>
    <w:rsid w:val="7CCA194D"/>
    <w:rsid w:val="7CE95743"/>
    <w:rsid w:val="7D0441CB"/>
    <w:rsid w:val="7D09149C"/>
    <w:rsid w:val="7D6C76E1"/>
    <w:rsid w:val="7E312687"/>
    <w:rsid w:val="7E3D03C9"/>
    <w:rsid w:val="7E9D777E"/>
    <w:rsid w:val="7EDA65FB"/>
    <w:rsid w:val="7F04773F"/>
    <w:rsid w:val="7F7D2D8D"/>
    <w:rsid w:val="7F90471D"/>
    <w:rsid w:val="7FB2386F"/>
    <w:rsid w:val="7FE430E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3076"/>
    <o:shapelayout v:ext="edit">
      <o:idmap v:ext="edit" data="1"/>
    </o:shapelayout>
  </w:shapeDefaults>
  <w:decimalSymbol w:val="."/>
  <w:listSeparator w:val=","/>
  <w14:docId w14:val="0FB80AC6"/>
  <w15:docId w15:val="{1F43BAC4-B1B5-4FF0-8297-95F8C8185B5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unhideWhenUsed="1" w:qFormat="1"/>
    <w:lsdException w:name="heading 3" w:uiPriority="9" w:unhideWhenUsed="1" w:qFormat="1"/>
    <w:lsdException w:name="heading 4" w:uiPriority="9" w:unhideWhenUsed="1" w:qFormat="1"/>
    <w:lsdException w:name="heading 5"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Normal Indent" w:qFormat="1"/>
    <w:lsdException w:name="footnote text" w:qFormat="1"/>
    <w:lsdException w:name="annotation text" w:qFormat="1"/>
    <w:lsdException w:name="header" w:qFormat="1"/>
    <w:lsdException w:name="footer" w:qFormat="1"/>
    <w:lsdException w:name="caption" w:semiHidden="1" w:unhideWhenUsed="1" w:qFormat="1"/>
    <w:lsdException w:name="footnote reference" w:qFormat="1"/>
    <w:lsdException w:name="annotation reference" w:qFormat="1"/>
    <w:lsdException w:name="Title" w:qFormat="1"/>
    <w:lsdException w:name="Default Paragraph Font" w:semiHidden="1" w:uiPriority="1" w:unhideWhenUsed="1" w:qFormat="1"/>
    <w:lsdException w:name="Subtitle" w:qFormat="1"/>
    <w:lsdException w:name="Hyperlink" w:uiPriority="99" w:qFormat="1"/>
    <w:lsdException w:name="Strong" w:uiPriority="22" w:qFormat="1"/>
    <w:lsdException w:name="Emphasis" w:qFormat="1"/>
    <w:lsdException w:name="Document Map" w:qFormat="1"/>
    <w:lsdException w:name="HTML Top of Form" w:semiHidden="1" w:uiPriority="99" w:unhideWhenUsed="1"/>
    <w:lsdException w:name="HTML Bottom of Form" w:semiHidden="1" w:uiPriority="99" w:unhideWhenUsed="1"/>
    <w:lsdException w:name="Normal (Web)" w:uiPriority="99" w:qFormat="1"/>
    <w:lsdException w:name="HTML Code" w:uiPriority="99" w:unhideWhenUsed="1" w:qFormat="1"/>
    <w:lsdException w:name="HTML Keyboard" w:semiHidden="1" w:unhideWhenUsed="1"/>
    <w:lsdException w:name="HTML Preformatted" w:uiPriority="99" w:qFormat="1"/>
    <w:lsdException w:name="HTML Typewriter" w:uiPriority="99" w:unhideWhenUsed="1" w:qFormat="1"/>
    <w:lsdException w:name="Normal Table" w:uiPriority="99" w:qFormat="1"/>
    <w:lsdException w:name="annotation subject"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qFormat="1"/>
    <w:lsdException w:name="Table Grid" w:uiPriority="59" w:qFormat="1"/>
    <w:lsdException w:name="Table Theme"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pPr>
      <w:widowControl w:val="0"/>
      <w:jc w:val="both"/>
    </w:pPr>
    <w:rPr>
      <w:rFonts w:asciiTheme="minorHAnsi" w:eastAsia="微软雅黑" w:hAnsiTheme="minorHAnsi" w:cstheme="minorBidi"/>
      <w:kern w:val="2"/>
      <w:sz w:val="24"/>
      <w:szCs w:val="24"/>
    </w:rPr>
  </w:style>
  <w:style w:type="paragraph" w:styleId="1">
    <w:name w:val="heading 1"/>
    <w:basedOn w:val="a"/>
    <w:next w:val="a"/>
    <w:qFormat/>
    <w:pPr>
      <w:keepNext/>
      <w:keepLines/>
      <w:spacing w:line="576" w:lineRule="auto"/>
      <w:outlineLvl w:val="0"/>
    </w:pPr>
    <w:rPr>
      <w:b/>
      <w:kern w:val="44"/>
      <w:sz w:val="44"/>
    </w:rPr>
  </w:style>
  <w:style w:type="paragraph" w:styleId="2">
    <w:name w:val="heading 2"/>
    <w:basedOn w:val="a"/>
    <w:next w:val="a"/>
    <w:unhideWhenUsed/>
    <w:qFormat/>
    <w:pPr>
      <w:keepNext/>
      <w:keepLines/>
      <w:spacing w:line="413" w:lineRule="auto"/>
      <w:outlineLvl w:val="1"/>
    </w:pPr>
    <w:rPr>
      <w:rFonts w:ascii="Arial" w:eastAsia="黑体" w:hAnsi="Arial"/>
      <w:b/>
      <w:sz w:val="32"/>
    </w:rPr>
  </w:style>
  <w:style w:type="paragraph" w:styleId="3">
    <w:name w:val="heading 3"/>
    <w:basedOn w:val="a"/>
    <w:next w:val="a"/>
    <w:uiPriority w:val="9"/>
    <w:unhideWhenUsed/>
    <w:qFormat/>
    <w:pPr>
      <w:keepNext/>
      <w:keepLines/>
      <w:spacing w:before="260" w:after="260" w:line="416" w:lineRule="auto"/>
      <w:outlineLvl w:val="2"/>
    </w:pPr>
    <w:rPr>
      <w:b/>
      <w:bCs/>
      <w:sz w:val="32"/>
      <w:szCs w:val="32"/>
    </w:rPr>
  </w:style>
  <w:style w:type="paragraph" w:styleId="4">
    <w:name w:val="heading 4"/>
    <w:basedOn w:val="a"/>
    <w:next w:val="a"/>
    <w:uiPriority w:val="9"/>
    <w:unhideWhenUsed/>
    <w:qFormat/>
    <w:pPr>
      <w:keepNext/>
      <w:keepLines/>
      <w:spacing w:before="40" w:after="50"/>
      <w:outlineLvl w:val="3"/>
    </w:pPr>
    <w:rPr>
      <w:b/>
      <w:bCs/>
      <w:szCs w:val="28"/>
    </w:rPr>
  </w:style>
  <w:style w:type="paragraph" w:styleId="5">
    <w:name w:val="heading 5"/>
    <w:basedOn w:val="a"/>
    <w:next w:val="a"/>
    <w:unhideWhenUsed/>
    <w:qFormat/>
    <w:pPr>
      <w:keepNext/>
      <w:keepLines/>
      <w:spacing w:line="372" w:lineRule="auto"/>
      <w:outlineLvl w:val="4"/>
    </w:pPr>
    <w:rPr>
      <w:b/>
      <w:sz w:val="28"/>
    </w:rPr>
  </w:style>
  <w:style w:type="paragraph" w:styleId="6">
    <w:name w:val="heading 6"/>
    <w:basedOn w:val="a"/>
    <w:next w:val="a"/>
    <w:link w:val="60"/>
    <w:semiHidden/>
    <w:unhideWhenUsed/>
    <w:qFormat/>
    <w:pPr>
      <w:keepNext/>
      <w:keepLines/>
      <w:spacing w:before="240" w:after="64" w:line="320" w:lineRule="auto"/>
      <w:outlineLvl w:val="5"/>
    </w:pPr>
    <w:rPr>
      <w:rFonts w:asciiTheme="majorHAnsi" w:eastAsiaTheme="majorEastAsia" w:hAnsiTheme="majorHAnsi" w:cstheme="majorBidi"/>
      <w:b/>
      <w:bCs/>
    </w:rPr>
  </w:style>
  <w:style w:type="character" w:default="1" w:styleId="a0">
    <w:name w:val="Default Paragraph Font"/>
    <w:uiPriority w:val="1"/>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Indent"/>
    <w:basedOn w:val="a"/>
    <w:qFormat/>
    <w:pPr>
      <w:ind w:firstLineChars="200" w:firstLine="420"/>
    </w:pPr>
  </w:style>
  <w:style w:type="paragraph" w:styleId="a4">
    <w:name w:val="caption"/>
    <w:basedOn w:val="a"/>
    <w:next w:val="a"/>
    <w:semiHidden/>
    <w:unhideWhenUsed/>
    <w:qFormat/>
    <w:rPr>
      <w:rFonts w:asciiTheme="majorHAnsi" w:eastAsia="黑体" w:hAnsiTheme="majorHAnsi" w:cstheme="majorBidi"/>
      <w:sz w:val="20"/>
      <w:szCs w:val="20"/>
    </w:rPr>
  </w:style>
  <w:style w:type="paragraph" w:styleId="a5">
    <w:name w:val="Document Map"/>
    <w:basedOn w:val="a"/>
    <w:link w:val="a6"/>
    <w:qFormat/>
    <w:rPr>
      <w:rFonts w:ascii="宋体" w:eastAsia="宋体"/>
      <w:sz w:val="18"/>
      <w:szCs w:val="18"/>
    </w:rPr>
  </w:style>
  <w:style w:type="paragraph" w:styleId="a7">
    <w:name w:val="annotation text"/>
    <w:basedOn w:val="a"/>
    <w:link w:val="a8"/>
    <w:qFormat/>
    <w:pPr>
      <w:jc w:val="left"/>
    </w:pPr>
  </w:style>
  <w:style w:type="paragraph" w:styleId="a9">
    <w:name w:val="Balloon Text"/>
    <w:basedOn w:val="a"/>
    <w:link w:val="aa"/>
    <w:qFormat/>
    <w:rPr>
      <w:sz w:val="18"/>
      <w:szCs w:val="18"/>
    </w:rPr>
  </w:style>
  <w:style w:type="paragraph" w:styleId="ab">
    <w:name w:val="footer"/>
    <w:basedOn w:val="a"/>
    <w:qFormat/>
    <w:pPr>
      <w:tabs>
        <w:tab w:val="center" w:pos="4153"/>
        <w:tab w:val="right" w:pos="8306"/>
      </w:tabs>
      <w:snapToGrid w:val="0"/>
      <w:jc w:val="left"/>
    </w:pPr>
    <w:rPr>
      <w:sz w:val="18"/>
    </w:rPr>
  </w:style>
  <w:style w:type="paragraph" w:styleId="ac">
    <w:name w:val="header"/>
    <w:basedOn w:val="a"/>
    <w:qFormat/>
    <w:pPr>
      <w:pBdr>
        <w:top w:val="none" w:sz="0" w:space="1" w:color="auto"/>
        <w:left w:val="none" w:sz="0" w:space="4" w:color="auto"/>
        <w:bottom w:val="none" w:sz="0" w:space="1" w:color="auto"/>
        <w:right w:val="none" w:sz="0" w:space="4" w:color="auto"/>
      </w:pBdr>
      <w:tabs>
        <w:tab w:val="center" w:pos="4153"/>
        <w:tab w:val="right" w:pos="8306"/>
      </w:tabs>
      <w:snapToGrid w:val="0"/>
    </w:pPr>
    <w:rPr>
      <w:sz w:val="18"/>
    </w:rPr>
  </w:style>
  <w:style w:type="paragraph" w:styleId="ad">
    <w:name w:val="footnote text"/>
    <w:basedOn w:val="a"/>
    <w:link w:val="ae"/>
    <w:qFormat/>
    <w:pPr>
      <w:snapToGrid w:val="0"/>
      <w:jc w:val="left"/>
    </w:pPr>
    <w:rPr>
      <w:sz w:val="18"/>
      <w:szCs w:val="18"/>
    </w:rPr>
  </w:style>
  <w:style w:type="paragraph" w:styleId="HTML">
    <w:name w:val="HTML Preformatted"/>
    <w:basedOn w:val="a"/>
    <w:link w:val="HTML0"/>
    <w:uiPriority w:val="99"/>
    <w:qFormat/>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宋体" w:eastAsia="宋体" w:hAnsi="宋体" w:cs="Times New Roman" w:hint="eastAsia"/>
      <w:kern w:val="0"/>
    </w:rPr>
  </w:style>
  <w:style w:type="paragraph" w:styleId="af">
    <w:name w:val="Normal (Web)"/>
    <w:basedOn w:val="a"/>
    <w:uiPriority w:val="99"/>
    <w:qFormat/>
    <w:pPr>
      <w:spacing w:beforeAutospacing="1" w:afterAutospacing="1"/>
      <w:jc w:val="left"/>
    </w:pPr>
    <w:rPr>
      <w:rFonts w:cs="Times New Roman"/>
      <w:kern w:val="0"/>
    </w:rPr>
  </w:style>
  <w:style w:type="paragraph" w:styleId="af0">
    <w:name w:val="annotation subject"/>
    <w:basedOn w:val="a7"/>
    <w:next w:val="a7"/>
    <w:link w:val="af1"/>
    <w:qFormat/>
    <w:rPr>
      <w:b/>
      <w:bCs/>
    </w:rPr>
  </w:style>
  <w:style w:type="table" w:styleId="af2">
    <w:name w:val="Table Grid"/>
    <w:basedOn w:val="a1"/>
    <w:uiPriority w:val="59"/>
    <w:qFormat/>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3">
    <w:name w:val="Strong"/>
    <w:basedOn w:val="a0"/>
    <w:uiPriority w:val="22"/>
    <w:qFormat/>
    <w:rPr>
      <w:b/>
    </w:rPr>
  </w:style>
  <w:style w:type="character" w:styleId="HTML1">
    <w:name w:val="HTML Typewriter"/>
    <w:basedOn w:val="a0"/>
    <w:uiPriority w:val="99"/>
    <w:unhideWhenUsed/>
    <w:qFormat/>
    <w:rPr>
      <w:rFonts w:ascii="宋体" w:eastAsia="宋体" w:hAnsi="宋体" w:cs="宋体"/>
      <w:sz w:val="24"/>
      <w:szCs w:val="24"/>
    </w:rPr>
  </w:style>
  <w:style w:type="character" w:styleId="af4">
    <w:name w:val="Hyperlink"/>
    <w:basedOn w:val="a0"/>
    <w:uiPriority w:val="99"/>
    <w:qFormat/>
    <w:rPr>
      <w:color w:val="0000FF"/>
      <w:u w:val="single"/>
    </w:rPr>
  </w:style>
  <w:style w:type="character" w:styleId="HTML2">
    <w:name w:val="HTML Code"/>
    <w:basedOn w:val="a0"/>
    <w:uiPriority w:val="99"/>
    <w:unhideWhenUsed/>
    <w:qFormat/>
    <w:rPr>
      <w:rFonts w:ascii="宋体" w:eastAsia="宋体" w:hAnsi="宋体" w:cs="宋体"/>
      <w:sz w:val="24"/>
      <w:szCs w:val="24"/>
    </w:rPr>
  </w:style>
  <w:style w:type="character" w:styleId="af5">
    <w:name w:val="annotation reference"/>
    <w:basedOn w:val="a0"/>
    <w:qFormat/>
    <w:rPr>
      <w:sz w:val="21"/>
      <w:szCs w:val="21"/>
    </w:rPr>
  </w:style>
  <w:style w:type="character" w:styleId="af6">
    <w:name w:val="footnote reference"/>
    <w:basedOn w:val="a0"/>
    <w:qFormat/>
    <w:rPr>
      <w:vertAlign w:val="superscript"/>
    </w:rPr>
  </w:style>
  <w:style w:type="paragraph" w:customStyle="1" w:styleId="10">
    <w:name w:val="列出段落1"/>
    <w:basedOn w:val="a"/>
    <w:uiPriority w:val="34"/>
    <w:qFormat/>
    <w:pPr>
      <w:ind w:firstLineChars="200" w:firstLine="420"/>
    </w:pPr>
  </w:style>
  <w:style w:type="paragraph" w:customStyle="1" w:styleId="30">
    <w:name w:val="列出段落3"/>
    <w:basedOn w:val="a"/>
    <w:uiPriority w:val="99"/>
    <w:unhideWhenUsed/>
    <w:qFormat/>
    <w:pPr>
      <w:ind w:firstLineChars="200" w:firstLine="420"/>
    </w:pPr>
  </w:style>
  <w:style w:type="character" w:customStyle="1" w:styleId="aa">
    <w:name w:val="批注框文本 字符"/>
    <w:basedOn w:val="a0"/>
    <w:link w:val="a9"/>
    <w:qFormat/>
    <w:rPr>
      <w:rFonts w:asciiTheme="minorHAnsi" w:eastAsiaTheme="minorEastAsia" w:hAnsiTheme="minorHAnsi" w:cstheme="minorBidi"/>
      <w:kern w:val="2"/>
      <w:sz w:val="18"/>
      <w:szCs w:val="18"/>
    </w:rPr>
  </w:style>
  <w:style w:type="character" w:customStyle="1" w:styleId="a6">
    <w:name w:val="文档结构图 字符"/>
    <w:basedOn w:val="a0"/>
    <w:link w:val="a5"/>
    <w:qFormat/>
    <w:rPr>
      <w:rFonts w:ascii="宋体" w:hAnsiTheme="minorHAnsi" w:cstheme="minorBidi"/>
      <w:kern w:val="2"/>
      <w:sz w:val="18"/>
      <w:szCs w:val="18"/>
    </w:rPr>
  </w:style>
  <w:style w:type="character" w:customStyle="1" w:styleId="a8">
    <w:name w:val="批注文字 字符"/>
    <w:basedOn w:val="a0"/>
    <w:link w:val="a7"/>
    <w:qFormat/>
    <w:rPr>
      <w:rFonts w:asciiTheme="minorHAnsi" w:eastAsiaTheme="minorEastAsia" w:hAnsiTheme="minorHAnsi" w:cstheme="minorBidi"/>
      <w:kern w:val="2"/>
      <w:sz w:val="21"/>
      <w:szCs w:val="24"/>
    </w:rPr>
  </w:style>
  <w:style w:type="character" w:customStyle="1" w:styleId="af1">
    <w:name w:val="批注主题 字符"/>
    <w:basedOn w:val="a8"/>
    <w:link w:val="af0"/>
    <w:qFormat/>
    <w:rPr>
      <w:rFonts w:asciiTheme="minorHAnsi" w:eastAsiaTheme="minorEastAsia" w:hAnsiTheme="minorHAnsi" w:cstheme="minorBidi"/>
      <w:b/>
      <w:bCs/>
      <w:kern w:val="2"/>
      <w:sz w:val="21"/>
      <w:szCs w:val="24"/>
    </w:rPr>
  </w:style>
  <w:style w:type="character" w:customStyle="1" w:styleId="HTML0">
    <w:name w:val="HTML 预设格式 字符"/>
    <w:basedOn w:val="a0"/>
    <w:link w:val="HTML"/>
    <w:uiPriority w:val="99"/>
    <w:qFormat/>
    <w:rPr>
      <w:rFonts w:ascii="宋体" w:hAnsi="宋体"/>
      <w:sz w:val="24"/>
      <w:szCs w:val="24"/>
    </w:rPr>
  </w:style>
  <w:style w:type="paragraph" w:styleId="af7">
    <w:name w:val="List Paragraph"/>
    <w:basedOn w:val="a"/>
    <w:uiPriority w:val="99"/>
    <w:unhideWhenUsed/>
    <w:qFormat/>
    <w:pPr>
      <w:ind w:firstLineChars="200" w:firstLine="420"/>
    </w:pPr>
  </w:style>
  <w:style w:type="character" w:customStyle="1" w:styleId="ae">
    <w:name w:val="脚注文本 字符"/>
    <w:basedOn w:val="a0"/>
    <w:link w:val="ad"/>
    <w:qFormat/>
    <w:rPr>
      <w:rFonts w:asciiTheme="minorHAnsi" w:eastAsiaTheme="minorEastAsia" w:hAnsiTheme="minorHAnsi" w:cstheme="minorBidi"/>
      <w:kern w:val="2"/>
      <w:sz w:val="18"/>
      <w:szCs w:val="18"/>
    </w:rPr>
  </w:style>
  <w:style w:type="character" w:customStyle="1" w:styleId="60">
    <w:name w:val="标题 6 字符"/>
    <w:basedOn w:val="a0"/>
    <w:link w:val="6"/>
    <w:semiHidden/>
    <w:qFormat/>
    <w:rPr>
      <w:rFonts w:asciiTheme="majorHAnsi" w:eastAsiaTheme="majorEastAsia" w:hAnsiTheme="majorHAnsi" w:cstheme="majorBidi"/>
      <w:b/>
      <w:bCs/>
      <w:kern w:val="2"/>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794712277">
      <w:bodyDiv w:val="1"/>
      <w:marLeft w:val="0"/>
      <w:marRight w:val="0"/>
      <w:marTop w:val="0"/>
      <w:marBottom w:val="0"/>
      <w:divBdr>
        <w:top w:val="none" w:sz="0" w:space="0" w:color="auto"/>
        <w:left w:val="none" w:sz="0" w:space="0" w:color="auto"/>
        <w:bottom w:val="none" w:sz="0" w:space="0" w:color="auto"/>
        <w:right w:val="none" w:sz="0" w:space="0" w:color="auto"/>
      </w:divBdr>
    </w:div>
    <w:div w:id="806240977">
      <w:bodyDiv w:val="1"/>
      <w:marLeft w:val="0"/>
      <w:marRight w:val="0"/>
      <w:marTop w:val="0"/>
      <w:marBottom w:val="0"/>
      <w:divBdr>
        <w:top w:val="none" w:sz="0" w:space="0" w:color="auto"/>
        <w:left w:val="none" w:sz="0" w:space="0" w:color="auto"/>
        <w:bottom w:val="none" w:sz="0" w:space="0" w:color="auto"/>
        <w:right w:val="none" w:sz="0" w:space="0" w:color="auto"/>
      </w:divBdr>
      <w:divsChild>
        <w:div w:id="211115229">
          <w:marLeft w:val="360"/>
          <w:marRight w:val="0"/>
          <w:marTop w:val="200"/>
          <w:marBottom w:val="0"/>
          <w:divBdr>
            <w:top w:val="none" w:sz="0" w:space="0" w:color="auto"/>
            <w:left w:val="none" w:sz="0" w:space="0" w:color="auto"/>
            <w:bottom w:val="none" w:sz="0" w:space="0" w:color="auto"/>
            <w:right w:val="none" w:sz="0" w:space="0" w:color="auto"/>
          </w:divBdr>
        </w:div>
      </w:divsChild>
    </w:div>
    <w:div w:id="1536888374">
      <w:bodyDiv w:val="1"/>
      <w:marLeft w:val="0"/>
      <w:marRight w:val="0"/>
      <w:marTop w:val="0"/>
      <w:marBottom w:val="0"/>
      <w:divBdr>
        <w:top w:val="none" w:sz="0" w:space="0" w:color="auto"/>
        <w:left w:val="none" w:sz="0" w:space="0" w:color="auto"/>
        <w:bottom w:val="none" w:sz="0" w:space="0" w:color="auto"/>
        <w:right w:val="none" w:sz="0" w:space="0" w:color="auto"/>
      </w:divBdr>
    </w:div>
    <w:div w:id="1793133066">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8.png"/><Relationship Id="rId3" Type="http://schemas.openxmlformats.org/officeDocument/2006/relationships/numbering" Target="numbering.xml"/><Relationship Id="rId21" Type="http://schemas.openxmlformats.org/officeDocument/2006/relationships/image" Target="media/image13.png"/><Relationship Id="rId34"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8.png"/><Relationship Id="rId20" Type="http://schemas.openxmlformats.org/officeDocument/2006/relationships/image" Target="media/image12.png"/><Relationship Id="rId29" Type="http://schemas.openxmlformats.org/officeDocument/2006/relationships/image" Target="media/image21.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10" Type="http://schemas.openxmlformats.org/officeDocument/2006/relationships/image" Target="media/image2.png"/><Relationship Id="rId19" Type="http://schemas.openxmlformats.org/officeDocument/2006/relationships/image" Target="media/image11.png"/><Relationship Id="rId31"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8" Type="http://schemas.openxmlformats.org/officeDocument/2006/relationships/endnotes" Target="endnotes.xml"/></Relationships>
</file>

<file path=word/_rels/header1.xml.rels><?xml version="1.0" encoding="UTF-8" standalone="yes"?>
<Relationships xmlns="http://schemas.openxmlformats.org/package/2006/relationships"><Relationship Id="rId1" Type="http://schemas.openxmlformats.org/officeDocument/2006/relationships/image" Target="media/image23.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 StyleName=""/>
</file>

<file path=customXml/item2.xml><?xml version="1.0" encoding="utf-8"?>
<s:customData xmlns="http://www.wps.cn/officeDocument/2013/wpsCustomData" xmlns:s="http://www.wps.cn/officeDocument/2013/wpsCustomData">
  <customSectProps>
    <customSectPr/>
  </customSectProps>
  <customShpExts>
    <customShpInfo spid="_x0000_s4099"/>
    <customShpInfo spid="_x0000_s4097" textRotate="1"/>
  </customShpExts>
</s:customData>
</file>

<file path=customXml/itemProps1.xml><?xml version="1.0" encoding="utf-8"?>
<ds:datastoreItem xmlns:ds="http://schemas.openxmlformats.org/officeDocument/2006/customXml" ds:itemID="{1EC544E4-29D1-4FF9-B3E7-0F8BA40775EA}">
  <ds:schemaRefs>
    <ds:schemaRef ds:uri="http://schemas.openxmlformats.org/officeDocument/2006/bibliography"/>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472</TotalTime>
  <Pages>12</Pages>
  <Words>449</Words>
  <Characters>2562</Characters>
  <Application>Microsoft Office Word</Application>
  <DocSecurity>0</DocSecurity>
  <Lines>21</Lines>
  <Paragraphs>6</Paragraphs>
  <ScaleCrop>false</ScaleCrop>
  <Company/>
  <LinksUpToDate>false</LinksUpToDate>
  <CharactersWithSpaces>3005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高淇</dc:creator>
  <cp:lastModifiedBy>101498</cp:lastModifiedBy>
  <cp:revision>484</cp:revision>
  <dcterms:created xsi:type="dcterms:W3CDTF">2019-09-28T13:39:00Z</dcterms:created>
  <dcterms:modified xsi:type="dcterms:W3CDTF">2020-09-28T07:33:00Z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2052-11.1.0.9739</vt:lpwstr>
  </property>
</Properties>
</file>