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6B247" w14:textId="6E934FA1" w:rsidR="006C670E" w:rsidRDefault="00EA79A6">
      <w:pPr>
        <w:pStyle w:val="1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第</w:t>
      </w:r>
      <w:r w:rsidR="00F3175B">
        <w:rPr>
          <w:rFonts w:ascii="微软雅黑" w:hAnsi="微软雅黑" w:cs="微软雅黑"/>
        </w:rPr>
        <w:t>20</w:t>
      </w:r>
      <w:r>
        <w:rPr>
          <w:rFonts w:ascii="微软雅黑" w:hAnsi="微软雅黑" w:cs="微软雅黑" w:hint="eastAsia"/>
        </w:rPr>
        <w:t>天</w:t>
      </w:r>
      <w:r w:rsidR="00D064C2">
        <w:rPr>
          <w:rFonts w:ascii="微软雅黑" w:hAnsi="微软雅黑" w:cs="微软雅黑" w:hint="eastAsia"/>
        </w:rPr>
        <w:t xml:space="preserve"> 反射</w:t>
      </w:r>
    </w:p>
    <w:p w14:paraId="5A0216B2" w14:textId="77777777" w:rsidR="006C670E" w:rsidRDefault="00EA79A6">
      <w:pPr>
        <w:pStyle w:val="2"/>
        <w:tabs>
          <w:tab w:val="left" w:pos="4766"/>
        </w:tabs>
        <w:adjustRightInd w:val="0"/>
        <w:snapToGrid w:val="0"/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主要内容</w:t>
      </w:r>
    </w:p>
    <w:p w14:paraId="3C1B7C5C" w14:textId="77777777" w:rsidR="00D064C2" w:rsidRDefault="00D064C2" w:rsidP="00D064C2">
      <w:pPr>
        <w:adjustRightInd w:val="0"/>
        <w:snapToGrid w:val="0"/>
        <w:ind w:left="420"/>
      </w:pPr>
      <w:r>
        <w:rPr>
          <w:rFonts w:hint="eastAsia"/>
        </w:rPr>
        <w:t>1</w:t>
      </w:r>
      <w:r>
        <w:rPr>
          <w:rFonts w:hint="eastAsia"/>
        </w:rPr>
        <w:t>、掌握反射概述</w:t>
      </w:r>
    </w:p>
    <w:p w14:paraId="057EA6B9" w14:textId="77777777" w:rsidR="00D064C2" w:rsidRDefault="00D064C2" w:rsidP="00D064C2">
      <w:pPr>
        <w:adjustRightInd w:val="0"/>
        <w:snapToGrid w:val="0"/>
        <w:ind w:left="420"/>
      </w:pPr>
      <w:r>
        <w:rPr>
          <w:rFonts w:hint="eastAsia"/>
        </w:rPr>
        <w:t>2</w:t>
      </w:r>
      <w:r>
        <w:rPr>
          <w:rFonts w:hint="eastAsia"/>
        </w:rPr>
        <w:t>、掌握</w:t>
      </w:r>
      <w:r>
        <w:rPr>
          <w:rFonts w:hint="eastAsia"/>
        </w:rPr>
        <w:t>Class</w:t>
      </w:r>
      <w:r>
        <w:rPr>
          <w:rFonts w:hint="eastAsia"/>
        </w:rPr>
        <w:t>类的使用</w:t>
      </w:r>
    </w:p>
    <w:p w14:paraId="66CEBDC1" w14:textId="77777777" w:rsidR="00D064C2" w:rsidRDefault="00D064C2" w:rsidP="00D064C2">
      <w:pPr>
        <w:adjustRightInd w:val="0"/>
        <w:snapToGrid w:val="0"/>
        <w:ind w:left="420"/>
      </w:pPr>
      <w:r>
        <w:rPr>
          <w:rFonts w:hint="eastAsia"/>
        </w:rPr>
        <w:t>3</w:t>
      </w:r>
      <w:r>
        <w:rPr>
          <w:rFonts w:hint="eastAsia"/>
        </w:rPr>
        <w:t>、掌握</w:t>
      </w:r>
      <w:r>
        <w:rPr>
          <w:rFonts w:hint="eastAsia"/>
        </w:rPr>
        <w:t>Field</w:t>
      </w:r>
      <w:r>
        <w:rPr>
          <w:rFonts w:hint="eastAsia"/>
        </w:rPr>
        <w:t>类的使用</w:t>
      </w:r>
    </w:p>
    <w:p w14:paraId="245277F2" w14:textId="77777777" w:rsidR="00D064C2" w:rsidRDefault="00D064C2" w:rsidP="00D064C2">
      <w:pPr>
        <w:adjustRightInd w:val="0"/>
        <w:snapToGrid w:val="0"/>
        <w:ind w:left="420"/>
      </w:pPr>
      <w:r>
        <w:rPr>
          <w:rFonts w:hint="eastAsia"/>
        </w:rPr>
        <w:t>4</w:t>
      </w:r>
      <w:r>
        <w:rPr>
          <w:rFonts w:hint="eastAsia"/>
        </w:rPr>
        <w:t>、掌握</w:t>
      </w:r>
      <w:r>
        <w:rPr>
          <w:rFonts w:hint="eastAsia"/>
        </w:rPr>
        <w:t>Method</w:t>
      </w:r>
      <w:r>
        <w:rPr>
          <w:rFonts w:hint="eastAsia"/>
        </w:rPr>
        <w:t>类的使用</w:t>
      </w:r>
    </w:p>
    <w:p w14:paraId="154AB6B7" w14:textId="0AD048CC" w:rsidR="006C670E" w:rsidRPr="00EE5526" w:rsidRDefault="00D064C2" w:rsidP="00D064C2">
      <w:pPr>
        <w:adjustRightInd w:val="0"/>
        <w:snapToGrid w:val="0"/>
        <w:ind w:left="420"/>
        <w:rPr>
          <w:rFonts w:ascii="微软雅黑" w:hAnsi="微软雅黑" w:cs="微软雅黑"/>
        </w:rPr>
      </w:pPr>
      <w:r>
        <w:rPr>
          <w:rFonts w:hint="eastAsia"/>
        </w:rPr>
        <w:t>5</w:t>
      </w:r>
      <w:r>
        <w:rPr>
          <w:rFonts w:hint="eastAsia"/>
        </w:rPr>
        <w:t>、掌握</w:t>
      </w:r>
      <w:r>
        <w:rPr>
          <w:rFonts w:hint="eastAsia"/>
        </w:rPr>
        <w:t>Constructor</w:t>
      </w:r>
      <w:r>
        <w:rPr>
          <w:rFonts w:hint="eastAsia"/>
        </w:rPr>
        <w:t>类的使用</w:t>
      </w:r>
    </w:p>
    <w:p w14:paraId="6E504CDD" w14:textId="77777777" w:rsidR="006C670E" w:rsidRDefault="00EA79A6">
      <w:pPr>
        <w:pStyle w:val="2"/>
        <w:adjustRightInd w:val="0"/>
        <w:snapToGrid w:val="0"/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学习目标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811"/>
        <w:gridCol w:w="1246"/>
      </w:tblGrid>
      <w:tr w:rsidR="006C670E" w14:paraId="3F324B0A" w14:textId="77777777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14:paraId="19A1B7F1" w14:textId="77777777" w:rsidR="006C670E" w:rsidRDefault="00EA79A6"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14:paraId="6C1A638D" w14:textId="77777777" w:rsidR="006C670E" w:rsidRDefault="00EA79A6"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14:paraId="4B6A119B" w14:textId="77777777" w:rsidR="006C670E" w:rsidRDefault="00EA79A6">
            <w:r>
              <w:rPr>
                <w:rFonts w:hint="eastAsia"/>
              </w:rPr>
              <w:t>要求</w:t>
            </w:r>
          </w:p>
        </w:tc>
      </w:tr>
      <w:tr w:rsidR="006C670E" w14:paraId="2340D56E" w14:textId="77777777">
        <w:trPr>
          <w:trHeight w:val="363"/>
        </w:trPr>
        <w:tc>
          <w:tcPr>
            <w:tcW w:w="4503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14:paraId="07758F69" w14:textId="6458B342" w:rsidR="006C670E" w:rsidRDefault="00EA79A6" w:rsidP="00D064C2">
            <w:r>
              <w:rPr>
                <w:rFonts w:hint="eastAsia"/>
              </w:rPr>
              <w:t>第一节</w:t>
            </w:r>
          </w:p>
        </w:tc>
        <w:tc>
          <w:tcPr>
            <w:tcW w:w="3811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14:paraId="440B5B47" w14:textId="4CF6E18D" w:rsidR="008C4CC2" w:rsidRDefault="00D064C2" w:rsidP="00D064C2">
            <w:r>
              <w:rPr>
                <w:rFonts w:hint="eastAsia"/>
              </w:rPr>
              <w:t>掌握反射概述</w:t>
            </w:r>
          </w:p>
        </w:tc>
        <w:tc>
          <w:tcPr>
            <w:tcW w:w="1246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14:paraId="02B98C1D" w14:textId="77777777" w:rsidR="006C670E" w:rsidRDefault="00EA79A6">
            <w:r>
              <w:rPr>
                <w:rFonts w:hint="eastAsia"/>
              </w:rPr>
              <w:t>掌握</w:t>
            </w:r>
          </w:p>
        </w:tc>
      </w:tr>
      <w:tr w:rsidR="006C670E" w14:paraId="222B4712" w14:textId="77777777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0948ACD7" w14:textId="0EB7A0FE" w:rsidR="006C670E" w:rsidRDefault="00EA79A6" w:rsidP="00D064C2">
            <w:r>
              <w:rPr>
                <w:rFonts w:hint="eastAsia"/>
              </w:rPr>
              <w:t>第二节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441B7059" w14:textId="4112D123" w:rsidR="006C670E" w:rsidRDefault="00D064C2" w:rsidP="00D064C2"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Class</w:t>
            </w:r>
            <w:r>
              <w:rPr>
                <w:rFonts w:hint="eastAsia"/>
              </w:rPr>
              <w:t>类的使用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6BB1E1AB" w14:textId="0381D663" w:rsidR="006C670E" w:rsidRDefault="00D064C2">
            <w:r>
              <w:rPr>
                <w:rFonts w:hint="eastAsia"/>
              </w:rPr>
              <w:t>掌握</w:t>
            </w:r>
          </w:p>
        </w:tc>
      </w:tr>
      <w:tr w:rsidR="006C670E" w14:paraId="6A2C6816" w14:textId="77777777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71525162" w14:textId="452F8FF2" w:rsidR="006C670E" w:rsidRDefault="00EA79A6" w:rsidP="00D064C2">
            <w:r>
              <w:rPr>
                <w:rFonts w:hint="eastAsia"/>
              </w:rPr>
              <w:t>第三节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7E090041" w14:textId="4F78C540" w:rsidR="006C670E" w:rsidRDefault="00D064C2" w:rsidP="00D064C2"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Field</w:t>
            </w:r>
            <w:r>
              <w:rPr>
                <w:rFonts w:hint="eastAsia"/>
              </w:rPr>
              <w:t>类的使用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3A5BADEE" w14:textId="3CAE2A23" w:rsidR="006C670E" w:rsidRDefault="003B07C0">
            <w:r>
              <w:rPr>
                <w:rFonts w:hint="eastAsia"/>
              </w:rPr>
              <w:t>掌握</w:t>
            </w:r>
          </w:p>
        </w:tc>
      </w:tr>
      <w:tr w:rsidR="00894FC1" w14:paraId="282DB0D0" w14:textId="77777777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76A082FB" w14:textId="39BC521E" w:rsidR="00894FC1" w:rsidRDefault="00BE439B" w:rsidP="00D064C2">
            <w:r>
              <w:rPr>
                <w:rFonts w:hint="eastAsia"/>
              </w:rPr>
              <w:t>第四节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06CDC974" w14:textId="0E219B8E" w:rsidR="00A824E2" w:rsidRPr="00376343" w:rsidRDefault="00D064C2" w:rsidP="00702E33"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Method</w:t>
            </w:r>
            <w:r>
              <w:rPr>
                <w:rFonts w:hint="eastAsia"/>
              </w:rPr>
              <w:t>类的使用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1FB61AC5" w14:textId="2F2916DF" w:rsidR="00894FC1" w:rsidRDefault="00D064C2">
            <w:r>
              <w:rPr>
                <w:rFonts w:hint="eastAsia"/>
              </w:rPr>
              <w:t>掌握</w:t>
            </w:r>
          </w:p>
        </w:tc>
      </w:tr>
      <w:tr w:rsidR="00894FC1" w14:paraId="26F04C21" w14:textId="77777777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3AB4E6D5" w14:textId="4CDD49DB" w:rsidR="00894FC1" w:rsidRDefault="006C17AF" w:rsidP="00D064C2">
            <w:r>
              <w:rPr>
                <w:rFonts w:hint="eastAsia"/>
              </w:rPr>
              <w:t>第五节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490855C4" w14:textId="359EE8A0" w:rsidR="00894FC1" w:rsidRPr="00376343" w:rsidRDefault="00D064C2" w:rsidP="00300F45">
            <w:r>
              <w:rPr>
                <w:rFonts w:hint="eastAsia"/>
              </w:rPr>
              <w:t>掌握</w:t>
            </w:r>
            <w:r>
              <w:rPr>
                <w:rFonts w:hint="eastAsia"/>
              </w:rPr>
              <w:t>Constructor</w:t>
            </w:r>
            <w:r>
              <w:rPr>
                <w:rFonts w:hint="eastAsia"/>
              </w:rPr>
              <w:t>类的使用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14:paraId="5FCF189E" w14:textId="640B9B1A" w:rsidR="00894FC1" w:rsidRDefault="00D064C2">
            <w:r>
              <w:rPr>
                <w:rFonts w:hint="eastAsia"/>
              </w:rPr>
              <w:t>掌握</w:t>
            </w:r>
          </w:p>
        </w:tc>
      </w:tr>
    </w:tbl>
    <w:p w14:paraId="44A21206" w14:textId="77777777" w:rsidR="006C670E" w:rsidRDefault="006C670E">
      <w:pPr>
        <w:adjustRightInd w:val="0"/>
        <w:snapToGrid w:val="0"/>
        <w:rPr>
          <w:rFonts w:ascii="微软雅黑" w:hAnsi="微软雅黑" w:cs="微软雅黑"/>
        </w:rPr>
      </w:pPr>
    </w:p>
    <w:p w14:paraId="3E340BA7" w14:textId="145CCFA4" w:rsidR="00BA4EB6" w:rsidRDefault="00BA4EB6" w:rsidP="00C53516">
      <w:pPr>
        <w:pStyle w:val="2"/>
        <w:numPr>
          <w:ilvl w:val="0"/>
          <w:numId w:val="14"/>
        </w:numPr>
        <w:jc w:val="center"/>
      </w:pPr>
      <w:r>
        <w:rPr>
          <w:rFonts w:hint="eastAsia"/>
        </w:rPr>
        <w:t>掌握反射概述</w:t>
      </w:r>
    </w:p>
    <w:p w14:paraId="3CBC3BE2" w14:textId="3FBFA33B" w:rsidR="00C53516" w:rsidRDefault="00C53516" w:rsidP="00C53516"/>
    <w:p w14:paraId="355E3A9C" w14:textId="77777777" w:rsidR="00C53516" w:rsidRDefault="00C53516" w:rsidP="00C53516">
      <w:pPr>
        <w:pStyle w:val="3"/>
        <w:numPr>
          <w:ilvl w:val="1"/>
          <w:numId w:val="2"/>
        </w:numPr>
        <w:rPr>
          <w:rFonts w:ascii="微软雅黑" w:hAnsi="微软雅黑"/>
        </w:rPr>
      </w:pPr>
      <w:r>
        <w:rPr>
          <w:rFonts w:hint="eastAsia"/>
        </w:rPr>
        <w:t>反射的概念和作用</w:t>
      </w:r>
      <w:r>
        <w:rPr>
          <w:rFonts w:ascii="微软雅黑" w:hAnsi="微软雅黑" w:cs="宋体"/>
          <w:kern w:val="0"/>
        </w:rPr>
        <w:t xml:space="preserve"> </w:t>
      </w:r>
    </w:p>
    <w:p w14:paraId="7AFB3FD8" w14:textId="77777777" w:rsidR="00C53516" w:rsidRPr="00074518" w:rsidRDefault="00C53516" w:rsidP="00C53516">
      <w:pPr>
        <w:widowControl/>
        <w:ind w:firstLineChars="200" w:firstLine="480"/>
        <w:jc w:val="left"/>
        <w:rPr>
          <w:rFonts w:ascii="微软雅黑" w:hAnsi="微软雅黑" w:cs="宋体"/>
          <w:kern w:val="0"/>
        </w:rPr>
      </w:pPr>
      <w:r w:rsidRPr="006F2E14">
        <w:rPr>
          <w:rFonts w:ascii="微软雅黑" w:hAnsi="微软雅黑" w:cs="宋体" w:hint="eastAsia"/>
          <w:kern w:val="0"/>
        </w:rPr>
        <w:t>Java</w:t>
      </w:r>
      <w:r w:rsidRPr="00104C57">
        <w:rPr>
          <w:rFonts w:hint="eastAsia"/>
        </w:rPr>
        <w:t xml:space="preserve"> </w:t>
      </w:r>
      <w:r w:rsidRPr="00104C57">
        <w:rPr>
          <w:rFonts w:ascii="微软雅黑" w:hAnsi="微软雅黑" w:cs="宋体" w:hint="eastAsia"/>
          <w:kern w:val="0"/>
        </w:rPr>
        <w:t>反射机制是在运行状态中，对于任意一个类，都能够知道这个类的所有属性和方法；对于任意一个对象，都能够调用它的任意一个方法和属性；这种</w:t>
      </w:r>
      <w:r w:rsidRPr="00104C57">
        <w:rPr>
          <w:rFonts w:ascii="微软雅黑" w:hAnsi="微软雅黑" w:cs="宋体" w:hint="eastAsia"/>
          <w:kern w:val="0"/>
        </w:rPr>
        <w:lastRenderedPageBreak/>
        <w:t>动态获取的信息以及动态调用对象的方法的功能称为</w:t>
      </w:r>
      <w:proofErr w:type="spellStart"/>
      <w:r>
        <w:rPr>
          <w:rFonts w:ascii="微软雅黑" w:hAnsi="微软雅黑" w:cs="宋体" w:hint="eastAsia"/>
          <w:kern w:val="0"/>
        </w:rPr>
        <w:t>J</w:t>
      </w:r>
      <w:r w:rsidRPr="00104C57">
        <w:rPr>
          <w:rFonts w:ascii="微软雅黑" w:hAnsi="微软雅黑" w:cs="宋体" w:hint="eastAsia"/>
          <w:kern w:val="0"/>
        </w:rPr>
        <w:t>ava</w:t>
      </w:r>
      <w:proofErr w:type="spellEnd"/>
      <w:r w:rsidRPr="00104C57">
        <w:rPr>
          <w:rFonts w:ascii="微软雅黑" w:hAnsi="微软雅黑" w:cs="宋体" w:hint="eastAsia"/>
          <w:kern w:val="0"/>
        </w:rPr>
        <w:t>语言的反射机制。</w:t>
      </w:r>
      <w:r>
        <w:rPr>
          <w:rFonts w:hint="eastAsia"/>
        </w:rPr>
        <w:t>实现</w:t>
      </w:r>
      <w:r>
        <w:rPr>
          <w:rFonts w:hint="eastAsia"/>
        </w:rPr>
        <w:t>Java</w:t>
      </w:r>
      <w:r>
        <w:rPr>
          <w:rFonts w:hint="eastAsia"/>
        </w:rPr>
        <w:t>反射机制</w:t>
      </w:r>
      <w:proofErr w:type="gramStart"/>
      <w:r>
        <w:rPr>
          <w:rFonts w:hint="eastAsia"/>
        </w:rPr>
        <w:t>的类都位于</w:t>
      </w:r>
      <w:proofErr w:type="spellStart"/>
      <w:proofErr w:type="gramEnd"/>
      <w:r>
        <w:rPr>
          <w:rFonts w:hint="eastAsia"/>
        </w:rPr>
        <w:t>java.lang.reflect</w:t>
      </w:r>
      <w:proofErr w:type="spellEnd"/>
      <w:r>
        <w:rPr>
          <w:rFonts w:hint="eastAsia"/>
        </w:rPr>
        <w:t>包中：</w:t>
      </w:r>
    </w:p>
    <w:p w14:paraId="13CD451F" w14:textId="77777777" w:rsidR="00C53516" w:rsidRDefault="00C53516" w:rsidP="00C53516">
      <w:pPr>
        <w:widowControl/>
        <w:ind w:firstLineChars="200" w:firstLine="480"/>
        <w:jc w:val="left"/>
      </w:pPr>
      <w:r>
        <w:rPr>
          <w:rFonts w:hint="eastAsia"/>
        </w:rPr>
        <w:t>Class</w:t>
      </w:r>
      <w:r>
        <w:rPr>
          <w:rFonts w:hint="eastAsia"/>
        </w:rPr>
        <w:t>类：代表一个类</w:t>
      </w:r>
    </w:p>
    <w:p w14:paraId="44E16F48" w14:textId="77777777" w:rsidR="00C53516" w:rsidRDefault="00C53516" w:rsidP="00C53516">
      <w:pPr>
        <w:widowControl/>
        <w:ind w:firstLineChars="200" w:firstLine="480"/>
        <w:jc w:val="left"/>
      </w:pPr>
      <w:r>
        <w:rPr>
          <w:rFonts w:hint="eastAsia"/>
        </w:rPr>
        <w:t>Field</w:t>
      </w:r>
      <w:r>
        <w:rPr>
          <w:rFonts w:hint="eastAsia"/>
        </w:rPr>
        <w:t>类：代表类的成员变量（类的属性）</w:t>
      </w:r>
    </w:p>
    <w:p w14:paraId="1776FFC4" w14:textId="77777777" w:rsidR="00C53516" w:rsidRDefault="00C53516" w:rsidP="00C53516">
      <w:pPr>
        <w:widowControl/>
        <w:ind w:firstLineChars="200" w:firstLine="480"/>
        <w:jc w:val="left"/>
      </w:pPr>
      <w:r>
        <w:rPr>
          <w:rFonts w:hint="eastAsia"/>
        </w:rPr>
        <w:t>Method</w:t>
      </w:r>
      <w:r>
        <w:rPr>
          <w:rFonts w:hint="eastAsia"/>
        </w:rPr>
        <w:t>类：代表类的方法</w:t>
      </w:r>
    </w:p>
    <w:p w14:paraId="4B3EB72D" w14:textId="77777777" w:rsidR="00C53516" w:rsidRDefault="00C53516" w:rsidP="00C53516">
      <w:pPr>
        <w:widowControl/>
        <w:ind w:firstLineChars="200" w:firstLine="480"/>
        <w:jc w:val="left"/>
      </w:pPr>
      <w:r>
        <w:rPr>
          <w:rFonts w:hint="eastAsia"/>
        </w:rPr>
        <w:t>Constructor</w:t>
      </w:r>
      <w:r>
        <w:rPr>
          <w:rFonts w:hint="eastAsia"/>
        </w:rPr>
        <w:t>类：代表类的构造方法</w:t>
      </w:r>
    </w:p>
    <w:p w14:paraId="4006234C" w14:textId="77777777" w:rsidR="00C53516" w:rsidRDefault="00C53516" w:rsidP="00C53516">
      <w:pPr>
        <w:widowControl/>
        <w:ind w:firstLineChars="200" w:firstLine="480"/>
        <w:jc w:val="left"/>
      </w:pPr>
      <w:r>
        <w:rPr>
          <w:rFonts w:hint="eastAsia"/>
        </w:rPr>
        <w:t>Array</w:t>
      </w:r>
      <w:r>
        <w:rPr>
          <w:rFonts w:hint="eastAsia"/>
        </w:rPr>
        <w:t>类：提供了动态创建数组，以及访问数组的元素的静态方法</w:t>
      </w:r>
    </w:p>
    <w:p w14:paraId="4684EE4E" w14:textId="77777777" w:rsidR="00C53516" w:rsidRPr="00A30C15" w:rsidRDefault="00C53516" w:rsidP="00C53516">
      <w:pPr>
        <w:ind w:firstLineChars="200" w:firstLine="480"/>
        <w:rPr>
          <w:rFonts w:ascii="宋体" w:eastAsia="宋体" w:hAnsi="宋体"/>
          <w:kern w:val="0"/>
        </w:rPr>
      </w:pPr>
      <w:r w:rsidRPr="00074518">
        <w:rPr>
          <w:rFonts w:ascii="宋体" w:eastAsia="宋体" w:hAnsi="宋体" w:hint="eastAsia"/>
          <w:kern w:val="0"/>
        </w:rPr>
        <w:t>反射可以赋予</w:t>
      </w:r>
      <w:proofErr w:type="spellStart"/>
      <w:r w:rsidRPr="00074518">
        <w:rPr>
          <w:rFonts w:ascii="宋体" w:eastAsia="宋体" w:hAnsi="宋体" w:hint="eastAsia"/>
          <w:kern w:val="0"/>
        </w:rPr>
        <w:t>jvm</w:t>
      </w:r>
      <w:proofErr w:type="spellEnd"/>
      <w:r w:rsidRPr="00074518">
        <w:rPr>
          <w:rFonts w:ascii="宋体" w:eastAsia="宋体" w:hAnsi="宋体" w:hint="eastAsia"/>
          <w:kern w:val="0"/>
        </w:rPr>
        <w:t>动态编译的能力，否则类的元数据信息只能用静态编译的方式实现</w:t>
      </w:r>
    </w:p>
    <w:p w14:paraId="74B6FC0D" w14:textId="77777777" w:rsidR="00C53516" w:rsidRDefault="00C53516" w:rsidP="00C53516">
      <w:pPr>
        <w:pStyle w:val="3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本节作业</w:t>
      </w:r>
    </w:p>
    <w:p w14:paraId="2AF07722" w14:textId="77777777" w:rsidR="00C53516" w:rsidRDefault="00C53516" w:rsidP="00C53516">
      <w:pPr>
        <w:pStyle w:val="af"/>
        <w:widowControl/>
        <w:numPr>
          <w:ilvl w:val="0"/>
          <w:numId w:val="3"/>
        </w:num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掌握</w:t>
      </w:r>
      <w:r>
        <w:rPr>
          <w:rFonts w:ascii="微软雅黑" w:hAnsi="微软雅黑" w:cs="宋体" w:hint="eastAsia"/>
        </w:rPr>
        <w:t>反射的概念和作用</w:t>
      </w:r>
    </w:p>
    <w:p w14:paraId="35E5E86C" w14:textId="77777777" w:rsidR="00C53516" w:rsidRPr="00C53516" w:rsidRDefault="00C53516" w:rsidP="00C53516"/>
    <w:p w14:paraId="6DAFD397" w14:textId="4430BEE5" w:rsidR="00BA4EB6" w:rsidRDefault="00BA4EB6" w:rsidP="00C53516">
      <w:pPr>
        <w:pStyle w:val="2"/>
        <w:numPr>
          <w:ilvl w:val="0"/>
          <w:numId w:val="14"/>
        </w:numPr>
        <w:jc w:val="center"/>
      </w:pPr>
      <w:r>
        <w:rPr>
          <w:rFonts w:hint="eastAsia"/>
        </w:rPr>
        <w:t>掌握</w:t>
      </w:r>
      <w:r>
        <w:rPr>
          <w:rFonts w:hint="eastAsia"/>
        </w:rPr>
        <w:t>Class</w:t>
      </w:r>
      <w:r>
        <w:rPr>
          <w:rFonts w:hint="eastAsia"/>
        </w:rPr>
        <w:t>类的使用</w:t>
      </w:r>
    </w:p>
    <w:p w14:paraId="643966D0" w14:textId="1E8E0216" w:rsidR="00C53516" w:rsidRDefault="00C53516" w:rsidP="00C53516"/>
    <w:p w14:paraId="2AA6CB35" w14:textId="77777777" w:rsidR="00C53516" w:rsidRDefault="00C53516" w:rsidP="00C53516">
      <w:pPr>
        <w:pStyle w:val="3"/>
      </w:pPr>
      <w:r>
        <w:rPr>
          <w:rFonts w:hint="eastAsia"/>
        </w:rPr>
        <w:t>获取类名、</w:t>
      </w:r>
      <w:proofErr w:type="gramStart"/>
      <w:r>
        <w:rPr>
          <w:rFonts w:hint="eastAsia"/>
        </w:rPr>
        <w:t>父类名</w:t>
      </w:r>
      <w:proofErr w:type="gramEnd"/>
      <w:r>
        <w:rPr>
          <w:rFonts w:hint="eastAsia"/>
        </w:rPr>
        <w:t>及包名</w:t>
      </w:r>
      <w:r>
        <w:t xml:space="preserve"> </w:t>
      </w:r>
    </w:p>
    <w:p w14:paraId="5BCE70FE" w14:textId="77777777" w:rsidR="00C53516" w:rsidRPr="00F95995" w:rsidRDefault="00C53516" w:rsidP="00C53516">
      <w:r>
        <w:rPr>
          <w:noProof/>
        </w:rPr>
        <w:drawing>
          <wp:anchor distT="0" distB="0" distL="114300" distR="114300" simplePos="0" relativeHeight="251659264" behindDoc="0" locked="0" layoutInCell="1" allowOverlap="1" wp14:anchorId="1E03BA25" wp14:editId="1008DFAE">
            <wp:simplePos x="0" y="0"/>
            <wp:positionH relativeFrom="column">
              <wp:posOffset>256346</wp:posOffset>
            </wp:positionH>
            <wp:positionV relativeFrom="paragraph">
              <wp:posOffset>1593160</wp:posOffset>
            </wp:positionV>
            <wp:extent cx="5274310" cy="2062480"/>
            <wp:effectExtent l="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6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</w:t>
      </w:r>
      <w:r>
        <w:t xml:space="preserve">   </w:t>
      </w:r>
    </w:p>
    <w:p w14:paraId="19D197B8" w14:textId="77777777" w:rsidR="00C53516" w:rsidRDefault="00C53516" w:rsidP="00C53516">
      <w:pPr>
        <w:ind w:firstLineChars="200" w:firstLine="480"/>
      </w:pPr>
      <w:r>
        <w:rPr>
          <w:noProof/>
        </w:rPr>
        <w:lastRenderedPageBreak/>
        <w:drawing>
          <wp:inline distT="0" distB="0" distL="0" distR="0" wp14:anchorId="3F79DF91" wp14:editId="418290D9">
            <wp:extent cx="5274310" cy="24225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62059" w14:textId="77777777" w:rsidR="00C53516" w:rsidRDefault="00C53516" w:rsidP="00C53516">
      <w:pPr>
        <w:ind w:firstLineChars="200" w:firstLine="480"/>
      </w:pPr>
      <w:r>
        <w:rPr>
          <w:noProof/>
        </w:rPr>
        <w:drawing>
          <wp:inline distT="0" distB="0" distL="0" distR="0" wp14:anchorId="48FBA022" wp14:editId="783B273E">
            <wp:extent cx="5274310" cy="9315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2B8A5" w14:textId="77777777" w:rsidR="00C53516" w:rsidRPr="00C53516" w:rsidRDefault="00C53516" w:rsidP="00C53516"/>
    <w:p w14:paraId="0D554477" w14:textId="0D6ABEE1" w:rsidR="00BA4EB6" w:rsidRDefault="00BA4EB6" w:rsidP="00C53516">
      <w:pPr>
        <w:pStyle w:val="2"/>
        <w:numPr>
          <w:ilvl w:val="0"/>
          <w:numId w:val="14"/>
        </w:numPr>
        <w:jc w:val="center"/>
      </w:pPr>
      <w:r>
        <w:rPr>
          <w:rFonts w:hint="eastAsia"/>
        </w:rPr>
        <w:t>掌握</w:t>
      </w:r>
      <w:r>
        <w:rPr>
          <w:rFonts w:hint="eastAsia"/>
        </w:rPr>
        <w:t>Field</w:t>
      </w:r>
      <w:r>
        <w:rPr>
          <w:rFonts w:hint="eastAsia"/>
        </w:rPr>
        <w:t>类的使用</w:t>
      </w:r>
    </w:p>
    <w:p w14:paraId="68E8984B" w14:textId="3ECF9400" w:rsidR="00C53516" w:rsidRDefault="00C53516" w:rsidP="00C53516"/>
    <w:p w14:paraId="4A1ADAA7" w14:textId="77777777" w:rsidR="00C53516" w:rsidRDefault="00C53516" w:rsidP="00C53516">
      <w:pPr>
        <w:pStyle w:val="3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实例化对象</w:t>
      </w:r>
    </w:p>
    <w:p w14:paraId="03430B9E" w14:textId="77777777" w:rsidR="00C53516" w:rsidRDefault="00C53516" w:rsidP="00C53516">
      <w:r>
        <w:rPr>
          <w:noProof/>
        </w:rPr>
        <w:drawing>
          <wp:inline distT="0" distB="0" distL="0" distR="0" wp14:anchorId="4A46E022" wp14:editId="1C115F15">
            <wp:extent cx="5274310" cy="14966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162CC" w14:textId="77777777" w:rsidR="00C53516" w:rsidRDefault="00C53516" w:rsidP="00C53516">
      <w:r>
        <w:rPr>
          <w:noProof/>
        </w:rPr>
        <w:lastRenderedPageBreak/>
        <w:drawing>
          <wp:inline distT="0" distB="0" distL="0" distR="0" wp14:anchorId="61795D3A" wp14:editId="07FA678B">
            <wp:extent cx="5274310" cy="2686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80102" w14:textId="77777777" w:rsidR="00C53516" w:rsidRDefault="00C53516" w:rsidP="00C53516">
      <w:pPr>
        <w:pStyle w:val="3"/>
        <w:rPr>
          <w:rFonts w:ascii="宋体" w:hAnsi="宋体" w:cs="宋体"/>
          <w:kern w:val="0"/>
        </w:rPr>
      </w:pPr>
      <w:r>
        <w:rPr>
          <w:rFonts w:hint="eastAsia"/>
        </w:rPr>
        <w:t>2.</w:t>
      </w:r>
      <w:r>
        <w:t>3</w:t>
      </w:r>
      <w:r>
        <w:rPr>
          <w:rFonts w:ascii="宋体" w:hAnsi="宋体" w:cs="宋体" w:hint="eastAsia"/>
          <w:kern w:val="0"/>
        </w:rPr>
        <w:t>调用对象方法</w:t>
      </w:r>
    </w:p>
    <w:p w14:paraId="76AB6C7C" w14:textId="77777777" w:rsidR="00C53516" w:rsidRDefault="00C53516" w:rsidP="00C53516">
      <w:r>
        <w:rPr>
          <w:noProof/>
        </w:rPr>
        <w:drawing>
          <wp:inline distT="0" distB="0" distL="0" distR="0" wp14:anchorId="2C63016F" wp14:editId="6D3AD32B">
            <wp:extent cx="5274310" cy="9467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DCB2F" w14:textId="77777777" w:rsidR="00C53516" w:rsidRDefault="00C53516" w:rsidP="00C53516"/>
    <w:p w14:paraId="7418808B" w14:textId="77777777" w:rsidR="00C53516" w:rsidRDefault="00C53516" w:rsidP="00C53516">
      <w:pPr>
        <w:pStyle w:val="3"/>
        <w:rPr>
          <w:rFonts w:ascii="宋体" w:hAnsi="宋体" w:cs="宋体"/>
          <w:kern w:val="0"/>
        </w:rPr>
      </w:pPr>
      <w:r>
        <w:rPr>
          <w:rFonts w:hint="eastAsia"/>
        </w:rPr>
        <w:t>2.</w:t>
      </w:r>
      <w:r>
        <w:t>4</w:t>
      </w:r>
      <w:r>
        <w:rPr>
          <w:rFonts w:ascii="宋体" w:hAnsi="宋体" w:cs="宋体" w:hint="eastAsia"/>
          <w:kern w:val="0"/>
        </w:rPr>
        <w:t>获取属性</w:t>
      </w:r>
    </w:p>
    <w:p w14:paraId="6B0856B8" w14:textId="77777777" w:rsidR="00C53516" w:rsidRDefault="00C53516" w:rsidP="00C53516">
      <w:r>
        <w:rPr>
          <w:noProof/>
        </w:rPr>
        <w:drawing>
          <wp:inline distT="0" distB="0" distL="0" distR="0" wp14:anchorId="04C3FC48" wp14:editId="6DB1F9BF">
            <wp:extent cx="5274310" cy="673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3C55C" w14:textId="77777777" w:rsidR="00C53516" w:rsidRDefault="00C53516" w:rsidP="00C53516"/>
    <w:p w14:paraId="57E71F48" w14:textId="77777777" w:rsidR="00C53516" w:rsidRDefault="00C53516" w:rsidP="00C53516">
      <w:pPr>
        <w:pStyle w:val="3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本节作业</w:t>
      </w:r>
    </w:p>
    <w:p w14:paraId="58A7E439" w14:textId="77777777" w:rsidR="00C53516" w:rsidRDefault="00C53516" w:rsidP="00C53516">
      <w:pPr>
        <w:pStyle w:val="af"/>
        <w:widowControl/>
        <w:numPr>
          <w:ilvl w:val="0"/>
          <w:numId w:val="4"/>
        </w:num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理解</w:t>
      </w:r>
      <w:r>
        <w:rPr>
          <w:rFonts w:hint="eastAsia"/>
        </w:rPr>
        <w:t>反射的作用</w:t>
      </w:r>
    </w:p>
    <w:p w14:paraId="3BEB3B18" w14:textId="77777777" w:rsidR="00C53516" w:rsidRPr="00901EF5" w:rsidRDefault="00C53516" w:rsidP="00C53516">
      <w:pPr>
        <w:pStyle w:val="af"/>
        <w:widowControl/>
        <w:numPr>
          <w:ilvl w:val="0"/>
          <w:numId w:val="4"/>
        </w:numPr>
      </w:pPr>
      <w:r>
        <w:rPr>
          <w:rFonts w:ascii="微软雅黑" w:hAnsi="微软雅黑" w:cs="微软雅黑" w:hint="eastAsia"/>
        </w:rPr>
        <w:t>掌握</w:t>
      </w:r>
      <w:r>
        <w:rPr>
          <w:rFonts w:hint="eastAsia"/>
        </w:rPr>
        <w:t>反射类的常用方法</w:t>
      </w:r>
    </w:p>
    <w:p w14:paraId="3C6DA795" w14:textId="77777777" w:rsidR="00C53516" w:rsidRPr="00C53516" w:rsidRDefault="00C53516" w:rsidP="00C53516"/>
    <w:p w14:paraId="1B303F68" w14:textId="0BBDD4F7" w:rsidR="00BA4EB6" w:rsidRDefault="00BA4EB6" w:rsidP="00441463">
      <w:pPr>
        <w:pStyle w:val="2"/>
        <w:numPr>
          <w:ilvl w:val="0"/>
          <w:numId w:val="14"/>
        </w:numPr>
        <w:jc w:val="center"/>
      </w:pPr>
      <w:r>
        <w:rPr>
          <w:rFonts w:hint="eastAsia"/>
        </w:rPr>
        <w:lastRenderedPageBreak/>
        <w:t>掌握</w:t>
      </w:r>
      <w:r>
        <w:rPr>
          <w:rFonts w:hint="eastAsia"/>
        </w:rPr>
        <w:t>Method</w:t>
      </w:r>
      <w:r>
        <w:rPr>
          <w:rFonts w:hint="eastAsia"/>
        </w:rPr>
        <w:t>类的使用</w:t>
      </w:r>
    </w:p>
    <w:p w14:paraId="59ED9D71" w14:textId="49832C4E" w:rsidR="00441463" w:rsidRDefault="00922D8A" w:rsidP="00441463">
      <w:r>
        <w:rPr>
          <w:noProof/>
        </w:rPr>
        <w:drawing>
          <wp:inline distT="0" distB="0" distL="0" distR="0" wp14:anchorId="48478F51" wp14:editId="751BA249">
            <wp:extent cx="5274310" cy="11684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97547" w14:textId="7585291D" w:rsidR="00441463" w:rsidRDefault="00441463" w:rsidP="00441463"/>
    <w:p w14:paraId="79C9E622" w14:textId="77777777" w:rsidR="00922D8A" w:rsidRDefault="00922D8A" w:rsidP="00922D8A">
      <w:pPr>
        <w:pStyle w:val="3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本节作业</w:t>
      </w:r>
    </w:p>
    <w:p w14:paraId="518E9685" w14:textId="7E945E26" w:rsidR="00922D8A" w:rsidRDefault="00922D8A" w:rsidP="00873341">
      <w:pPr>
        <w:pStyle w:val="af"/>
        <w:widowControl/>
        <w:numPr>
          <w:ilvl w:val="0"/>
          <w:numId w:val="15"/>
        </w:num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理解</w:t>
      </w:r>
      <w:r>
        <w:rPr>
          <w:rFonts w:hint="eastAsia"/>
        </w:rPr>
        <w:t>Method</w:t>
      </w:r>
      <w:r>
        <w:rPr>
          <w:rFonts w:hint="eastAsia"/>
        </w:rPr>
        <w:t>的</w:t>
      </w:r>
      <w:r>
        <w:rPr>
          <w:rFonts w:hint="eastAsia"/>
        </w:rPr>
        <w:t>方法使用</w:t>
      </w:r>
    </w:p>
    <w:p w14:paraId="59969DBE" w14:textId="44098991" w:rsidR="00441463" w:rsidRDefault="00873341" w:rsidP="00873341">
      <w:pPr>
        <w:pStyle w:val="af"/>
        <w:widowControl/>
      </w:pPr>
      <w:r>
        <w:rPr>
          <w:rFonts w:ascii="微软雅黑" w:hAnsi="微软雅黑" w:cs="微软雅黑" w:hint="eastAsia"/>
        </w:rPr>
        <w:t>2、</w:t>
      </w:r>
      <w:r w:rsidR="00922D8A">
        <w:rPr>
          <w:rFonts w:ascii="微软雅黑" w:hAnsi="微软雅黑" w:cs="微软雅黑" w:hint="eastAsia"/>
        </w:rPr>
        <w:t>可以调用某一个方法</w:t>
      </w:r>
    </w:p>
    <w:p w14:paraId="4AF3B783" w14:textId="77777777" w:rsidR="00441463" w:rsidRPr="00441463" w:rsidRDefault="00441463" w:rsidP="00441463">
      <w:pPr>
        <w:rPr>
          <w:rFonts w:hint="eastAsia"/>
        </w:rPr>
      </w:pPr>
    </w:p>
    <w:p w14:paraId="24FD38C6" w14:textId="0CD97E74" w:rsidR="00BA4EB6" w:rsidRPr="00EE5526" w:rsidRDefault="00BA4EB6" w:rsidP="00BA4EB6">
      <w:pPr>
        <w:pStyle w:val="2"/>
        <w:jc w:val="center"/>
        <w:rPr>
          <w:rFonts w:ascii="微软雅黑" w:hAnsi="微软雅黑" w:cs="微软雅黑"/>
        </w:rPr>
      </w:pP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掌握</w:t>
      </w:r>
      <w:r>
        <w:rPr>
          <w:rFonts w:hint="eastAsia"/>
        </w:rPr>
        <w:t>Constructor</w:t>
      </w:r>
      <w:r>
        <w:rPr>
          <w:rFonts w:hint="eastAsia"/>
        </w:rPr>
        <w:t>类的使用</w:t>
      </w:r>
    </w:p>
    <w:p w14:paraId="7A4DE468" w14:textId="58CDDAB1" w:rsidR="007469BF" w:rsidRDefault="003A5361" w:rsidP="00854A02">
      <w:pPr>
        <w:pStyle w:val="af"/>
        <w:widowControl/>
        <w:rPr>
          <w:rFonts w:cstheme="minorBidi"/>
          <w:kern w:val="2"/>
        </w:rPr>
      </w:pPr>
      <w:r>
        <w:rPr>
          <w:noProof/>
        </w:rPr>
        <w:drawing>
          <wp:inline distT="0" distB="0" distL="0" distR="0" wp14:anchorId="1528C4B8" wp14:editId="1BF7037F">
            <wp:extent cx="5274310" cy="262953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6F108" w14:textId="77777777" w:rsidR="003A5361" w:rsidRDefault="003A5361" w:rsidP="003A5361">
      <w:pPr>
        <w:pStyle w:val="3"/>
        <w:adjustRightInd w:val="0"/>
        <w:snapToGrid w:val="0"/>
        <w:spacing w:line="24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本节作业</w:t>
      </w:r>
    </w:p>
    <w:p w14:paraId="586980DE" w14:textId="508DC57F" w:rsidR="003A5361" w:rsidRDefault="00873341" w:rsidP="00873341">
      <w:pPr>
        <w:pStyle w:val="af"/>
        <w:widowControl/>
        <w:numPr>
          <w:ilvl w:val="0"/>
          <w:numId w:val="16"/>
        </w:numPr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掌握</w:t>
      </w:r>
      <w:r w:rsidR="003A5361">
        <w:rPr>
          <w:rFonts w:hint="eastAsia"/>
        </w:rPr>
        <w:t>Constructor</w:t>
      </w:r>
      <w:r w:rsidR="003A5361">
        <w:rPr>
          <w:rFonts w:hint="eastAsia"/>
        </w:rPr>
        <w:t>的方法使用</w:t>
      </w:r>
    </w:p>
    <w:p w14:paraId="6C4BADC9" w14:textId="46100B3D" w:rsidR="003A5361" w:rsidRPr="003A5361" w:rsidRDefault="003A5361" w:rsidP="00854A02">
      <w:pPr>
        <w:pStyle w:val="af"/>
        <w:widowControl/>
        <w:numPr>
          <w:ilvl w:val="0"/>
          <w:numId w:val="4"/>
        </w:numPr>
        <w:rPr>
          <w:rFonts w:hint="eastAsia"/>
        </w:rPr>
      </w:pPr>
    </w:p>
    <w:sectPr w:rsidR="003A5361" w:rsidRPr="003A5361">
      <w:headerReference w:type="default" r:id="rId18"/>
      <w:footerReference w:type="default" r:id="rId19"/>
      <w:pgSz w:w="11906" w:h="16838"/>
      <w:pgMar w:top="1440" w:right="1800" w:bottom="1440" w:left="180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A5E9B" w14:textId="77777777" w:rsidR="00D04544" w:rsidRDefault="00D04544">
      <w:r>
        <w:separator/>
      </w:r>
    </w:p>
  </w:endnote>
  <w:endnote w:type="continuationSeparator" w:id="0">
    <w:p w14:paraId="7A1B2582" w14:textId="77777777" w:rsidR="00D04544" w:rsidRDefault="00D0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21354" w14:textId="77777777" w:rsidR="006C670E" w:rsidRDefault="00D04544">
    <w:pPr>
      <w:pStyle w:val="ab"/>
    </w:pPr>
    <w:r>
      <w:pict w14:anchorId="2D75CA69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1AE2F3CA" w14:textId="29FAA614" w:rsidR="006C670E" w:rsidRDefault="00EA79A6">
                <w:pPr>
                  <w:pStyle w:val="ab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53516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FE5EE" w14:textId="77777777" w:rsidR="00D04544" w:rsidRDefault="00D04544">
      <w:r>
        <w:separator/>
      </w:r>
    </w:p>
  </w:footnote>
  <w:footnote w:type="continuationSeparator" w:id="0">
    <w:p w14:paraId="1CDD8BC8" w14:textId="77777777" w:rsidR="00D04544" w:rsidRDefault="00D04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CB23D" w14:textId="77777777" w:rsidR="006C670E" w:rsidRDefault="00EA79A6">
    <w:pPr>
      <w:pStyle w:val="ac"/>
      <w:jc w:val="left"/>
      <w:rPr>
        <w:rFonts w:eastAsia="宋体"/>
      </w:rPr>
    </w:pPr>
    <w:r>
      <w:rPr>
        <w:noProof/>
      </w:rPr>
      <w:drawing>
        <wp:inline distT="0" distB="0" distL="114300" distR="114300" wp14:anchorId="07C8CC81" wp14:editId="3D5A167A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ascii="黑体" w:eastAsia="黑体" w:hAnsi="黑体" w:cs="黑体" w:hint="eastAsia"/>
        <w:sz w:val="44"/>
        <w:szCs w:val="44"/>
      </w:rPr>
      <w:t>5R实训课程体系</w:t>
    </w:r>
  </w:p>
  <w:p w14:paraId="79EE98B6" w14:textId="77777777" w:rsidR="006C670E" w:rsidRDefault="00D04544">
    <w:pPr>
      <w:pStyle w:val="ac"/>
      <w:pBdr>
        <w:bottom w:val="single" w:sz="4" w:space="1" w:color="auto"/>
      </w:pBdr>
    </w:pPr>
    <w:r>
      <w:pict w14:anchorId="441D27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685" o:spid="_x0000_s3075" type="#_x0000_t136" style="position:absolute;left:0;text-align:left;margin-left:0;margin-top:0;width:441.6pt;height:145.65pt;rotation:-45;z-index:-251657216;mso-position-horizontal:center;mso-position-horizontal-relative:margin;mso-position-vertical:center;mso-position-vertical-relative:margin;mso-width-relative:page;mso-height-relative:page" fillcolor="#00b0f0" stroked="f">
          <v:fill opacity=".5"/>
          <v:textpath style="font-family:&quot;微软雅黑&quot;" trim="t" fitpath="t" string="中软卓越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D720A53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8CB7618"/>
    <w:multiLevelType w:val="hybridMultilevel"/>
    <w:tmpl w:val="B8925A14"/>
    <w:lvl w:ilvl="0" w:tplc="857A1A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EC433E"/>
    <w:multiLevelType w:val="hybridMultilevel"/>
    <w:tmpl w:val="983A8B62"/>
    <w:lvl w:ilvl="0" w:tplc="ACACB2AA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0F3F96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27017C3C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2E0520AF"/>
    <w:multiLevelType w:val="hybridMultilevel"/>
    <w:tmpl w:val="FB36F07E"/>
    <w:lvl w:ilvl="0" w:tplc="20F4B24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E0736D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479676E7"/>
    <w:multiLevelType w:val="hybridMultilevel"/>
    <w:tmpl w:val="08C4BA56"/>
    <w:lvl w:ilvl="0" w:tplc="3834A3A2">
      <w:start w:val="1"/>
      <w:numFmt w:val="japaneseCounting"/>
      <w:lvlText w:val="第%1节"/>
      <w:lvlJc w:val="left"/>
      <w:pPr>
        <w:ind w:left="112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354CCB"/>
    <w:multiLevelType w:val="multilevel"/>
    <w:tmpl w:val="50354CCB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037739C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69DD1948"/>
    <w:multiLevelType w:val="hybridMultilevel"/>
    <w:tmpl w:val="EA28C1F0"/>
    <w:lvl w:ilvl="0" w:tplc="329CD82E">
      <w:start w:val="1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74B103B4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762B1CB3"/>
    <w:multiLevelType w:val="multilevel"/>
    <w:tmpl w:val="762B1C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2505C5"/>
    <w:multiLevelType w:val="multilevel"/>
    <w:tmpl w:val="7B2505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821A50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7F8D1ED1"/>
    <w:multiLevelType w:val="multilevel"/>
    <w:tmpl w:val="7F8D1ED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5"/>
  </w:num>
  <w:num w:numId="5">
    <w:abstractNumId w:val="13"/>
  </w:num>
  <w:num w:numId="6">
    <w:abstractNumId w:val="6"/>
  </w:num>
  <w:num w:numId="7">
    <w:abstractNumId w:val="4"/>
  </w:num>
  <w:num w:numId="8">
    <w:abstractNumId w:val="3"/>
  </w:num>
  <w:num w:numId="9">
    <w:abstractNumId w:val="11"/>
  </w:num>
  <w:num w:numId="10">
    <w:abstractNumId w:val="9"/>
  </w:num>
  <w:num w:numId="11">
    <w:abstractNumId w:val="14"/>
  </w:num>
  <w:num w:numId="12">
    <w:abstractNumId w:val="1"/>
  </w:num>
  <w:num w:numId="13">
    <w:abstractNumId w:val="5"/>
  </w:num>
  <w:num w:numId="14">
    <w:abstractNumId w:val="7"/>
  </w:num>
  <w:num w:numId="15">
    <w:abstractNumId w:val="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961"/>
    <w:rsid w:val="00012D53"/>
    <w:rsid w:val="000138E4"/>
    <w:rsid w:val="00015C3D"/>
    <w:rsid w:val="00020AF1"/>
    <w:rsid w:val="00021529"/>
    <w:rsid w:val="000315A1"/>
    <w:rsid w:val="00051332"/>
    <w:rsid w:val="00055297"/>
    <w:rsid w:val="000567EA"/>
    <w:rsid w:val="00063BE5"/>
    <w:rsid w:val="000717ED"/>
    <w:rsid w:val="0007527E"/>
    <w:rsid w:val="0007534A"/>
    <w:rsid w:val="0007753D"/>
    <w:rsid w:val="000837B9"/>
    <w:rsid w:val="00084EFF"/>
    <w:rsid w:val="000852B3"/>
    <w:rsid w:val="000956A1"/>
    <w:rsid w:val="00095A01"/>
    <w:rsid w:val="000975CF"/>
    <w:rsid w:val="00097DDE"/>
    <w:rsid w:val="000A178E"/>
    <w:rsid w:val="000A4D0B"/>
    <w:rsid w:val="000A71D8"/>
    <w:rsid w:val="000B3BB5"/>
    <w:rsid w:val="000B4D2B"/>
    <w:rsid w:val="000B5BAA"/>
    <w:rsid w:val="000C1764"/>
    <w:rsid w:val="000C251D"/>
    <w:rsid w:val="000C2E7E"/>
    <w:rsid w:val="000D1D39"/>
    <w:rsid w:val="000E00E3"/>
    <w:rsid w:val="000E0268"/>
    <w:rsid w:val="000F0BEB"/>
    <w:rsid w:val="000F101E"/>
    <w:rsid w:val="00100088"/>
    <w:rsid w:val="00103DA0"/>
    <w:rsid w:val="00104527"/>
    <w:rsid w:val="001050D7"/>
    <w:rsid w:val="00106E13"/>
    <w:rsid w:val="0011237A"/>
    <w:rsid w:val="00117840"/>
    <w:rsid w:val="001209D3"/>
    <w:rsid w:val="00121977"/>
    <w:rsid w:val="00121E62"/>
    <w:rsid w:val="00125046"/>
    <w:rsid w:val="00127C1A"/>
    <w:rsid w:val="00131C02"/>
    <w:rsid w:val="001352AD"/>
    <w:rsid w:val="00135568"/>
    <w:rsid w:val="001373AA"/>
    <w:rsid w:val="00140356"/>
    <w:rsid w:val="00140E61"/>
    <w:rsid w:val="001413E6"/>
    <w:rsid w:val="00150FC2"/>
    <w:rsid w:val="00162AFF"/>
    <w:rsid w:val="00165FD0"/>
    <w:rsid w:val="00172A27"/>
    <w:rsid w:val="001760B4"/>
    <w:rsid w:val="00195CCF"/>
    <w:rsid w:val="001A25D2"/>
    <w:rsid w:val="001A7B19"/>
    <w:rsid w:val="001B0CA2"/>
    <w:rsid w:val="001B181B"/>
    <w:rsid w:val="001C468F"/>
    <w:rsid w:val="001C6553"/>
    <w:rsid w:val="001C79B8"/>
    <w:rsid w:val="001C7EB9"/>
    <w:rsid w:val="001D487A"/>
    <w:rsid w:val="001D5251"/>
    <w:rsid w:val="001E3BA6"/>
    <w:rsid w:val="001E43EE"/>
    <w:rsid w:val="001E5413"/>
    <w:rsid w:val="001F2744"/>
    <w:rsid w:val="001F72B1"/>
    <w:rsid w:val="002065FB"/>
    <w:rsid w:val="00207A99"/>
    <w:rsid w:val="002147E5"/>
    <w:rsid w:val="002150AD"/>
    <w:rsid w:val="002170BD"/>
    <w:rsid w:val="00226125"/>
    <w:rsid w:val="00226EA2"/>
    <w:rsid w:val="00235D5A"/>
    <w:rsid w:val="002445A8"/>
    <w:rsid w:val="0024570A"/>
    <w:rsid w:val="00245B7D"/>
    <w:rsid w:val="002508A8"/>
    <w:rsid w:val="00250F54"/>
    <w:rsid w:val="00251367"/>
    <w:rsid w:val="00251FF9"/>
    <w:rsid w:val="00252AAC"/>
    <w:rsid w:val="00255BAD"/>
    <w:rsid w:val="00256E80"/>
    <w:rsid w:val="00257A0C"/>
    <w:rsid w:val="00263E4A"/>
    <w:rsid w:val="00266EBE"/>
    <w:rsid w:val="00274903"/>
    <w:rsid w:val="00276A47"/>
    <w:rsid w:val="00280C8E"/>
    <w:rsid w:val="00284347"/>
    <w:rsid w:val="00285D19"/>
    <w:rsid w:val="002938C6"/>
    <w:rsid w:val="002A5994"/>
    <w:rsid w:val="002B12EE"/>
    <w:rsid w:val="002B4C0A"/>
    <w:rsid w:val="002C74D5"/>
    <w:rsid w:val="002D3141"/>
    <w:rsid w:val="002D662C"/>
    <w:rsid w:val="002E1804"/>
    <w:rsid w:val="002E2B42"/>
    <w:rsid w:val="002F057F"/>
    <w:rsid w:val="002F05CC"/>
    <w:rsid w:val="002F1D85"/>
    <w:rsid w:val="002F67DC"/>
    <w:rsid w:val="00300F45"/>
    <w:rsid w:val="0031425D"/>
    <w:rsid w:val="00321430"/>
    <w:rsid w:val="003266DC"/>
    <w:rsid w:val="003376F9"/>
    <w:rsid w:val="00337F2D"/>
    <w:rsid w:val="003445B4"/>
    <w:rsid w:val="00346704"/>
    <w:rsid w:val="0035523E"/>
    <w:rsid w:val="003556C0"/>
    <w:rsid w:val="003571C8"/>
    <w:rsid w:val="00362A62"/>
    <w:rsid w:val="00365778"/>
    <w:rsid w:val="00374EF5"/>
    <w:rsid w:val="00375778"/>
    <w:rsid w:val="00376343"/>
    <w:rsid w:val="00380645"/>
    <w:rsid w:val="003807A3"/>
    <w:rsid w:val="00384E0F"/>
    <w:rsid w:val="0038597A"/>
    <w:rsid w:val="003901B4"/>
    <w:rsid w:val="003929CE"/>
    <w:rsid w:val="0039489A"/>
    <w:rsid w:val="00396BD7"/>
    <w:rsid w:val="003A01F9"/>
    <w:rsid w:val="003A2D7C"/>
    <w:rsid w:val="003A3A73"/>
    <w:rsid w:val="003A5361"/>
    <w:rsid w:val="003B0561"/>
    <w:rsid w:val="003B07C0"/>
    <w:rsid w:val="003B2B0F"/>
    <w:rsid w:val="003B4CF7"/>
    <w:rsid w:val="003B626C"/>
    <w:rsid w:val="003B7442"/>
    <w:rsid w:val="003D0EF6"/>
    <w:rsid w:val="003D11F1"/>
    <w:rsid w:val="003D2010"/>
    <w:rsid w:val="003E0518"/>
    <w:rsid w:val="003F28D8"/>
    <w:rsid w:val="003F3692"/>
    <w:rsid w:val="003F69D3"/>
    <w:rsid w:val="004007C7"/>
    <w:rsid w:val="00405C94"/>
    <w:rsid w:val="0041124C"/>
    <w:rsid w:val="00413845"/>
    <w:rsid w:val="00420397"/>
    <w:rsid w:val="00427720"/>
    <w:rsid w:val="004303A9"/>
    <w:rsid w:val="00430CEC"/>
    <w:rsid w:val="00433FA9"/>
    <w:rsid w:val="00435968"/>
    <w:rsid w:val="00441463"/>
    <w:rsid w:val="004452D3"/>
    <w:rsid w:val="00447572"/>
    <w:rsid w:val="004528A4"/>
    <w:rsid w:val="00453CC1"/>
    <w:rsid w:val="00454262"/>
    <w:rsid w:val="00460452"/>
    <w:rsid w:val="0046286A"/>
    <w:rsid w:val="00471D9D"/>
    <w:rsid w:val="00477C6A"/>
    <w:rsid w:val="00495965"/>
    <w:rsid w:val="00496B89"/>
    <w:rsid w:val="00497C56"/>
    <w:rsid w:val="004A0648"/>
    <w:rsid w:val="004B3F10"/>
    <w:rsid w:val="004B57B6"/>
    <w:rsid w:val="004D47A2"/>
    <w:rsid w:val="004E3AFA"/>
    <w:rsid w:val="004F53EC"/>
    <w:rsid w:val="00501E45"/>
    <w:rsid w:val="00514E2A"/>
    <w:rsid w:val="00520008"/>
    <w:rsid w:val="005216A2"/>
    <w:rsid w:val="005222C6"/>
    <w:rsid w:val="00522F4D"/>
    <w:rsid w:val="00523B76"/>
    <w:rsid w:val="0053038D"/>
    <w:rsid w:val="005360A9"/>
    <w:rsid w:val="005455AB"/>
    <w:rsid w:val="00546911"/>
    <w:rsid w:val="00550CED"/>
    <w:rsid w:val="00553078"/>
    <w:rsid w:val="00555D65"/>
    <w:rsid w:val="005627EF"/>
    <w:rsid w:val="005709EA"/>
    <w:rsid w:val="00573CEB"/>
    <w:rsid w:val="00576159"/>
    <w:rsid w:val="005833EA"/>
    <w:rsid w:val="00583F41"/>
    <w:rsid w:val="00585997"/>
    <w:rsid w:val="00597C6C"/>
    <w:rsid w:val="005A5626"/>
    <w:rsid w:val="005B01FC"/>
    <w:rsid w:val="005B02CA"/>
    <w:rsid w:val="005B5626"/>
    <w:rsid w:val="005C30D8"/>
    <w:rsid w:val="005C5213"/>
    <w:rsid w:val="005C5326"/>
    <w:rsid w:val="005D1B90"/>
    <w:rsid w:val="005D31EE"/>
    <w:rsid w:val="005D3C35"/>
    <w:rsid w:val="005D76F1"/>
    <w:rsid w:val="005E18A3"/>
    <w:rsid w:val="005F5507"/>
    <w:rsid w:val="005F6220"/>
    <w:rsid w:val="005F71E0"/>
    <w:rsid w:val="00601556"/>
    <w:rsid w:val="00601680"/>
    <w:rsid w:val="006054F8"/>
    <w:rsid w:val="00605D5A"/>
    <w:rsid w:val="00610E70"/>
    <w:rsid w:val="006113A9"/>
    <w:rsid w:val="00611E93"/>
    <w:rsid w:val="0061479C"/>
    <w:rsid w:val="00620A92"/>
    <w:rsid w:val="0062245B"/>
    <w:rsid w:val="00623132"/>
    <w:rsid w:val="0062349C"/>
    <w:rsid w:val="00641414"/>
    <w:rsid w:val="00641D50"/>
    <w:rsid w:val="0064208A"/>
    <w:rsid w:val="00645F2A"/>
    <w:rsid w:val="00646EB0"/>
    <w:rsid w:val="00653263"/>
    <w:rsid w:val="00653D14"/>
    <w:rsid w:val="00653F89"/>
    <w:rsid w:val="006648BA"/>
    <w:rsid w:val="00666D39"/>
    <w:rsid w:val="006723BB"/>
    <w:rsid w:val="00680BD2"/>
    <w:rsid w:val="006813A4"/>
    <w:rsid w:val="00690FFC"/>
    <w:rsid w:val="00693056"/>
    <w:rsid w:val="00695517"/>
    <w:rsid w:val="00697375"/>
    <w:rsid w:val="006A1417"/>
    <w:rsid w:val="006B2B72"/>
    <w:rsid w:val="006B37FF"/>
    <w:rsid w:val="006C10AB"/>
    <w:rsid w:val="006C17AF"/>
    <w:rsid w:val="006C670E"/>
    <w:rsid w:val="006D14C3"/>
    <w:rsid w:val="006D61B8"/>
    <w:rsid w:val="006D770B"/>
    <w:rsid w:val="006E2009"/>
    <w:rsid w:val="006E2FB4"/>
    <w:rsid w:val="006E49ED"/>
    <w:rsid w:val="006E4B44"/>
    <w:rsid w:val="006F2FAD"/>
    <w:rsid w:val="006F5CAE"/>
    <w:rsid w:val="006F66EE"/>
    <w:rsid w:val="00700308"/>
    <w:rsid w:val="00700B7C"/>
    <w:rsid w:val="00702E33"/>
    <w:rsid w:val="0071121D"/>
    <w:rsid w:val="00713696"/>
    <w:rsid w:val="007154F3"/>
    <w:rsid w:val="00715FEF"/>
    <w:rsid w:val="00721A6A"/>
    <w:rsid w:val="00726524"/>
    <w:rsid w:val="0073057A"/>
    <w:rsid w:val="00733BC1"/>
    <w:rsid w:val="00740652"/>
    <w:rsid w:val="00742CD7"/>
    <w:rsid w:val="007469BF"/>
    <w:rsid w:val="007605FD"/>
    <w:rsid w:val="00766404"/>
    <w:rsid w:val="00766B25"/>
    <w:rsid w:val="0077150F"/>
    <w:rsid w:val="00773511"/>
    <w:rsid w:val="0077793A"/>
    <w:rsid w:val="00787916"/>
    <w:rsid w:val="00790030"/>
    <w:rsid w:val="007912CC"/>
    <w:rsid w:val="007970A4"/>
    <w:rsid w:val="007A3B80"/>
    <w:rsid w:val="007B3C66"/>
    <w:rsid w:val="007C3898"/>
    <w:rsid w:val="007C3E0C"/>
    <w:rsid w:val="007D48A2"/>
    <w:rsid w:val="007E0893"/>
    <w:rsid w:val="007E3566"/>
    <w:rsid w:val="007E5AB5"/>
    <w:rsid w:val="007E6FB2"/>
    <w:rsid w:val="007F0FFA"/>
    <w:rsid w:val="007F4704"/>
    <w:rsid w:val="007F60D3"/>
    <w:rsid w:val="00801D20"/>
    <w:rsid w:val="00802E44"/>
    <w:rsid w:val="00811374"/>
    <w:rsid w:val="00813825"/>
    <w:rsid w:val="0081449E"/>
    <w:rsid w:val="00815669"/>
    <w:rsid w:val="0082504E"/>
    <w:rsid w:val="00831A73"/>
    <w:rsid w:val="00831F2B"/>
    <w:rsid w:val="00834590"/>
    <w:rsid w:val="00835190"/>
    <w:rsid w:val="00840C8F"/>
    <w:rsid w:val="00847479"/>
    <w:rsid w:val="0084781F"/>
    <w:rsid w:val="00847A4E"/>
    <w:rsid w:val="00850FD6"/>
    <w:rsid w:val="00854A02"/>
    <w:rsid w:val="00863DEE"/>
    <w:rsid w:val="00864D65"/>
    <w:rsid w:val="0087298D"/>
    <w:rsid w:val="00873341"/>
    <w:rsid w:val="008812BC"/>
    <w:rsid w:val="008813B3"/>
    <w:rsid w:val="00884096"/>
    <w:rsid w:val="008876CC"/>
    <w:rsid w:val="00890180"/>
    <w:rsid w:val="00894F4D"/>
    <w:rsid w:val="00894FC1"/>
    <w:rsid w:val="00895894"/>
    <w:rsid w:val="008A3B3A"/>
    <w:rsid w:val="008C143C"/>
    <w:rsid w:val="008C183B"/>
    <w:rsid w:val="008C462A"/>
    <w:rsid w:val="008C4CC2"/>
    <w:rsid w:val="008C7CFB"/>
    <w:rsid w:val="008D0668"/>
    <w:rsid w:val="008D60EE"/>
    <w:rsid w:val="008D6470"/>
    <w:rsid w:val="00900FB8"/>
    <w:rsid w:val="009010FE"/>
    <w:rsid w:val="00901C91"/>
    <w:rsid w:val="009020B2"/>
    <w:rsid w:val="00902618"/>
    <w:rsid w:val="00905295"/>
    <w:rsid w:val="009103E1"/>
    <w:rsid w:val="00913285"/>
    <w:rsid w:val="009138E2"/>
    <w:rsid w:val="00917D6C"/>
    <w:rsid w:val="00922D8A"/>
    <w:rsid w:val="0093449F"/>
    <w:rsid w:val="00937533"/>
    <w:rsid w:val="009415BF"/>
    <w:rsid w:val="00942300"/>
    <w:rsid w:val="00951B85"/>
    <w:rsid w:val="00951E6B"/>
    <w:rsid w:val="0095383D"/>
    <w:rsid w:val="00953E70"/>
    <w:rsid w:val="00961F4F"/>
    <w:rsid w:val="00966175"/>
    <w:rsid w:val="009714A3"/>
    <w:rsid w:val="00972ECA"/>
    <w:rsid w:val="00981F3D"/>
    <w:rsid w:val="00984F57"/>
    <w:rsid w:val="00985C4A"/>
    <w:rsid w:val="00985F3F"/>
    <w:rsid w:val="00987EBA"/>
    <w:rsid w:val="0099259E"/>
    <w:rsid w:val="009A363E"/>
    <w:rsid w:val="009A63D2"/>
    <w:rsid w:val="009B24A3"/>
    <w:rsid w:val="009B4008"/>
    <w:rsid w:val="009B43FD"/>
    <w:rsid w:val="009B479E"/>
    <w:rsid w:val="009B4E47"/>
    <w:rsid w:val="009C227C"/>
    <w:rsid w:val="009C503C"/>
    <w:rsid w:val="009C5AEA"/>
    <w:rsid w:val="009C7675"/>
    <w:rsid w:val="009D25FE"/>
    <w:rsid w:val="009D3705"/>
    <w:rsid w:val="009D4239"/>
    <w:rsid w:val="009D6A50"/>
    <w:rsid w:val="009F0B23"/>
    <w:rsid w:val="009F30D8"/>
    <w:rsid w:val="00A00611"/>
    <w:rsid w:val="00A07779"/>
    <w:rsid w:val="00A23794"/>
    <w:rsid w:val="00A25485"/>
    <w:rsid w:val="00A266E2"/>
    <w:rsid w:val="00A30C15"/>
    <w:rsid w:val="00A30FC2"/>
    <w:rsid w:val="00A3108B"/>
    <w:rsid w:val="00A347BB"/>
    <w:rsid w:val="00A437E9"/>
    <w:rsid w:val="00A556C5"/>
    <w:rsid w:val="00A6136A"/>
    <w:rsid w:val="00A62A72"/>
    <w:rsid w:val="00A64A6E"/>
    <w:rsid w:val="00A72CBB"/>
    <w:rsid w:val="00A748E0"/>
    <w:rsid w:val="00A7628F"/>
    <w:rsid w:val="00A824E2"/>
    <w:rsid w:val="00A83EEF"/>
    <w:rsid w:val="00A85C3C"/>
    <w:rsid w:val="00A864EF"/>
    <w:rsid w:val="00A96363"/>
    <w:rsid w:val="00A976A1"/>
    <w:rsid w:val="00AA2416"/>
    <w:rsid w:val="00AB6061"/>
    <w:rsid w:val="00AC0BAE"/>
    <w:rsid w:val="00AC303D"/>
    <w:rsid w:val="00AD28A9"/>
    <w:rsid w:val="00AE3758"/>
    <w:rsid w:val="00AE39FE"/>
    <w:rsid w:val="00AE4ABD"/>
    <w:rsid w:val="00AE4B3E"/>
    <w:rsid w:val="00AF0416"/>
    <w:rsid w:val="00AF5D46"/>
    <w:rsid w:val="00AF762A"/>
    <w:rsid w:val="00B0095F"/>
    <w:rsid w:val="00B06229"/>
    <w:rsid w:val="00B06D92"/>
    <w:rsid w:val="00B168CE"/>
    <w:rsid w:val="00B355C2"/>
    <w:rsid w:val="00B45291"/>
    <w:rsid w:val="00B47518"/>
    <w:rsid w:val="00B52253"/>
    <w:rsid w:val="00B52BC4"/>
    <w:rsid w:val="00B5654E"/>
    <w:rsid w:val="00B6554C"/>
    <w:rsid w:val="00B71C5F"/>
    <w:rsid w:val="00B7263B"/>
    <w:rsid w:val="00B75665"/>
    <w:rsid w:val="00B779AA"/>
    <w:rsid w:val="00B826DC"/>
    <w:rsid w:val="00B836C1"/>
    <w:rsid w:val="00B93165"/>
    <w:rsid w:val="00B93FB8"/>
    <w:rsid w:val="00B971AC"/>
    <w:rsid w:val="00BA4EB6"/>
    <w:rsid w:val="00BA63AE"/>
    <w:rsid w:val="00BA6F81"/>
    <w:rsid w:val="00BB0850"/>
    <w:rsid w:val="00BB1A26"/>
    <w:rsid w:val="00BC152A"/>
    <w:rsid w:val="00BC1D82"/>
    <w:rsid w:val="00BC1E4D"/>
    <w:rsid w:val="00BC39A6"/>
    <w:rsid w:val="00BC3AC6"/>
    <w:rsid w:val="00BC75A6"/>
    <w:rsid w:val="00BD001B"/>
    <w:rsid w:val="00BD27D3"/>
    <w:rsid w:val="00BD5216"/>
    <w:rsid w:val="00BD663E"/>
    <w:rsid w:val="00BD79D8"/>
    <w:rsid w:val="00BE4397"/>
    <w:rsid w:val="00BE439B"/>
    <w:rsid w:val="00C21F64"/>
    <w:rsid w:val="00C32891"/>
    <w:rsid w:val="00C355AC"/>
    <w:rsid w:val="00C35AA6"/>
    <w:rsid w:val="00C43C48"/>
    <w:rsid w:val="00C46D71"/>
    <w:rsid w:val="00C47415"/>
    <w:rsid w:val="00C50BF7"/>
    <w:rsid w:val="00C53411"/>
    <w:rsid w:val="00C53516"/>
    <w:rsid w:val="00C5761B"/>
    <w:rsid w:val="00C57A8B"/>
    <w:rsid w:val="00C61FBE"/>
    <w:rsid w:val="00C65BAD"/>
    <w:rsid w:val="00C72F5F"/>
    <w:rsid w:val="00C76C10"/>
    <w:rsid w:val="00C80C2B"/>
    <w:rsid w:val="00C84D89"/>
    <w:rsid w:val="00C86BA1"/>
    <w:rsid w:val="00C91009"/>
    <w:rsid w:val="00CA0DD2"/>
    <w:rsid w:val="00CA288B"/>
    <w:rsid w:val="00CA7CF8"/>
    <w:rsid w:val="00CB0BFD"/>
    <w:rsid w:val="00CB585D"/>
    <w:rsid w:val="00CC5BFF"/>
    <w:rsid w:val="00CD25BF"/>
    <w:rsid w:val="00CD3B93"/>
    <w:rsid w:val="00CD5418"/>
    <w:rsid w:val="00CE08C7"/>
    <w:rsid w:val="00CE352F"/>
    <w:rsid w:val="00CE3BE2"/>
    <w:rsid w:val="00CE52F4"/>
    <w:rsid w:val="00CF2495"/>
    <w:rsid w:val="00D01104"/>
    <w:rsid w:val="00D032CF"/>
    <w:rsid w:val="00D04544"/>
    <w:rsid w:val="00D04B34"/>
    <w:rsid w:val="00D0511B"/>
    <w:rsid w:val="00D064C2"/>
    <w:rsid w:val="00D107C8"/>
    <w:rsid w:val="00D10B9E"/>
    <w:rsid w:val="00D12973"/>
    <w:rsid w:val="00D14386"/>
    <w:rsid w:val="00D14667"/>
    <w:rsid w:val="00D14758"/>
    <w:rsid w:val="00D27B02"/>
    <w:rsid w:val="00D34085"/>
    <w:rsid w:val="00D3433F"/>
    <w:rsid w:val="00D3441A"/>
    <w:rsid w:val="00D35295"/>
    <w:rsid w:val="00D40F40"/>
    <w:rsid w:val="00D45C74"/>
    <w:rsid w:val="00D54073"/>
    <w:rsid w:val="00D57990"/>
    <w:rsid w:val="00D6272A"/>
    <w:rsid w:val="00D6302F"/>
    <w:rsid w:val="00D76D48"/>
    <w:rsid w:val="00D83A16"/>
    <w:rsid w:val="00D86B7A"/>
    <w:rsid w:val="00D970F7"/>
    <w:rsid w:val="00DA10D0"/>
    <w:rsid w:val="00DA2011"/>
    <w:rsid w:val="00DA2DEC"/>
    <w:rsid w:val="00DC25DD"/>
    <w:rsid w:val="00DC715A"/>
    <w:rsid w:val="00DC7256"/>
    <w:rsid w:val="00DD0FE5"/>
    <w:rsid w:val="00DD3A28"/>
    <w:rsid w:val="00DD6322"/>
    <w:rsid w:val="00DE50F2"/>
    <w:rsid w:val="00DE52BA"/>
    <w:rsid w:val="00DF04E6"/>
    <w:rsid w:val="00DF103B"/>
    <w:rsid w:val="00DF1FE4"/>
    <w:rsid w:val="00DF670C"/>
    <w:rsid w:val="00E04FCC"/>
    <w:rsid w:val="00E05CA6"/>
    <w:rsid w:val="00E11788"/>
    <w:rsid w:val="00E14F38"/>
    <w:rsid w:val="00E1554E"/>
    <w:rsid w:val="00E16365"/>
    <w:rsid w:val="00E22CF7"/>
    <w:rsid w:val="00E22F87"/>
    <w:rsid w:val="00E278A3"/>
    <w:rsid w:val="00E3091F"/>
    <w:rsid w:val="00E30C8B"/>
    <w:rsid w:val="00E34195"/>
    <w:rsid w:val="00E41081"/>
    <w:rsid w:val="00E41274"/>
    <w:rsid w:val="00E44B09"/>
    <w:rsid w:val="00E45CA1"/>
    <w:rsid w:val="00E47F01"/>
    <w:rsid w:val="00E700C2"/>
    <w:rsid w:val="00E71111"/>
    <w:rsid w:val="00E7178F"/>
    <w:rsid w:val="00E86E0A"/>
    <w:rsid w:val="00E95BAD"/>
    <w:rsid w:val="00EA0A8E"/>
    <w:rsid w:val="00EA148C"/>
    <w:rsid w:val="00EA4545"/>
    <w:rsid w:val="00EA79A6"/>
    <w:rsid w:val="00EB0405"/>
    <w:rsid w:val="00EB1300"/>
    <w:rsid w:val="00EB1BD4"/>
    <w:rsid w:val="00EB4484"/>
    <w:rsid w:val="00EC09C0"/>
    <w:rsid w:val="00EC59D0"/>
    <w:rsid w:val="00EC59E6"/>
    <w:rsid w:val="00EC5EAB"/>
    <w:rsid w:val="00EC786F"/>
    <w:rsid w:val="00EC7B5B"/>
    <w:rsid w:val="00ED1ECE"/>
    <w:rsid w:val="00ED35A1"/>
    <w:rsid w:val="00ED5AB9"/>
    <w:rsid w:val="00ED7E22"/>
    <w:rsid w:val="00EE3719"/>
    <w:rsid w:val="00EE5526"/>
    <w:rsid w:val="00EF1203"/>
    <w:rsid w:val="00F00706"/>
    <w:rsid w:val="00F00AB9"/>
    <w:rsid w:val="00F01CA5"/>
    <w:rsid w:val="00F15AE0"/>
    <w:rsid w:val="00F16C18"/>
    <w:rsid w:val="00F3175B"/>
    <w:rsid w:val="00F33259"/>
    <w:rsid w:val="00F33745"/>
    <w:rsid w:val="00F34EAC"/>
    <w:rsid w:val="00F4505C"/>
    <w:rsid w:val="00F458B2"/>
    <w:rsid w:val="00F47CC1"/>
    <w:rsid w:val="00F55658"/>
    <w:rsid w:val="00F57D7E"/>
    <w:rsid w:val="00F635CE"/>
    <w:rsid w:val="00F64910"/>
    <w:rsid w:val="00F67C84"/>
    <w:rsid w:val="00F67D08"/>
    <w:rsid w:val="00F7112A"/>
    <w:rsid w:val="00F77450"/>
    <w:rsid w:val="00F813CF"/>
    <w:rsid w:val="00F84FAF"/>
    <w:rsid w:val="00F854C9"/>
    <w:rsid w:val="00F85FB7"/>
    <w:rsid w:val="00F90079"/>
    <w:rsid w:val="00F91335"/>
    <w:rsid w:val="00F922EE"/>
    <w:rsid w:val="00FA2D1E"/>
    <w:rsid w:val="00FA4124"/>
    <w:rsid w:val="00FA4FB1"/>
    <w:rsid w:val="00FC0311"/>
    <w:rsid w:val="00FC2863"/>
    <w:rsid w:val="00FC30CF"/>
    <w:rsid w:val="00FC3460"/>
    <w:rsid w:val="00FC3908"/>
    <w:rsid w:val="00FC5D61"/>
    <w:rsid w:val="00FD11FC"/>
    <w:rsid w:val="00FD192E"/>
    <w:rsid w:val="00FD2B86"/>
    <w:rsid w:val="00FD4F2E"/>
    <w:rsid w:val="00FD6520"/>
    <w:rsid w:val="00FE6297"/>
    <w:rsid w:val="00FF23BE"/>
    <w:rsid w:val="00FF2F03"/>
    <w:rsid w:val="00FF4F42"/>
    <w:rsid w:val="00FF514B"/>
    <w:rsid w:val="00FF5301"/>
    <w:rsid w:val="00FF534E"/>
    <w:rsid w:val="00FF5660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  <w14:docId w14:val="0FB80AC6"/>
  <w15:docId w15:val="{1F43BAC4-B1B5-4FF0-8297-95F8C818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iPriority="9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uiPriority="99" w:qFormat="1"/>
    <w:lsdException w:name="HTML Typewriter" w:uiPriority="99" w:unhideWhenUsed="1" w:qFormat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微软雅黑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caption"/>
    <w:basedOn w:val="a"/>
    <w:next w:val="a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a6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link w:val="a8"/>
    <w:qFormat/>
    <w:pPr>
      <w:jc w:val="left"/>
    </w:pPr>
  </w:style>
  <w:style w:type="paragraph" w:styleId="a9">
    <w:name w:val="Balloon Text"/>
    <w:basedOn w:val="a"/>
    <w:link w:val="aa"/>
    <w:qFormat/>
    <w:rPr>
      <w:sz w:val="18"/>
      <w:szCs w:val="18"/>
    </w:rPr>
  </w:style>
  <w:style w:type="paragraph" w:styleId="ab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note text"/>
    <w:basedOn w:val="a"/>
    <w:link w:val="ae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</w:rPr>
  </w:style>
  <w:style w:type="paragraph" w:styleId="af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</w:rPr>
  </w:style>
  <w:style w:type="paragraph" w:styleId="af0">
    <w:name w:val="annotation subject"/>
    <w:basedOn w:val="a7"/>
    <w:next w:val="a7"/>
    <w:link w:val="af1"/>
    <w:qFormat/>
    <w:rPr>
      <w:b/>
      <w:bCs/>
    </w:rPr>
  </w:style>
  <w:style w:type="table" w:styleId="af2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</w:rPr>
  </w:style>
  <w:style w:type="character" w:styleId="HTML1">
    <w:name w:val="HTML Typewriter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4">
    <w:name w:val="Hyperlink"/>
    <w:basedOn w:val="a0"/>
    <w:uiPriority w:val="99"/>
    <w:qFormat/>
    <w:rPr>
      <w:color w:val="0000FF"/>
      <w:u w:val="single"/>
    </w:rPr>
  </w:style>
  <w:style w:type="character" w:styleId="HTML2">
    <w:name w:val="HTML Code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5">
    <w:name w:val="annotation reference"/>
    <w:basedOn w:val="a0"/>
    <w:qFormat/>
    <w:rPr>
      <w:sz w:val="21"/>
      <w:szCs w:val="21"/>
    </w:rPr>
  </w:style>
  <w:style w:type="character" w:styleId="af6">
    <w:name w:val="footnote reference"/>
    <w:basedOn w:val="a0"/>
    <w:qFormat/>
    <w:rPr>
      <w:vertAlign w:val="superscript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firstLineChars="200" w:firstLine="420"/>
    </w:pPr>
  </w:style>
  <w:style w:type="character" w:customStyle="1" w:styleId="aa">
    <w:name w:val="批注框文本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文档结构图 字符"/>
    <w:basedOn w:val="a0"/>
    <w:link w:val="a5"/>
    <w:qFormat/>
    <w:rPr>
      <w:rFonts w:ascii="宋体" w:hAnsiTheme="minorHAnsi" w:cstheme="minorBidi"/>
      <w:kern w:val="2"/>
      <w:sz w:val="18"/>
      <w:szCs w:val="18"/>
    </w:rPr>
  </w:style>
  <w:style w:type="character" w:customStyle="1" w:styleId="a8">
    <w:name w:val="批注文字 字符"/>
    <w:basedOn w:val="a0"/>
    <w:link w:val="a7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f1">
    <w:name w:val="批注主题 字符"/>
    <w:basedOn w:val="a8"/>
    <w:link w:val="af0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/>
      <w:sz w:val="24"/>
      <w:szCs w:val="24"/>
    </w:rPr>
  </w:style>
  <w:style w:type="paragraph" w:styleId="af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e">
    <w:name w:val="脚注文本 字符"/>
    <w:basedOn w:val="a0"/>
    <w:link w:val="ad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60">
    <w:name w:val="标题 6 字符"/>
    <w:basedOn w:val="a0"/>
    <w:link w:val="6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7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5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65F21C69-FB92-4DD0-839B-0DCDA0AC0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6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高淇</dc:creator>
  <cp:lastModifiedBy>101498</cp:lastModifiedBy>
  <cp:revision>544</cp:revision>
  <dcterms:created xsi:type="dcterms:W3CDTF">2019-09-28T13:39:00Z</dcterms:created>
  <dcterms:modified xsi:type="dcterms:W3CDTF">2020-09-28T01:43:00Z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