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6F62" w:rsidRDefault="002D6F62" w:rsidP="002D6F62">
      <w:pPr>
        <w:pStyle w:val="1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第9天 面向对象</w:t>
      </w:r>
    </w:p>
    <w:p w:rsidR="002D6F62" w:rsidRDefault="002D6F62" w:rsidP="002D6F62">
      <w:pPr>
        <w:pStyle w:val="2"/>
        <w:tabs>
          <w:tab w:val="left" w:pos="4766"/>
        </w:tabs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主要内容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1</w:t>
      </w:r>
      <w:r w:rsidRPr="00E8259A">
        <w:rPr>
          <w:rFonts w:ascii="微软雅黑" w:hAnsi="微软雅黑" w:cs="微软雅黑" w:hint="eastAsia"/>
        </w:rPr>
        <w:t>、掌握static关键字的使用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2</w:t>
      </w:r>
      <w:r w:rsidRPr="00E8259A">
        <w:rPr>
          <w:rFonts w:ascii="微软雅黑" w:hAnsi="微软雅黑" w:cs="微软雅黑" w:hint="eastAsia"/>
        </w:rPr>
        <w:t>、掌握单例模式的使用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3</w:t>
      </w:r>
      <w:r w:rsidRPr="00E8259A">
        <w:rPr>
          <w:rFonts w:ascii="微软雅黑" w:hAnsi="微软雅黑" w:cs="微软雅黑" w:hint="eastAsia"/>
        </w:rPr>
        <w:t>、掌握类的继承与方法的覆盖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4</w:t>
      </w:r>
      <w:r w:rsidRPr="00E8259A">
        <w:rPr>
          <w:rFonts w:ascii="微软雅黑" w:hAnsi="微软雅黑" w:cs="微软雅黑" w:hint="eastAsia"/>
        </w:rPr>
        <w:t>、掌握super关键字的使用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5</w:t>
      </w:r>
      <w:r w:rsidRPr="00E8259A">
        <w:rPr>
          <w:rFonts w:ascii="微软雅黑" w:hAnsi="微软雅黑" w:cs="微软雅黑" w:hint="eastAsia"/>
        </w:rPr>
        <w:t>、掌握final关键字的使用</w:t>
      </w:r>
    </w:p>
    <w:p w:rsidR="002D6F62" w:rsidRPr="00E8259A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6</w:t>
      </w:r>
      <w:r w:rsidRPr="00E8259A">
        <w:rPr>
          <w:rFonts w:ascii="微软雅黑" w:hAnsi="微软雅黑" w:cs="微软雅黑" w:hint="eastAsia"/>
        </w:rPr>
        <w:t>、掌握抽象类的使用</w:t>
      </w:r>
    </w:p>
    <w:p w:rsidR="002D6F62" w:rsidRDefault="002D6F62" w:rsidP="002D6F62">
      <w:pPr>
        <w:adjustRightInd w:val="0"/>
        <w:snapToGrid w:val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7</w:t>
      </w:r>
      <w:r w:rsidRPr="00E8259A">
        <w:rPr>
          <w:rFonts w:ascii="微软雅黑" w:hAnsi="微软雅黑" w:cs="微软雅黑" w:hint="eastAsia"/>
        </w:rPr>
        <w:t>、掌握接口的使用</w:t>
      </w:r>
    </w:p>
    <w:p w:rsidR="002D6F62" w:rsidRDefault="002D6F62" w:rsidP="002D6F62">
      <w:pPr>
        <w:pStyle w:val="2"/>
        <w:adjustRightInd w:val="0"/>
        <w:snapToGrid w:val="0"/>
        <w:spacing w:line="360" w:lineRule="auto"/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学习目标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5"/>
        <w:gridCol w:w="4773"/>
        <w:gridCol w:w="820"/>
      </w:tblGrid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2D6F62" w:rsidRDefault="002D6F62" w:rsidP="00B6575E">
            <w:r>
              <w:rPr>
                <w:rFonts w:hint="eastAsia"/>
              </w:rPr>
              <w:t>节数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2D6F62" w:rsidRDefault="002D6F62" w:rsidP="00B6575E">
            <w:r>
              <w:rPr>
                <w:rFonts w:hint="eastAsia"/>
              </w:rPr>
              <w:t>知识点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2D6F62" w:rsidRDefault="002D6F62" w:rsidP="00B6575E">
            <w:r>
              <w:rPr>
                <w:rFonts w:hint="eastAsia"/>
              </w:rPr>
              <w:t>要求</w:t>
            </w:r>
          </w:p>
        </w:tc>
      </w:tr>
      <w:tr w:rsidR="002D6F62" w:rsidTr="00B6575E">
        <w:trPr>
          <w:trHeight w:val="723"/>
        </w:trPr>
        <w:tc>
          <w:tcPr>
            <w:tcW w:w="4045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</w:tcPr>
          <w:p w:rsidR="002D6F62" w:rsidRDefault="002D6F62" w:rsidP="00B6575E">
            <w:pPr>
              <w:jc w:val="left"/>
            </w:pPr>
            <w:r>
              <w:rPr>
                <w:rFonts w:hint="eastAsia"/>
              </w:rPr>
              <w:t>第一节</w:t>
            </w:r>
          </w:p>
        </w:tc>
        <w:tc>
          <w:tcPr>
            <w:tcW w:w="4773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掌握static关键字的使用</w:t>
            </w:r>
          </w:p>
        </w:tc>
        <w:tc>
          <w:tcPr>
            <w:tcW w:w="820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 w:themeFill="background1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60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>
              <w:rPr>
                <w:rFonts w:hint="eastAsia"/>
              </w:rPr>
              <w:t>第二节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掌握单例模式的使用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第三节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掌握类的继承与方法的覆盖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>
              <w:rPr>
                <w:rFonts w:hint="eastAsia"/>
              </w:rPr>
              <w:t>第四节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掌握super关键字的使用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第五节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掌握final关键字的使用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>
              <w:rPr>
                <w:rFonts w:hint="eastAsia"/>
              </w:rPr>
              <w:t>第六节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掌握抽象类的使用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 w:rsidR="002D6F62" w:rsidTr="00B6575E">
        <w:trPr>
          <w:trHeight w:val="612"/>
        </w:trPr>
        <w:tc>
          <w:tcPr>
            <w:tcW w:w="404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第七节</w:t>
            </w:r>
          </w:p>
        </w:tc>
        <w:tc>
          <w:tcPr>
            <w:tcW w:w="477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2D6F62" w:rsidRDefault="002D6F62" w:rsidP="00B6575E">
            <w:pPr>
              <w:jc w:val="left"/>
            </w:pPr>
            <w:r w:rsidRPr="00E8259A">
              <w:rPr>
                <w:rFonts w:ascii="微软雅黑" w:hAnsi="微软雅黑" w:cs="微软雅黑" w:hint="eastAsia"/>
              </w:rPr>
              <w:t>掌握接口的使用</w:t>
            </w:r>
          </w:p>
        </w:tc>
        <w:tc>
          <w:tcPr>
            <w:tcW w:w="820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2D6F62" w:rsidRDefault="002D6F62" w:rsidP="00B6575E">
            <w:pPr>
              <w:jc w:val="left"/>
            </w:pPr>
            <w:r>
              <w:rPr>
                <w:rFonts w:hint="eastAsia"/>
              </w:rPr>
              <w:t>掌握</w:t>
            </w:r>
          </w:p>
        </w:tc>
      </w:tr>
    </w:tbl>
    <w:p w:rsidR="000D5ABA" w:rsidRDefault="000D5ABA" w:rsidP="002D6F62"/>
    <w:p w:rsidR="002D6F62" w:rsidRDefault="002D6F62" w:rsidP="00766185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t>掌握</w:t>
      </w:r>
      <w:r w:rsidRPr="00E8259A">
        <w:rPr>
          <w:rFonts w:hint="eastAsia"/>
        </w:rPr>
        <w:t>static</w:t>
      </w:r>
      <w:r w:rsidRPr="00E8259A">
        <w:rPr>
          <w:rFonts w:hint="eastAsia"/>
        </w:rPr>
        <w:t>关键字的使用</w:t>
      </w: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1</w:t>
      </w:r>
      <w:r>
        <w:rPr>
          <w:rFonts w:ascii="微软雅黑" w:hAnsi="微软雅黑" w:cs="微软雅黑" w:hint="eastAsia"/>
          <w:sz w:val="32"/>
          <w:szCs w:val="32"/>
        </w:rPr>
        <w:t>.1静态代码块的定义</w:t>
      </w:r>
    </w:p>
    <w:p w:rsidR="00766185" w:rsidRDefault="00766185" w:rsidP="00766185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114300" distR="114300" wp14:anchorId="10DB4BCB" wp14:editId="47F77500">
            <wp:extent cx="4254500" cy="1198880"/>
            <wp:effectExtent l="0" t="0" r="12700" b="127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450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1</w:t>
      </w:r>
      <w:r>
        <w:rPr>
          <w:rFonts w:ascii="微软雅黑" w:hAnsi="微软雅黑" w:cs="微软雅黑" w:hint="eastAsia"/>
          <w:sz w:val="32"/>
          <w:szCs w:val="32"/>
        </w:rPr>
        <w:t>.2静态代码块的执行时机</w:t>
      </w:r>
    </w:p>
    <w:p w:rsidR="00766185" w:rsidRDefault="00766185" w:rsidP="00766185">
      <w:pPr>
        <w:rPr>
          <w:rFonts w:ascii="微软雅黑" w:hAnsi="微软雅黑" w:cs="微软雅黑"/>
          <w:sz w:val="28"/>
          <w:szCs w:val="28"/>
        </w:rPr>
      </w:pPr>
      <w:r>
        <w:rPr>
          <w:rFonts w:ascii="微软雅黑" w:hAnsi="微软雅黑" w:cs="微软雅黑" w:hint="eastAsia"/>
          <w:sz w:val="32"/>
          <w:szCs w:val="32"/>
        </w:rPr>
        <w:t xml:space="preserve">　</w:t>
      </w:r>
      <w:r>
        <w:rPr>
          <w:rFonts w:ascii="微软雅黑" w:hAnsi="微软雅黑" w:cs="微软雅黑" w:hint="eastAsia"/>
          <w:sz w:val="28"/>
          <w:szCs w:val="28"/>
        </w:rPr>
        <w:t>静态代码块在类被加载的时候就运行了，而且只运行一次，并且优先于各种代码块以及构造函数。如果一个类中有多个静态代码块，就会按照书写的顺序执行。</w:t>
      </w:r>
    </w:p>
    <w:p w:rsidR="00766185" w:rsidRDefault="00766185" w:rsidP="00766185">
      <w:pPr>
        <w:rPr>
          <w:rFonts w:ascii="微软雅黑" w:hAnsi="微软雅黑" w:cs="微软雅黑"/>
          <w:sz w:val="28"/>
          <w:szCs w:val="28"/>
        </w:rPr>
      </w:pP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1</w:t>
      </w:r>
      <w:r>
        <w:rPr>
          <w:rFonts w:ascii="微软雅黑" w:hAnsi="微软雅黑" w:cs="微软雅黑" w:hint="eastAsia"/>
          <w:sz w:val="32"/>
          <w:szCs w:val="32"/>
        </w:rPr>
        <w:t>.3静态代码块的作用</w:t>
      </w:r>
    </w:p>
    <w:p w:rsidR="00766185" w:rsidRDefault="00766185" w:rsidP="00766185">
      <w:pPr>
        <w:ind w:firstLineChars="200" w:firstLine="480"/>
        <w:rPr>
          <w:rFonts w:ascii="微软雅黑" w:hAnsi="微软雅黑" w:cs="微软雅黑"/>
        </w:rPr>
      </w:pPr>
      <w:r>
        <w:rPr>
          <w:rFonts w:ascii="微软雅黑" w:hAnsi="微软雅黑" w:cs="微软雅黑"/>
        </w:rPr>
        <w:t>一般情况下，如果有些代码需要在项目启动的时候执行，这时就需要静态代码快，比如一个项目启动需要加载很多配置文件等资源，就可以都放在静态代码块中。</w:t>
      </w:r>
    </w:p>
    <w:p w:rsidR="00766185" w:rsidRDefault="00766185" w:rsidP="00766185">
      <w:pPr>
        <w:ind w:firstLineChars="200" w:firstLine="480"/>
        <w:rPr>
          <w:rFonts w:ascii="微软雅黑" w:hAnsi="微软雅黑" w:cs="微软雅黑"/>
        </w:rPr>
      </w:pP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1</w:t>
      </w:r>
      <w:r>
        <w:rPr>
          <w:rFonts w:ascii="微软雅黑" w:hAnsi="微软雅黑" w:cs="微软雅黑" w:hint="eastAsia"/>
          <w:sz w:val="32"/>
          <w:szCs w:val="32"/>
        </w:rPr>
        <w:t>.4静态代码块不能存在于任何方法体中</w:t>
      </w:r>
    </w:p>
    <w:p w:rsidR="00766185" w:rsidRDefault="00766185" w:rsidP="00766185">
      <w:pPr>
        <w:pStyle w:val="af"/>
        <w:widowControl/>
        <w:spacing w:before="150" w:beforeAutospacing="0" w:after="150" w:afterAutospacing="0"/>
        <w:rPr>
          <w:rFonts w:ascii="微软雅黑" w:hAnsi="微软雅黑" w:cs="微软雅黑"/>
          <w:color w:val="000000"/>
          <w:sz w:val="28"/>
          <w:szCs w:val="28"/>
        </w:rPr>
      </w:pPr>
      <w:r>
        <w:rPr>
          <w:rFonts w:ascii="微软雅黑" w:hAnsi="微软雅黑" w:cs="微软雅黑" w:hint="eastAsia"/>
          <w:sz w:val="32"/>
          <w:szCs w:val="32"/>
        </w:rPr>
        <w:t xml:space="preserve">  </w:t>
      </w:r>
      <w:r>
        <w:rPr>
          <w:rFonts w:ascii="微软雅黑" w:hAnsi="微软雅黑" w:cs="微软雅黑" w:hint="eastAsia"/>
          <w:color w:val="000000"/>
          <w:sz w:val="28"/>
          <w:szCs w:val="28"/>
        </w:rPr>
        <w:t>(1)对于普通方法，由于普通方法是通过加载类，然后new出实例化对象，通过对象才能运行这个方法，而静态代码块只需要加载类之后就能运行了。</w:t>
      </w:r>
    </w:p>
    <w:p w:rsidR="00766185" w:rsidRDefault="00766185" w:rsidP="00766185">
      <w:pPr>
        <w:pStyle w:val="af"/>
        <w:widowControl/>
        <w:spacing w:before="150" w:beforeAutospacing="0" w:after="150" w:afterAutospacing="0"/>
        <w:ind w:firstLineChars="100" w:firstLine="280"/>
        <w:rPr>
          <w:rFonts w:ascii="微软雅黑" w:hAnsi="微软雅黑" w:cs="微软雅黑"/>
          <w:color w:val="000000"/>
          <w:sz w:val="28"/>
          <w:szCs w:val="28"/>
        </w:rPr>
      </w:pPr>
      <w:r>
        <w:rPr>
          <w:rFonts w:ascii="微软雅黑" w:hAnsi="微软雅黑" w:cs="微软雅黑" w:hint="eastAsia"/>
          <w:color w:val="000000"/>
          <w:sz w:val="28"/>
          <w:szCs w:val="28"/>
        </w:rPr>
        <w:t>(2)对于静态方法，在类加载的时候，静态方法就已经加载了，但是我们必须通过类名或者对象名才能进行访问，也就是说相对于静态代码块，静态代码块是主动运行的，而静态方法是被动运行的。</w:t>
      </w:r>
    </w:p>
    <w:p w:rsidR="00766185" w:rsidRDefault="00766185" w:rsidP="00766185">
      <w:pPr>
        <w:pStyle w:val="af"/>
        <w:widowControl/>
        <w:spacing w:before="150" w:beforeAutospacing="0" w:after="150" w:afterAutospacing="0"/>
        <w:ind w:firstLineChars="100" w:firstLine="280"/>
        <w:rPr>
          <w:rFonts w:ascii="微软雅黑" w:hAnsi="微软雅黑" w:cs="微软雅黑"/>
          <w:color w:val="000000"/>
          <w:sz w:val="28"/>
          <w:szCs w:val="28"/>
        </w:rPr>
      </w:pPr>
      <w:r>
        <w:rPr>
          <w:rFonts w:ascii="微软雅黑" w:hAnsi="微软雅黑" w:cs="微软雅黑" w:hint="eastAsia"/>
          <w:color w:val="000000"/>
          <w:sz w:val="28"/>
          <w:szCs w:val="28"/>
        </w:rPr>
        <w:lastRenderedPageBreak/>
        <w:t>(3)不管哪种方法，我们需要明确的是静态代码块的存在在类加载的时候就自动运行了，而放在不管是普通方法中还是静态方法中，都是不能自动运行的。</w:t>
      </w: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3.4静态代码块不能访问普通代变量</w:t>
      </w:r>
    </w:p>
    <w:p w:rsidR="00766185" w:rsidRDefault="00766185" w:rsidP="00766185">
      <w:pPr>
        <w:numPr>
          <w:ilvl w:val="0"/>
          <w:numId w:val="7"/>
        </w:numPr>
        <w:ind w:firstLineChars="100" w:firstLine="320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这个理解思维同上，普通代码块只能通过对象来进行  调用，而不能防砸静态代码块中。</w:t>
      </w: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</w:p>
    <w:p w:rsidR="00766185" w:rsidRDefault="00766185" w:rsidP="00766185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1</w:t>
      </w:r>
      <w:r>
        <w:rPr>
          <w:rFonts w:ascii="微软雅黑" w:hAnsi="微软雅黑" w:cs="微软雅黑" w:hint="eastAsia"/>
          <w:sz w:val="32"/>
          <w:szCs w:val="32"/>
        </w:rPr>
        <w:t>.5静态代码块的使用</w:t>
      </w:r>
    </w:p>
    <w:p w:rsidR="00766185" w:rsidRDefault="00766185" w:rsidP="00766185">
      <w:pPr>
        <w:ind w:firstLineChars="200" w:firstLine="600"/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static代码块和构造代码块同时出现时优先级</w:t>
      </w:r>
    </w:p>
    <w:p w:rsidR="00766185" w:rsidRDefault="00766185" w:rsidP="00766185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 xml:space="preserve">    静态代码块&gt;构造代码块&gt;构造方法</w:t>
      </w:r>
    </w:p>
    <w:p w:rsidR="00766185" w:rsidRDefault="00766185" w:rsidP="00766185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 wp14:anchorId="7B505B0F" wp14:editId="54C25B63">
            <wp:extent cx="4675505" cy="2382520"/>
            <wp:effectExtent l="0" t="0" r="10795" b="1778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185" w:rsidRDefault="00766185" w:rsidP="00766185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本节作业</w:t>
      </w:r>
    </w:p>
    <w:p w:rsidR="00766185" w:rsidRDefault="00766185" w:rsidP="00766185">
      <w:pPr>
        <w:numPr>
          <w:ilvl w:val="0"/>
          <w:numId w:val="8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静态代码块的定义</w:t>
      </w:r>
    </w:p>
    <w:p w:rsidR="00766185" w:rsidRDefault="00766185" w:rsidP="00766185">
      <w:r>
        <w:rPr>
          <w:rFonts w:ascii="微软雅黑" w:hAnsi="微软雅黑" w:cs="微软雅黑" w:hint="eastAsia"/>
          <w:sz w:val="32"/>
          <w:szCs w:val="32"/>
        </w:rPr>
        <w:t>2.静态代码块的特点</w:t>
      </w:r>
    </w:p>
    <w:p w:rsidR="00766185" w:rsidRPr="00766185" w:rsidRDefault="00766185" w:rsidP="00766185">
      <w:pPr>
        <w:rPr>
          <w:rFonts w:hint="eastAsia"/>
        </w:rPr>
      </w:pPr>
    </w:p>
    <w:p w:rsidR="002D6F62" w:rsidRDefault="002D6F62" w:rsidP="00766185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lastRenderedPageBreak/>
        <w:t>掌握单例模式的使用</w:t>
      </w:r>
    </w:p>
    <w:p w:rsidR="00766185" w:rsidRDefault="00766185" w:rsidP="00766185">
      <w:pPr>
        <w:pStyle w:val="3"/>
        <w:rPr>
          <w:rFonts w:ascii="Arial" w:hAnsi="Arial"/>
          <w:szCs w:val="24"/>
        </w:rPr>
      </w:pPr>
      <w:r>
        <w:t>2</w:t>
      </w:r>
      <w:r>
        <w:t>.1</w:t>
      </w:r>
      <w:r w:rsidRPr="005C5213">
        <w:rPr>
          <w:rFonts w:ascii="Arial" w:hAnsi="Arial" w:hint="eastAsia"/>
          <w:szCs w:val="24"/>
        </w:rPr>
        <w:t xml:space="preserve"> </w:t>
      </w:r>
      <w:r>
        <w:rPr>
          <w:rFonts w:hint="eastAsia"/>
        </w:rPr>
        <w:t>什么是单例模式</w:t>
      </w:r>
      <w:r>
        <w:rPr>
          <w:rFonts w:ascii="Arial" w:hAnsi="Arial"/>
          <w:szCs w:val="24"/>
        </w:rPr>
        <w:t xml:space="preserve"> </w:t>
      </w:r>
    </w:p>
    <w:p w:rsidR="00766185" w:rsidRDefault="00766185" w:rsidP="00766185">
      <w:pPr>
        <w:pStyle w:val="af"/>
        <w:widowControl/>
        <w:rPr>
          <w:noProof/>
        </w:rPr>
      </w:pPr>
      <w:r>
        <w:rPr>
          <w:rFonts w:hint="eastAsia"/>
          <w:noProof/>
        </w:rPr>
        <w:t>单例模式，是一种常用的软件设计模式。在它的核心结构中只包含一个被称为单例的特殊类。通过单例模式可以保证系统中，应用该模式的类一个类只有一个实例。即一个类只有一个对象实例。单例模式是设计模式中最简单的形式之一。这一模式的目的是使得类的一个对象成为系统中的唯一实例。要实现这一点，可以从客户端对其进行实例化开始。因此需要用一种只允许生成对象类的唯一实例的机制，“阻止”所有想要生成对象的访问。</w:t>
      </w:r>
    </w:p>
    <w:p w:rsidR="00766185" w:rsidRDefault="00766185" w:rsidP="00766185">
      <w:pPr>
        <w:pStyle w:val="3"/>
        <w:rPr>
          <w:rFonts w:ascii="Arial" w:hAnsi="Arial"/>
          <w:szCs w:val="24"/>
        </w:rPr>
      </w:pPr>
      <w:r>
        <w:t>2</w:t>
      </w:r>
      <w:r>
        <w:t>.2</w:t>
      </w:r>
      <w:r w:rsidRPr="005C5213">
        <w:rPr>
          <w:rFonts w:ascii="Arial" w:hAnsi="Arial" w:hint="eastAsia"/>
          <w:szCs w:val="24"/>
        </w:rPr>
        <w:t xml:space="preserve"> </w:t>
      </w:r>
      <w:r>
        <w:rPr>
          <w:rFonts w:hint="eastAsia"/>
        </w:rPr>
        <w:t>懒汉式</w:t>
      </w:r>
    </w:p>
    <w:p w:rsidR="00766185" w:rsidRDefault="00766185" w:rsidP="00766185">
      <w:pPr>
        <w:pStyle w:val="af"/>
        <w:widowControl/>
        <w:rPr>
          <w:rFonts w:ascii="微软雅黑" w:hAnsi="微软雅黑" w:cs="微软雅黑"/>
        </w:rPr>
      </w:pPr>
      <w:r>
        <w:rPr>
          <w:noProof/>
        </w:rPr>
        <w:drawing>
          <wp:inline distT="0" distB="0" distL="0" distR="0" wp14:anchorId="085D3475" wp14:editId="7AB2340F">
            <wp:extent cx="5274310" cy="213296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185" w:rsidRPr="00766185" w:rsidRDefault="00766185" w:rsidP="00766185">
      <w:pPr>
        <w:rPr>
          <w:rFonts w:hint="eastAsia"/>
        </w:rPr>
      </w:pPr>
    </w:p>
    <w:p w:rsidR="002D6F62" w:rsidRDefault="002D6F62" w:rsidP="002D6F2E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t>掌握类的继承与方法的覆盖</w:t>
      </w:r>
    </w:p>
    <w:p w:rsidR="002D6F2E" w:rsidRDefault="002D6F2E" w:rsidP="002D6F2E"/>
    <w:p w:rsidR="002D6F2E" w:rsidRDefault="002D6F2E" w:rsidP="002D6F2E"/>
    <w:p w:rsidR="002D6F2E" w:rsidRDefault="002D6F2E" w:rsidP="002D6F2E">
      <w:r>
        <w:rPr>
          <w:noProof/>
        </w:rPr>
        <w:lastRenderedPageBreak/>
        <w:drawing>
          <wp:inline distT="0" distB="0" distL="114300" distR="114300" wp14:anchorId="6CDF8444" wp14:editId="55E20489">
            <wp:extent cx="5168900" cy="2061845"/>
            <wp:effectExtent l="0" t="0" r="12700" b="146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rPr>
          <w:rStyle w:val="af3"/>
          <w:rFonts w:ascii="微软雅黑" w:hAnsi="微软雅黑" w:cs="微软雅黑"/>
          <w:b w:val="0"/>
          <w:sz w:val="32"/>
          <w:szCs w:val="32"/>
          <w:shd w:val="clear" w:color="auto" w:fill="FFFFFF"/>
        </w:rPr>
      </w:pPr>
      <w:r>
        <w:rPr>
          <w:rFonts w:ascii="微软雅黑" w:hAnsi="微软雅黑" w:cs="微软雅黑"/>
          <w:sz w:val="32"/>
          <w:szCs w:val="32"/>
        </w:rPr>
        <w:t>3</w:t>
      </w:r>
      <w:r>
        <w:rPr>
          <w:rFonts w:ascii="微软雅黑" w:hAnsi="微软雅黑" w:cs="微软雅黑" w:hint="eastAsia"/>
          <w:sz w:val="32"/>
          <w:szCs w:val="32"/>
        </w:rPr>
        <w:t xml:space="preserve">.1 </w:t>
      </w:r>
      <w:r>
        <w:rPr>
          <w:rStyle w:val="af3"/>
          <w:rFonts w:ascii="微软雅黑" w:hAnsi="微软雅黑" w:cs="微软雅黑" w:hint="eastAsia"/>
          <w:b w:val="0"/>
          <w:sz w:val="32"/>
          <w:szCs w:val="32"/>
          <w:shd w:val="clear" w:color="auto" w:fill="FFFFFF"/>
        </w:rPr>
        <w:t>继承的意义</w:t>
      </w:r>
    </w:p>
    <w:p w:rsidR="002D6F2E" w:rsidRDefault="002D6F2E" w:rsidP="002D6F2E">
      <w:pPr>
        <w:rPr>
          <w:rStyle w:val="af3"/>
          <w:rFonts w:ascii="微软雅黑" w:hAnsi="微软雅黑" w:cs="微软雅黑"/>
          <w:b w:val="0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114300" distR="114300" wp14:anchorId="5AD4E1E5" wp14:editId="33EAFE23">
            <wp:extent cx="5269865" cy="1183640"/>
            <wp:effectExtent l="0" t="0" r="6985" b="1651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f3"/>
          <w:rFonts w:ascii="微软雅黑" w:hAnsi="微软雅黑" w:cs="微软雅黑" w:hint="eastAsia"/>
          <w:b w:val="0"/>
          <w:sz w:val="32"/>
          <w:szCs w:val="32"/>
          <w:shd w:val="clear" w:color="auto" w:fill="FFFFFF"/>
        </w:rPr>
        <w:br/>
      </w:r>
      <w:r>
        <w:rPr>
          <w:rFonts w:hint="eastAsia"/>
        </w:rPr>
        <w:t xml:space="preserve">  </w:t>
      </w:r>
      <w:r>
        <w:rPr>
          <w:rFonts w:ascii="微软雅黑" w:hAnsi="微软雅黑" w:cs="微软雅黑"/>
          <w:sz w:val="32"/>
          <w:szCs w:val="32"/>
        </w:rPr>
        <w:t>3</w:t>
      </w:r>
      <w:r>
        <w:rPr>
          <w:rFonts w:ascii="微软雅黑" w:hAnsi="微软雅黑" w:cs="微软雅黑" w:hint="eastAsia"/>
          <w:sz w:val="32"/>
          <w:szCs w:val="32"/>
        </w:rPr>
        <w:t xml:space="preserve">.2 </w:t>
      </w:r>
      <w:r>
        <w:rPr>
          <w:rStyle w:val="af3"/>
          <w:rFonts w:ascii="微软雅黑" w:hAnsi="微软雅黑" w:cs="微软雅黑" w:hint="eastAsia"/>
          <w:b w:val="0"/>
          <w:sz w:val="32"/>
          <w:szCs w:val="32"/>
          <w:shd w:val="clear" w:color="auto" w:fill="FFFFFF"/>
        </w:rPr>
        <w:t>继承的作用</w:t>
      </w:r>
    </w:p>
    <w:p w:rsidR="002D6F2E" w:rsidRDefault="002D6F2E" w:rsidP="002D6F2E">
      <w:r>
        <w:rPr>
          <w:noProof/>
        </w:rPr>
        <w:drawing>
          <wp:inline distT="0" distB="0" distL="114300" distR="114300" wp14:anchorId="5924466D" wp14:editId="5FAEA8E6">
            <wp:extent cx="5273040" cy="2254250"/>
            <wp:effectExtent l="0" t="0" r="3810" b="1270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noProof/>
        </w:rPr>
        <w:drawing>
          <wp:inline distT="0" distB="0" distL="114300" distR="114300" wp14:anchorId="4A926F92" wp14:editId="6ECF2315">
            <wp:extent cx="5267960" cy="976630"/>
            <wp:effectExtent l="0" t="0" r="8890" b="1397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rFonts w:hint="eastAsia"/>
        </w:rPr>
        <w:lastRenderedPageBreak/>
        <w:t xml:space="preserve">  </w:t>
      </w:r>
      <w:r>
        <w:rPr>
          <w:rFonts w:ascii="微软雅黑" w:hAnsi="微软雅黑" w:cs="微软雅黑"/>
          <w:sz w:val="32"/>
          <w:szCs w:val="32"/>
        </w:rPr>
        <w:t>3</w:t>
      </w:r>
      <w:r>
        <w:rPr>
          <w:rFonts w:ascii="微软雅黑" w:hAnsi="微软雅黑" w:cs="微软雅黑" w:hint="eastAsia"/>
          <w:sz w:val="32"/>
          <w:szCs w:val="32"/>
        </w:rPr>
        <w:t xml:space="preserve">.3 </w:t>
      </w:r>
      <w:r>
        <w:rPr>
          <w:rStyle w:val="af3"/>
          <w:rFonts w:ascii="微软雅黑" w:hAnsi="微软雅黑" w:cs="微软雅黑" w:hint="eastAsia"/>
          <w:b w:val="0"/>
          <w:sz w:val="32"/>
          <w:szCs w:val="32"/>
          <w:shd w:val="clear" w:color="auto" w:fill="FFFFFF"/>
        </w:rPr>
        <w:t>extends关键字</w:t>
      </w:r>
    </w:p>
    <w:p w:rsidR="002D6F2E" w:rsidRDefault="002D6F2E" w:rsidP="002D6F2E"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1B81BDD0" wp14:editId="5B5B9EAA">
            <wp:extent cx="4944745" cy="2516505"/>
            <wp:effectExtent l="0" t="0" r="8255" b="1714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474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>
      <w:r>
        <w:rPr>
          <w:noProof/>
        </w:rPr>
        <w:drawing>
          <wp:inline distT="0" distB="0" distL="114300" distR="114300" wp14:anchorId="64E2D23F" wp14:editId="6CA8A9B4">
            <wp:extent cx="5272405" cy="1928495"/>
            <wp:effectExtent l="0" t="0" r="4445" b="1460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/>
    <w:p w:rsidR="002D6F2E" w:rsidRDefault="002D6F2E" w:rsidP="002D6F2E">
      <w:r>
        <w:rPr>
          <w:noProof/>
        </w:rPr>
        <w:drawing>
          <wp:inline distT="0" distB="0" distL="114300" distR="114300" wp14:anchorId="1D835109" wp14:editId="51C87673">
            <wp:extent cx="5264785" cy="2301875"/>
            <wp:effectExtent l="0" t="0" r="12065" b="317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0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/>
    <w:p w:rsidR="002D6F2E" w:rsidRDefault="002D6F2E" w:rsidP="002D6F2E">
      <w:r>
        <w:rPr>
          <w:noProof/>
        </w:rPr>
        <w:lastRenderedPageBreak/>
        <w:drawing>
          <wp:inline distT="0" distB="0" distL="114300" distR="114300" wp14:anchorId="1274EBC1" wp14:editId="2A84F3A7">
            <wp:extent cx="5266055" cy="2714625"/>
            <wp:effectExtent l="0" t="0" r="10795" b="952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>
      <w:r>
        <w:rPr>
          <w:noProof/>
        </w:rPr>
        <w:drawing>
          <wp:inline distT="0" distB="0" distL="114300" distR="114300" wp14:anchorId="49840B69" wp14:editId="69B68865">
            <wp:extent cx="5423535" cy="2343785"/>
            <wp:effectExtent l="0" t="0" r="5715" b="1841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本节作业</w:t>
      </w:r>
    </w:p>
    <w:p w:rsidR="002D6F2E" w:rsidRDefault="002D6F2E" w:rsidP="002D6F2E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1.</w:t>
      </w:r>
      <w:r>
        <w:rPr>
          <w:rStyle w:val="af3"/>
          <w:rFonts w:ascii="微软雅黑" w:hAnsi="微软雅黑" w:cs="微软雅黑" w:hint="eastAsia"/>
          <w:b w:val="0"/>
          <w:color w:val="000000" w:themeColor="text1"/>
          <w:sz w:val="32"/>
          <w:szCs w:val="32"/>
          <w:shd w:val="clear" w:color="auto" w:fill="FFFFFF"/>
        </w:rPr>
        <w:t>继承概念</w:t>
      </w:r>
    </w:p>
    <w:p w:rsidR="002D6F2E" w:rsidRDefault="002D6F2E" w:rsidP="002D6F2E">
      <w:pPr>
        <w:rPr>
          <w:rStyle w:val="af3"/>
          <w:rFonts w:ascii="微软雅黑" w:hAnsi="微软雅黑" w:cs="微软雅黑"/>
          <w:b w:val="0"/>
          <w:color w:val="000000" w:themeColor="text1"/>
          <w:sz w:val="32"/>
          <w:szCs w:val="32"/>
          <w:shd w:val="clear" w:color="auto" w:fill="FFFFFF"/>
        </w:rPr>
      </w:pPr>
      <w:r>
        <w:rPr>
          <w:rFonts w:ascii="微软雅黑" w:hAnsi="微软雅黑" w:cs="微软雅黑" w:hint="eastAsia"/>
          <w:sz w:val="32"/>
          <w:szCs w:val="32"/>
        </w:rPr>
        <w:t>2.</w:t>
      </w:r>
      <w:r>
        <w:rPr>
          <w:rStyle w:val="af3"/>
          <w:rFonts w:ascii="微软雅黑" w:hAnsi="微软雅黑" w:cs="微软雅黑" w:hint="eastAsia"/>
          <w:b w:val="0"/>
          <w:color w:val="000000" w:themeColor="text1"/>
          <w:sz w:val="32"/>
          <w:szCs w:val="32"/>
          <w:shd w:val="clear" w:color="auto" w:fill="FFFFFF"/>
        </w:rPr>
        <w:t>继承作用</w:t>
      </w:r>
    </w:p>
    <w:p w:rsidR="002D6F2E" w:rsidRDefault="002D6F2E" w:rsidP="002D6F2E">
      <w:pPr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3.extends关键字</w:t>
      </w:r>
    </w:p>
    <w:p w:rsidR="002D6F2E" w:rsidRPr="002D6F2E" w:rsidRDefault="002D6F2E" w:rsidP="002D6F2E">
      <w:pPr>
        <w:rPr>
          <w:rFonts w:hint="eastAsia"/>
        </w:rPr>
      </w:pPr>
    </w:p>
    <w:p w:rsidR="002D6F62" w:rsidRDefault="002D6F62" w:rsidP="002D6F2E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t>掌握</w:t>
      </w:r>
      <w:r w:rsidRPr="00E8259A">
        <w:rPr>
          <w:rFonts w:hint="eastAsia"/>
        </w:rPr>
        <w:t>super</w:t>
      </w:r>
      <w:r w:rsidRPr="00E8259A">
        <w:rPr>
          <w:rFonts w:hint="eastAsia"/>
        </w:rPr>
        <w:t>关键字的使用</w:t>
      </w:r>
    </w:p>
    <w:p w:rsidR="002D6F2E" w:rsidRDefault="002D6F2E" w:rsidP="002D6F2E"/>
    <w:p w:rsidR="002D6F2E" w:rsidRDefault="002D6F2E" w:rsidP="002D6F2E">
      <w:pPr>
        <w:rPr>
          <w:rStyle w:val="af3"/>
          <w:rFonts w:ascii="微软雅黑" w:hAnsi="微软雅黑" w:cs="微软雅黑"/>
          <w:b w:val="0"/>
          <w:sz w:val="32"/>
          <w:szCs w:val="32"/>
          <w:shd w:val="clear" w:color="auto" w:fill="FFFFFF"/>
        </w:rPr>
      </w:pPr>
      <w:r>
        <w:rPr>
          <w:rStyle w:val="af3"/>
          <w:rFonts w:ascii="微软雅黑" w:hAnsi="微软雅黑" w:cs="微软雅黑"/>
          <w:b w:val="0"/>
          <w:sz w:val="32"/>
          <w:szCs w:val="32"/>
          <w:shd w:val="clear" w:color="auto" w:fill="FFFFFF"/>
        </w:rPr>
        <w:t>4.1</w:t>
      </w:r>
      <w:r>
        <w:rPr>
          <w:rStyle w:val="af3"/>
          <w:rFonts w:ascii="微软雅黑" w:hAnsi="微软雅黑" w:cs="微软雅黑" w:hint="eastAsia"/>
          <w:b w:val="0"/>
          <w:sz w:val="32"/>
          <w:szCs w:val="32"/>
          <w:shd w:val="clear" w:color="auto" w:fill="FFFFFF"/>
        </w:rPr>
        <w:t>super()调用父类构造器</w:t>
      </w:r>
    </w:p>
    <w:p w:rsidR="002D6F2E" w:rsidRDefault="002D6F2E" w:rsidP="002D6F2E">
      <w:r>
        <w:rPr>
          <w:noProof/>
        </w:rPr>
        <w:lastRenderedPageBreak/>
        <w:drawing>
          <wp:inline distT="0" distB="0" distL="114300" distR="114300" wp14:anchorId="576BC7EA" wp14:editId="5CE13E03">
            <wp:extent cx="5268595" cy="2542540"/>
            <wp:effectExtent l="0" t="0" r="8255" b="10160"/>
            <wp:docPr id="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>
      <w:r>
        <w:rPr>
          <w:noProof/>
        </w:rPr>
        <w:drawing>
          <wp:inline distT="0" distB="0" distL="114300" distR="114300" wp14:anchorId="4814E968" wp14:editId="654B1F55">
            <wp:extent cx="5273040" cy="2858770"/>
            <wp:effectExtent l="0" t="0" r="3810" b="17780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noProof/>
        </w:rPr>
        <w:lastRenderedPageBreak/>
        <w:drawing>
          <wp:inline distT="0" distB="0" distL="114300" distR="114300" wp14:anchorId="0DFDF6F1" wp14:editId="62F74714">
            <wp:extent cx="5267325" cy="3390900"/>
            <wp:effectExtent l="0" t="0" r="9525" b="0"/>
            <wp:docPr id="5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noProof/>
        </w:rPr>
        <w:drawing>
          <wp:inline distT="0" distB="0" distL="114300" distR="114300" wp14:anchorId="436EA7B4" wp14:editId="07246B47">
            <wp:extent cx="5652135" cy="2961640"/>
            <wp:effectExtent l="0" t="0" r="5715" b="10160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5213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本节作业</w:t>
      </w:r>
    </w:p>
    <w:p w:rsidR="002D6F2E" w:rsidRDefault="002D6F2E" w:rsidP="002D6F2E">
      <w:pPr>
        <w:numPr>
          <w:ilvl w:val="0"/>
          <w:numId w:val="9"/>
        </w:numPr>
        <w:rPr>
          <w:rStyle w:val="af3"/>
          <w:rFonts w:ascii="微软雅黑" w:hAnsi="微软雅黑" w:cs="微软雅黑"/>
          <w:b w:val="0"/>
          <w:color w:val="000000" w:themeColor="text1"/>
          <w:sz w:val="32"/>
          <w:szCs w:val="32"/>
          <w:shd w:val="clear" w:color="auto" w:fill="FFFFFF"/>
        </w:rPr>
      </w:pPr>
      <w:r>
        <w:rPr>
          <w:rStyle w:val="af3"/>
          <w:rFonts w:ascii="微软雅黑" w:hAnsi="微软雅黑" w:cs="微软雅黑" w:hint="eastAsia"/>
          <w:b w:val="0"/>
          <w:color w:val="000000" w:themeColor="text1"/>
          <w:sz w:val="32"/>
          <w:szCs w:val="32"/>
          <w:shd w:val="clear" w:color="auto" w:fill="FFFFFF"/>
        </w:rPr>
        <w:t>super调用父类构造器</w:t>
      </w:r>
    </w:p>
    <w:p w:rsidR="002D6F2E" w:rsidRDefault="002D6F2E" w:rsidP="002D6F2E">
      <w:pPr>
        <w:numPr>
          <w:ilvl w:val="0"/>
          <w:numId w:val="9"/>
        </w:numPr>
        <w:rPr>
          <w:rStyle w:val="af3"/>
          <w:rFonts w:ascii="微软雅黑" w:hAnsi="微软雅黑" w:cs="微软雅黑"/>
          <w:b w:val="0"/>
          <w:color w:val="000000" w:themeColor="text1"/>
          <w:sz w:val="32"/>
          <w:szCs w:val="32"/>
          <w:shd w:val="clear" w:color="auto" w:fill="FFFFFF"/>
        </w:rPr>
      </w:pPr>
      <w:r>
        <w:rPr>
          <w:rStyle w:val="af3"/>
          <w:rFonts w:ascii="微软雅黑" w:hAnsi="微软雅黑" w:cs="微软雅黑" w:hint="eastAsia"/>
          <w:b w:val="0"/>
          <w:color w:val="000000" w:themeColor="text1"/>
          <w:sz w:val="32"/>
          <w:szCs w:val="32"/>
          <w:shd w:val="clear" w:color="auto" w:fill="FFFFFF"/>
        </w:rPr>
        <w:t>super有参无参构造器</w:t>
      </w:r>
    </w:p>
    <w:p w:rsidR="002D6F2E" w:rsidRPr="002D6F2E" w:rsidRDefault="002D6F2E" w:rsidP="002D6F2E">
      <w:pPr>
        <w:rPr>
          <w:rFonts w:hint="eastAsia"/>
        </w:rPr>
      </w:pPr>
    </w:p>
    <w:p w:rsidR="002D6F62" w:rsidRDefault="002D6F62" w:rsidP="002D6F2E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lastRenderedPageBreak/>
        <w:t>掌握</w:t>
      </w:r>
      <w:r w:rsidRPr="00E8259A">
        <w:rPr>
          <w:rFonts w:hint="eastAsia"/>
        </w:rPr>
        <w:t>final</w:t>
      </w:r>
      <w:r w:rsidRPr="00E8259A">
        <w:rPr>
          <w:rFonts w:hint="eastAsia"/>
        </w:rPr>
        <w:t>关键字的使用</w:t>
      </w:r>
    </w:p>
    <w:p w:rsidR="002D6F2E" w:rsidRDefault="002D6F2E" w:rsidP="002D6F2E"/>
    <w:p w:rsidR="002D6F2E" w:rsidRDefault="002D6F2E" w:rsidP="002D6F2E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在Java中，final关键字有最终的，不可修改的含义。</w:t>
      </w:r>
    </w:p>
    <w:p w:rsidR="002D6F2E" w:rsidRDefault="002D6F2E" w:rsidP="002D6F2E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final关键字有三种用途，可以分别应用于变量、成员方法和类。</w:t>
      </w:r>
    </w:p>
    <w:p w:rsidR="002D6F2E" w:rsidRDefault="002D6F2E" w:rsidP="002D6F2E">
      <w:pPr>
        <w:pStyle w:val="3"/>
        <w:rPr>
          <w:rFonts w:ascii="微软雅黑" w:hAnsi="微软雅黑"/>
          <w:b w:val="0"/>
          <w:bCs w:val="0"/>
        </w:rPr>
      </w:pPr>
      <w:r>
        <w:rPr>
          <w:b w:val="0"/>
          <w:bCs w:val="0"/>
        </w:rPr>
        <w:t>5</w:t>
      </w:r>
      <w:r>
        <w:rPr>
          <w:rFonts w:hint="eastAsia"/>
          <w:b w:val="0"/>
          <w:bCs w:val="0"/>
        </w:rPr>
        <w:t xml:space="preserve">.1 </w:t>
      </w:r>
      <w:r>
        <w:rPr>
          <w:rFonts w:hint="eastAsia"/>
          <w:b w:val="0"/>
          <w:bCs w:val="0"/>
        </w:rPr>
        <w:t>变量修饰为</w:t>
      </w:r>
      <w:r>
        <w:rPr>
          <w:rFonts w:hint="eastAsia"/>
          <w:b w:val="0"/>
          <w:bCs w:val="0"/>
        </w:rPr>
        <w:t>final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</w:p>
    <w:p w:rsidR="002D6F2E" w:rsidRDefault="002D6F2E" w:rsidP="002D6F2E"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1CF3F2FC" wp14:editId="55BD76D3">
            <wp:extent cx="4718050" cy="1139825"/>
            <wp:effectExtent l="0" t="0" r="635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1805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 wp14:anchorId="60846F37" wp14:editId="53AB86C4">
            <wp:extent cx="5019675" cy="1233170"/>
            <wp:effectExtent l="0" t="0" r="9525" b="50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/>
    <w:p w:rsidR="002D6F2E" w:rsidRDefault="002D6F2E" w:rsidP="002D6F2E"/>
    <w:p w:rsidR="002D6F2E" w:rsidRDefault="002D6F2E" w:rsidP="002D6F2E">
      <w:r>
        <w:rPr>
          <w:noProof/>
        </w:rPr>
        <w:drawing>
          <wp:inline distT="0" distB="0" distL="114300" distR="114300" wp14:anchorId="765DFBB8" wp14:editId="0E8EBEFA">
            <wp:extent cx="5270500" cy="2760345"/>
            <wp:effectExtent l="0" t="0" r="6350" b="1905"/>
            <wp:docPr id="5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rPr>
          <w:rFonts w:ascii="微软雅黑" w:hAnsi="微软雅黑" w:cs="宋体"/>
          <w:b w:val="0"/>
          <w:bCs w:val="0"/>
          <w:kern w:val="0"/>
        </w:rPr>
      </w:pPr>
      <w:r>
        <w:rPr>
          <w:b w:val="0"/>
          <w:bCs w:val="0"/>
        </w:rPr>
        <w:lastRenderedPageBreak/>
        <w:t>5</w:t>
      </w:r>
      <w:r>
        <w:rPr>
          <w:rFonts w:hint="eastAsia"/>
          <w:b w:val="0"/>
          <w:bCs w:val="0"/>
        </w:rPr>
        <w:t xml:space="preserve">.2 </w:t>
      </w:r>
      <w:r>
        <w:rPr>
          <w:rFonts w:hint="eastAsia"/>
          <w:b w:val="0"/>
          <w:bCs w:val="0"/>
        </w:rPr>
        <w:t>方法修饰为</w:t>
      </w:r>
      <w:r>
        <w:rPr>
          <w:rFonts w:hint="eastAsia"/>
          <w:b w:val="0"/>
          <w:bCs w:val="0"/>
        </w:rPr>
        <w:t>final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</w:p>
    <w:p w:rsidR="002D6F2E" w:rsidRDefault="002D6F2E" w:rsidP="002D6F2E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15413D7D" wp14:editId="02E08E86">
            <wp:extent cx="4874895" cy="2099945"/>
            <wp:effectExtent l="0" t="0" r="1905" b="1460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7489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7BC8614D" wp14:editId="5149B0C6">
            <wp:extent cx="5002530" cy="1804035"/>
            <wp:effectExtent l="0" t="0" r="7620" b="571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rPr>
          <w:rFonts w:ascii="微软雅黑" w:hAnsi="微软雅黑" w:cs="宋体"/>
          <w:b w:val="0"/>
          <w:bCs w:val="0"/>
          <w:kern w:val="0"/>
        </w:rPr>
      </w:pPr>
      <w:r>
        <w:rPr>
          <w:b w:val="0"/>
          <w:bCs w:val="0"/>
        </w:rPr>
        <w:t>5</w:t>
      </w:r>
      <w:r>
        <w:rPr>
          <w:rFonts w:hint="eastAsia"/>
          <w:b w:val="0"/>
          <w:bCs w:val="0"/>
        </w:rPr>
        <w:t xml:space="preserve">.3 </w:t>
      </w:r>
      <w:r>
        <w:rPr>
          <w:rFonts w:hint="eastAsia"/>
          <w:b w:val="0"/>
          <w:bCs w:val="0"/>
        </w:rPr>
        <w:t>类修饰为</w:t>
      </w:r>
      <w:r>
        <w:rPr>
          <w:rFonts w:hint="eastAsia"/>
          <w:b w:val="0"/>
          <w:bCs w:val="0"/>
        </w:rPr>
        <w:t>final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</w:p>
    <w:p w:rsidR="002D6F2E" w:rsidRDefault="002D6F2E" w:rsidP="002D6F2E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 wp14:anchorId="130F78C5" wp14:editId="5398D310">
            <wp:extent cx="4960620" cy="1390015"/>
            <wp:effectExtent l="0" t="0" r="11430" b="63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 wp14:anchorId="28E6012E" wp14:editId="1AC7F890">
            <wp:extent cx="4429760" cy="1509395"/>
            <wp:effectExtent l="0" t="0" r="8890" b="1460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2976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rPr>
          <w:b w:val="0"/>
          <w:bCs w:val="0"/>
        </w:rPr>
      </w:pPr>
      <w:r>
        <w:rPr>
          <w:b w:val="0"/>
          <w:bCs w:val="0"/>
        </w:rPr>
        <w:lastRenderedPageBreak/>
        <w:t>5</w:t>
      </w:r>
      <w:r>
        <w:rPr>
          <w:rFonts w:hint="eastAsia"/>
          <w:b w:val="0"/>
          <w:bCs w:val="0"/>
        </w:rPr>
        <w:t xml:space="preserve">.4 </w:t>
      </w:r>
      <w:r>
        <w:rPr>
          <w:rFonts w:hint="eastAsia"/>
          <w:b w:val="0"/>
          <w:bCs w:val="0"/>
        </w:rPr>
        <w:t>注意</w:t>
      </w:r>
      <w:r>
        <w:rPr>
          <w:rFonts w:hint="eastAsia"/>
          <w:b w:val="0"/>
          <w:bCs w:val="0"/>
        </w:rPr>
        <w:t>final</w:t>
      </w:r>
      <w:r>
        <w:rPr>
          <w:rFonts w:hint="eastAsia"/>
          <w:b w:val="0"/>
          <w:bCs w:val="0"/>
        </w:rPr>
        <w:t>修饰的变量都能在哪里赋值</w:t>
      </w:r>
    </w:p>
    <w:p w:rsidR="002D6F2E" w:rsidRDefault="002D6F2E" w:rsidP="002D6F2E">
      <w:pPr>
        <w:pStyle w:val="3"/>
        <w:ind w:firstLineChars="200" w:firstLine="640"/>
        <w:rPr>
          <w:rFonts w:ascii="微软雅黑" w:hAnsi="微软雅黑" w:cs="宋体"/>
          <w:b w:val="0"/>
          <w:bCs w:val="0"/>
          <w:kern w:val="0"/>
        </w:rPr>
      </w:pPr>
      <w:r>
        <w:rPr>
          <w:rFonts w:ascii="微软雅黑" w:hAnsi="微软雅黑" w:cs="宋体" w:hint="eastAsia"/>
          <w:b w:val="0"/>
          <w:bCs w:val="0"/>
          <w:kern w:val="0"/>
        </w:rPr>
        <w:t>被final修饰的变量，有三种赋值方式。</w:t>
      </w:r>
    </w:p>
    <w:p w:rsidR="002D6F2E" w:rsidRDefault="002D6F2E" w:rsidP="002D6F2E">
      <w:r>
        <w:rPr>
          <w:rFonts w:hint="eastAsia"/>
        </w:rPr>
        <w:t xml:space="preserve">       </w:t>
      </w:r>
      <w:r>
        <w:rPr>
          <w:noProof/>
        </w:rPr>
        <w:drawing>
          <wp:inline distT="0" distB="0" distL="114300" distR="114300" wp14:anchorId="04975E4B" wp14:editId="3E091CA4">
            <wp:extent cx="4262755" cy="2115185"/>
            <wp:effectExtent l="0" t="0" r="4445" b="18415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62755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114300" distR="114300" wp14:anchorId="7E9C9EA9" wp14:editId="597FA67D">
            <wp:extent cx="4175125" cy="1202055"/>
            <wp:effectExtent l="0" t="0" r="15875" b="1714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ind w:firstLineChars="200" w:firstLine="640"/>
        <w:rPr>
          <w:rFonts w:ascii="微软雅黑" w:hAnsi="微软雅黑" w:cs="宋体"/>
          <w:b w:val="0"/>
          <w:bCs w:val="0"/>
          <w:kern w:val="0"/>
        </w:rPr>
      </w:pPr>
      <w:r>
        <w:rPr>
          <w:rFonts w:ascii="微软雅黑" w:hAnsi="微软雅黑" w:cs="宋体" w:hint="eastAsia"/>
          <w:b w:val="0"/>
          <w:bCs w:val="0"/>
          <w:kern w:val="0"/>
        </w:rPr>
        <w:t>被final static 修饰的变量，有两种赋值方式。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</w:p>
    <w:p w:rsidR="002D6F2E" w:rsidRDefault="002D6F2E" w:rsidP="002D6F2E"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114300" distR="114300" wp14:anchorId="1122F53C" wp14:editId="0526C0E3">
            <wp:extent cx="4522470" cy="2463165"/>
            <wp:effectExtent l="0" t="0" r="11430" b="13335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2247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F2E" w:rsidRDefault="002D6F2E" w:rsidP="002D6F2E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lastRenderedPageBreak/>
        <w:t>本节作业</w:t>
      </w:r>
    </w:p>
    <w:p w:rsidR="002D6F2E" w:rsidRDefault="002D6F2E" w:rsidP="002D6F2E">
      <w:pPr>
        <w:numPr>
          <w:ilvl w:val="0"/>
          <w:numId w:val="2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理解final</w:t>
      </w:r>
    </w:p>
    <w:p w:rsidR="002D6F2E" w:rsidRDefault="002D6F2E" w:rsidP="002D6F2E">
      <w:pPr>
        <w:numPr>
          <w:ilvl w:val="0"/>
          <w:numId w:val="2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final修饰类、修饰方法、修饰变量的特点</w:t>
      </w:r>
    </w:p>
    <w:p w:rsidR="002D6F2E" w:rsidRDefault="002D6F2E" w:rsidP="002D6F2E">
      <w:pPr>
        <w:numPr>
          <w:ilvl w:val="0"/>
          <w:numId w:val="2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final修饰数组、类类型变量的特点</w:t>
      </w:r>
    </w:p>
    <w:p w:rsidR="002D6F2E" w:rsidRDefault="002D6F2E" w:rsidP="002D6F2E">
      <w:pPr>
        <w:numPr>
          <w:ilvl w:val="0"/>
          <w:numId w:val="2"/>
        </w:numPr>
        <w:rPr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注意final修饰的变量都能在哪里赋值</w:t>
      </w:r>
    </w:p>
    <w:p w:rsidR="002D6F2E" w:rsidRDefault="002D6F2E" w:rsidP="002D6F2E"/>
    <w:p w:rsidR="002D6F2E" w:rsidRPr="002D6F2E" w:rsidRDefault="002D6F2E" w:rsidP="002D6F2E">
      <w:pPr>
        <w:rPr>
          <w:rFonts w:hint="eastAsia"/>
        </w:rPr>
      </w:pPr>
    </w:p>
    <w:p w:rsidR="002D6F62" w:rsidRDefault="002D6F62" w:rsidP="00E558A9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t>掌握抽象类的使用</w:t>
      </w:r>
    </w:p>
    <w:p w:rsidR="00E558A9" w:rsidRDefault="00E558A9" w:rsidP="00E558A9"/>
    <w:p w:rsidR="00E558A9" w:rsidRDefault="00E558A9" w:rsidP="00E558A9">
      <w:r>
        <w:rPr>
          <w:noProof/>
        </w:rPr>
        <w:drawing>
          <wp:inline distT="0" distB="0" distL="114300" distR="114300" wp14:anchorId="757F93A4" wp14:editId="3A4FF84F">
            <wp:extent cx="5270500" cy="2033905"/>
            <wp:effectExtent l="0" t="0" r="6350" b="4445"/>
            <wp:docPr id="5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pStyle w:val="3"/>
        <w:rPr>
          <w:rFonts w:ascii="微软雅黑" w:hAnsi="微软雅黑"/>
          <w:b w:val="0"/>
          <w:bCs w:val="0"/>
        </w:rPr>
      </w:pPr>
      <w:r>
        <w:rPr>
          <w:rFonts w:ascii="微软雅黑" w:hAnsi="微软雅黑" w:cs="宋体"/>
          <w:b w:val="0"/>
          <w:bCs w:val="0"/>
          <w:kern w:val="0"/>
        </w:rPr>
        <w:t>6</w:t>
      </w:r>
      <w:r>
        <w:rPr>
          <w:rFonts w:ascii="微软雅黑" w:hAnsi="微软雅黑" w:cs="宋体" w:hint="eastAsia"/>
          <w:b w:val="0"/>
          <w:bCs w:val="0"/>
          <w:kern w:val="0"/>
        </w:rPr>
        <w:t>.1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  <w:r>
        <w:rPr>
          <w:rFonts w:ascii="微软雅黑" w:hAnsi="微软雅黑" w:hint="eastAsia"/>
          <w:b w:val="0"/>
          <w:bCs w:val="0"/>
        </w:rPr>
        <w:t>抽象类的定义</w:t>
      </w:r>
    </w:p>
    <w:p w:rsidR="00E558A9" w:rsidRDefault="00E558A9" w:rsidP="00E558A9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28F5C0BF" wp14:editId="76F03540">
            <wp:extent cx="4679315" cy="1721485"/>
            <wp:effectExtent l="0" t="0" r="6985" b="12065"/>
            <wp:docPr id="5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7931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pStyle w:val="3"/>
        <w:rPr>
          <w:rFonts w:ascii="微软雅黑" w:hAnsi="微软雅黑"/>
          <w:b w:val="0"/>
          <w:bCs w:val="0"/>
        </w:rPr>
      </w:pPr>
      <w:r>
        <w:rPr>
          <w:rFonts w:ascii="微软雅黑" w:hAnsi="微软雅黑" w:cs="宋体"/>
          <w:b w:val="0"/>
          <w:bCs w:val="0"/>
          <w:kern w:val="0"/>
        </w:rPr>
        <w:lastRenderedPageBreak/>
        <w:t>6</w:t>
      </w:r>
      <w:r>
        <w:rPr>
          <w:rFonts w:ascii="微软雅黑" w:hAnsi="微软雅黑" w:cs="宋体" w:hint="eastAsia"/>
          <w:b w:val="0"/>
          <w:bCs w:val="0"/>
          <w:kern w:val="0"/>
        </w:rPr>
        <w:t>.2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  <w:r>
        <w:rPr>
          <w:rFonts w:ascii="微软雅黑" w:hAnsi="微软雅黑" w:hint="eastAsia"/>
          <w:b w:val="0"/>
          <w:bCs w:val="0"/>
        </w:rPr>
        <w:t>抽象方法的定义</w:t>
      </w:r>
    </w:p>
    <w:p w:rsidR="00E558A9" w:rsidRDefault="00E558A9" w:rsidP="00E558A9"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7837DE98" wp14:editId="12636149">
            <wp:extent cx="4266565" cy="1818640"/>
            <wp:effectExtent l="0" t="0" r="635" b="10160"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66565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/>
    <w:p w:rsidR="00E558A9" w:rsidRDefault="00E558A9" w:rsidP="00E558A9"/>
    <w:p w:rsidR="00E558A9" w:rsidRDefault="00E558A9" w:rsidP="00E558A9">
      <w:pPr>
        <w:pStyle w:val="3"/>
        <w:rPr>
          <w:rFonts w:ascii="微软雅黑" w:hAnsi="微软雅黑"/>
          <w:b w:val="0"/>
          <w:bCs w:val="0"/>
        </w:rPr>
      </w:pPr>
      <w:r>
        <w:rPr>
          <w:rFonts w:ascii="微软雅黑" w:hAnsi="微软雅黑" w:cs="宋体"/>
          <w:b w:val="0"/>
          <w:bCs w:val="0"/>
          <w:kern w:val="0"/>
        </w:rPr>
        <w:t>6</w:t>
      </w:r>
      <w:r>
        <w:rPr>
          <w:rFonts w:ascii="微软雅黑" w:hAnsi="微软雅黑" w:cs="宋体" w:hint="eastAsia"/>
          <w:b w:val="0"/>
          <w:bCs w:val="0"/>
          <w:kern w:val="0"/>
        </w:rPr>
        <w:t>.3</w:t>
      </w:r>
      <w:r>
        <w:rPr>
          <w:rFonts w:ascii="微软雅黑" w:hAnsi="微软雅黑" w:cs="宋体"/>
          <w:b w:val="0"/>
          <w:bCs w:val="0"/>
          <w:kern w:val="0"/>
        </w:rPr>
        <w:t xml:space="preserve"> </w:t>
      </w:r>
      <w:r>
        <w:rPr>
          <w:rFonts w:ascii="微软雅黑" w:hAnsi="微软雅黑" w:hint="eastAsia"/>
          <w:b w:val="0"/>
          <w:bCs w:val="0"/>
        </w:rPr>
        <w:t>抽象类和抽象方法的特点</w:t>
      </w:r>
    </w:p>
    <w:p w:rsidR="00E558A9" w:rsidRDefault="00E558A9" w:rsidP="00E558A9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0997EEF0" wp14:editId="24B61042">
            <wp:extent cx="4984115" cy="2251710"/>
            <wp:effectExtent l="0" t="0" r="6985" b="15240"/>
            <wp:docPr id="6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779A67C0" wp14:editId="798B1E4B">
            <wp:extent cx="4811395" cy="1704975"/>
            <wp:effectExtent l="0" t="0" r="8255" b="9525"/>
            <wp:docPr id="6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1139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noProof/>
        </w:rPr>
        <w:lastRenderedPageBreak/>
        <w:drawing>
          <wp:inline distT="0" distB="0" distL="114300" distR="114300" wp14:anchorId="691612AA" wp14:editId="0ED6E17F">
            <wp:extent cx="4500245" cy="1814195"/>
            <wp:effectExtent l="0" t="0" r="14605" b="14605"/>
            <wp:docPr id="6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00245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noProof/>
        </w:rPr>
        <w:drawing>
          <wp:inline distT="0" distB="0" distL="114300" distR="114300" wp14:anchorId="64958187" wp14:editId="56970151">
            <wp:extent cx="4587240" cy="1754505"/>
            <wp:effectExtent l="0" t="0" r="3810" b="17145"/>
            <wp:docPr id="6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rPr>
          <w:rFonts w:ascii="微软雅黑" w:hAnsi="微软雅黑"/>
        </w:rPr>
      </w:pPr>
      <w:r>
        <w:rPr>
          <w:rFonts w:ascii="微软雅黑" w:hAnsi="微软雅黑"/>
        </w:rPr>
        <w:t>6</w:t>
      </w:r>
      <w:r>
        <w:rPr>
          <w:rFonts w:ascii="微软雅黑" w:hAnsi="微软雅黑" w:hint="eastAsia"/>
        </w:rPr>
        <w:t>.4向对象的三大特征</w:t>
      </w:r>
    </w:p>
    <w:p w:rsidR="00E558A9" w:rsidRDefault="00E558A9" w:rsidP="00E558A9">
      <w:r>
        <w:rPr>
          <w:noProof/>
        </w:rPr>
        <w:drawing>
          <wp:inline distT="0" distB="0" distL="114300" distR="114300" wp14:anchorId="7A1A6221" wp14:editId="613386CB">
            <wp:extent cx="4921250" cy="2460625"/>
            <wp:effectExtent l="0" t="0" r="12700" b="15875"/>
            <wp:docPr id="6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ind w:firstLineChars="100" w:firstLine="240"/>
      </w:pPr>
      <w:r>
        <w:rPr>
          <w:rFonts w:hint="eastAsia"/>
        </w:rPr>
        <w:t>也有四大特征的说法，那就是再多加一个抽象</w:t>
      </w:r>
    </w:p>
    <w:p w:rsidR="00E558A9" w:rsidRDefault="00E558A9" w:rsidP="00E558A9">
      <w:pPr>
        <w:ind w:firstLineChars="100" w:firstLine="240"/>
      </w:pPr>
      <w:r>
        <w:rPr>
          <w:noProof/>
        </w:rPr>
        <w:drawing>
          <wp:inline distT="0" distB="0" distL="114300" distR="114300" wp14:anchorId="10C70EDD" wp14:editId="3F91E417">
            <wp:extent cx="4897120" cy="656590"/>
            <wp:effectExtent l="0" t="0" r="17780" b="10160"/>
            <wp:docPr id="6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97120" cy="6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lastRenderedPageBreak/>
        <w:t>本节作业</w:t>
      </w:r>
    </w:p>
    <w:p w:rsidR="00E558A9" w:rsidRDefault="00E558A9" w:rsidP="00E558A9">
      <w:pPr>
        <w:numPr>
          <w:ilvl w:val="0"/>
          <w:numId w:val="10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理解抽象类</w:t>
      </w:r>
    </w:p>
    <w:p w:rsidR="00E558A9" w:rsidRDefault="00E558A9" w:rsidP="00E558A9"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 w:hint="eastAsia"/>
          <w:sz w:val="32"/>
          <w:szCs w:val="32"/>
        </w:rPr>
        <w:t>2. 理解抽象方法</w:t>
      </w:r>
    </w:p>
    <w:p w:rsidR="00E558A9" w:rsidRDefault="00E558A9" w:rsidP="00E558A9">
      <w:r>
        <w:rPr>
          <w:rFonts w:ascii="微软雅黑" w:hAnsi="微软雅黑" w:cs="微软雅黑" w:hint="eastAsia"/>
          <w:sz w:val="32"/>
          <w:szCs w:val="32"/>
        </w:rPr>
        <w:t>3. 理解抽象类的特点</w:t>
      </w:r>
    </w:p>
    <w:p w:rsidR="00E558A9" w:rsidRPr="00E558A9" w:rsidRDefault="00E558A9" w:rsidP="00E558A9">
      <w:pPr>
        <w:rPr>
          <w:rFonts w:hint="eastAsia"/>
        </w:rPr>
      </w:pPr>
    </w:p>
    <w:p w:rsidR="002D6F62" w:rsidRDefault="002D6F62" w:rsidP="00E558A9">
      <w:pPr>
        <w:pStyle w:val="2"/>
        <w:numPr>
          <w:ilvl w:val="0"/>
          <w:numId w:val="6"/>
        </w:numPr>
        <w:jc w:val="center"/>
      </w:pPr>
      <w:r w:rsidRPr="00E8259A">
        <w:rPr>
          <w:rFonts w:hint="eastAsia"/>
        </w:rPr>
        <w:t>掌握接口的使用</w:t>
      </w:r>
    </w:p>
    <w:p w:rsidR="00E558A9" w:rsidRDefault="00E558A9" w:rsidP="00E558A9"/>
    <w:p w:rsidR="00E558A9" w:rsidRDefault="00E558A9" w:rsidP="00E558A9">
      <w:pPr>
        <w:rPr>
          <w:rFonts w:ascii="微软雅黑" w:hAnsi="微软雅黑" w:cs="微软雅黑"/>
          <w:sz w:val="30"/>
          <w:szCs w:val="30"/>
        </w:rPr>
      </w:pPr>
      <w:r>
        <w:rPr>
          <w:rFonts w:ascii="微软雅黑" w:hAnsi="微软雅黑" w:cs="微软雅黑" w:hint="eastAsia"/>
          <w:sz w:val="30"/>
          <w:szCs w:val="30"/>
        </w:rPr>
        <w:t>在Java中，final关键字有最终的，不可修改的含义。</w:t>
      </w:r>
    </w:p>
    <w:p w:rsidR="00E558A9" w:rsidRDefault="00E558A9" w:rsidP="00E558A9">
      <w:r>
        <w:rPr>
          <w:rFonts w:ascii="微软雅黑" w:hAnsi="微软雅黑" w:cs="微软雅黑" w:hint="eastAsia"/>
          <w:sz w:val="30"/>
          <w:szCs w:val="30"/>
        </w:rPr>
        <w:t>final关键字有三种用途，可以分别应用于变量、成员方法和类。</w:t>
      </w:r>
      <w:r>
        <w:t>7</w:t>
      </w:r>
      <w:r>
        <w:rPr>
          <w:rFonts w:hint="eastAsia"/>
        </w:rPr>
        <w:t>.1</w:t>
      </w:r>
      <w:r>
        <w:rPr>
          <w:rFonts w:hint="eastAsia"/>
        </w:rPr>
        <w:t>接口的概念</w:t>
      </w:r>
    </w:p>
    <w:p w:rsidR="00E558A9" w:rsidRDefault="00E558A9" w:rsidP="00E558A9">
      <w:r>
        <w:rPr>
          <w:noProof/>
        </w:rPr>
        <w:drawing>
          <wp:inline distT="0" distB="0" distL="114300" distR="114300" wp14:anchorId="12F8C84C" wp14:editId="6D28C3BA">
            <wp:extent cx="5072380" cy="1875790"/>
            <wp:effectExtent l="0" t="0" r="13970" b="10160"/>
            <wp:docPr id="6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187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rPr>
          <w:rFonts w:ascii="微软雅黑" w:hAnsi="微软雅黑" w:cs="宋体" w:hint="eastAsia"/>
          <w:kern w:val="0"/>
        </w:rPr>
      </w:pPr>
    </w:p>
    <w:p w:rsidR="00E558A9" w:rsidRDefault="00E558A9" w:rsidP="00E558A9">
      <w:r>
        <w:rPr>
          <w:rFonts w:ascii="微软雅黑" w:hAnsi="微软雅黑" w:cs="宋体"/>
          <w:kern w:val="0"/>
        </w:rPr>
        <w:t>7.</w:t>
      </w:r>
      <w:r>
        <w:rPr>
          <w:rFonts w:ascii="微软雅黑" w:hAnsi="微软雅黑" w:cs="宋体" w:hint="eastAsia"/>
          <w:kern w:val="0"/>
        </w:rPr>
        <w:t>2</w:t>
      </w:r>
      <w:r>
        <w:rPr>
          <w:rFonts w:ascii="微软雅黑" w:hAnsi="微软雅黑" w:cs="宋体"/>
          <w:kern w:val="0"/>
        </w:rPr>
        <w:t xml:space="preserve"> </w:t>
      </w:r>
      <w:r>
        <w:rPr>
          <w:rFonts w:hint="eastAsia"/>
        </w:rPr>
        <w:t>接口的定义</w:t>
      </w:r>
    </w:p>
    <w:p w:rsidR="00E558A9" w:rsidRDefault="00E558A9" w:rsidP="00E558A9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4FE9B8A5" wp14:editId="545D785E">
            <wp:extent cx="3378835" cy="1573530"/>
            <wp:effectExtent l="0" t="0" r="12065" b="7620"/>
            <wp:docPr id="6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/>
    <w:p w:rsidR="00E558A9" w:rsidRDefault="00E558A9" w:rsidP="00E558A9">
      <w:r>
        <w:rPr>
          <w:rFonts w:hint="eastAsia"/>
        </w:rPr>
        <w:t xml:space="preserve">   </w:t>
      </w:r>
      <w:r>
        <w:t>7</w:t>
      </w:r>
      <w:r>
        <w:rPr>
          <w:rFonts w:hint="eastAsia"/>
        </w:rPr>
        <w:t>.3</w:t>
      </w:r>
      <w:r>
        <w:rPr>
          <w:rFonts w:hint="eastAsia"/>
        </w:rPr>
        <w:t>接口的实现</w:t>
      </w:r>
      <w:r>
        <w:rPr>
          <w:rFonts w:hint="eastAsia"/>
        </w:rPr>
        <w:t>implements</w:t>
      </w:r>
    </w:p>
    <w:p w:rsidR="00E558A9" w:rsidRDefault="00E558A9" w:rsidP="00E558A9">
      <w:r>
        <w:rPr>
          <w:rFonts w:hint="eastAsia"/>
        </w:rPr>
        <w:lastRenderedPageBreak/>
        <w:t xml:space="preserve">  </w:t>
      </w:r>
      <w:r>
        <w:rPr>
          <w:noProof/>
        </w:rPr>
        <w:drawing>
          <wp:inline distT="0" distB="0" distL="114300" distR="114300" wp14:anchorId="20DF939B" wp14:editId="3C2E5289">
            <wp:extent cx="4112260" cy="1002030"/>
            <wp:effectExtent l="0" t="0" r="2540" b="7620"/>
            <wp:docPr id="7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1226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pPr>
        <w:pStyle w:val="3"/>
        <w:ind w:firstLineChars="100" w:firstLine="320"/>
        <w:rPr>
          <w:b w:val="0"/>
          <w:bCs w:val="0"/>
        </w:rPr>
      </w:pPr>
      <w:r>
        <w:rPr>
          <w:b w:val="0"/>
          <w:bCs w:val="0"/>
        </w:rPr>
        <w:t>7</w:t>
      </w:r>
      <w:bookmarkStart w:id="0" w:name="_GoBack"/>
      <w:bookmarkEnd w:id="0"/>
      <w:r>
        <w:rPr>
          <w:rFonts w:hint="eastAsia"/>
          <w:b w:val="0"/>
          <w:bCs w:val="0"/>
        </w:rPr>
        <w:t>.4</w:t>
      </w:r>
      <w:r>
        <w:rPr>
          <w:rFonts w:hint="eastAsia"/>
          <w:b w:val="0"/>
          <w:bCs w:val="0"/>
        </w:rPr>
        <w:t>接口的特点</w:t>
      </w:r>
    </w:p>
    <w:p w:rsidR="00E558A9" w:rsidRDefault="00E558A9" w:rsidP="00E558A9"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58213892" wp14:editId="0D841AF9">
            <wp:extent cx="4675505" cy="1957070"/>
            <wp:effectExtent l="0" t="0" r="10795" b="5080"/>
            <wp:docPr id="7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195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 wp14:anchorId="200B8572" wp14:editId="750B28B9">
            <wp:extent cx="4302125" cy="1310640"/>
            <wp:effectExtent l="0" t="0" r="3175" b="3810"/>
            <wp:docPr id="6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02125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noProof/>
        </w:rPr>
        <w:drawing>
          <wp:inline distT="0" distB="0" distL="114300" distR="114300" wp14:anchorId="482637E5" wp14:editId="7D3B1B3D">
            <wp:extent cx="5350510" cy="2030095"/>
            <wp:effectExtent l="0" t="0" r="2540" b="8255"/>
            <wp:docPr id="7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5051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Default="00E558A9" w:rsidP="00E558A9">
      <w:r>
        <w:rPr>
          <w:rFonts w:hint="eastAsia"/>
        </w:rPr>
        <w:lastRenderedPageBreak/>
        <w:t xml:space="preserve">  </w:t>
      </w:r>
      <w:r>
        <w:rPr>
          <w:noProof/>
        </w:rPr>
        <w:drawing>
          <wp:inline distT="0" distB="0" distL="114300" distR="114300" wp14:anchorId="5F90E533" wp14:editId="54B5C10C">
            <wp:extent cx="4944110" cy="2226310"/>
            <wp:effectExtent l="0" t="0" r="8890" b="2540"/>
            <wp:docPr id="7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944110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8A9" w:rsidRPr="00E558A9" w:rsidRDefault="00E558A9" w:rsidP="00E558A9">
      <w:pPr>
        <w:rPr>
          <w:rFonts w:hint="eastAsia"/>
        </w:rPr>
      </w:pPr>
    </w:p>
    <w:p w:rsidR="00E558A9" w:rsidRPr="00E558A9" w:rsidRDefault="00E558A9" w:rsidP="00E558A9">
      <w:pPr>
        <w:rPr>
          <w:rFonts w:hint="eastAsia"/>
        </w:rPr>
      </w:pPr>
    </w:p>
    <w:p w:rsidR="002D6F62" w:rsidRPr="002D6F62" w:rsidRDefault="002D6F62" w:rsidP="002D6F62"/>
    <w:sectPr w:rsidR="002D6F62" w:rsidRPr="002D6F62">
      <w:headerReference w:type="default" r:id="rId51"/>
      <w:footerReference w:type="default" r:id="rId52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64F7" w:rsidRDefault="007464F7">
      <w:r>
        <w:separator/>
      </w:r>
    </w:p>
  </w:endnote>
  <w:endnote w:type="continuationSeparator" w:id="0">
    <w:p w:rsidR="007464F7" w:rsidRDefault="00746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5ABA" w:rsidRDefault="007464F7">
    <w:pPr>
      <w:pStyle w:val="ab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0D5ABA" w:rsidRDefault="00B636AD">
                <w:pPr>
                  <w:pStyle w:val="ab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E558A9">
                  <w:rPr>
                    <w:noProof/>
                  </w:rPr>
                  <w:t>18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64F7" w:rsidRDefault="007464F7">
      <w:r>
        <w:separator/>
      </w:r>
    </w:p>
  </w:footnote>
  <w:footnote w:type="continuationSeparator" w:id="0">
    <w:p w:rsidR="007464F7" w:rsidRDefault="007464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5ABA" w:rsidRDefault="00B636AD">
    <w:pPr>
      <w:pStyle w:val="ac"/>
      <w:jc w:val="left"/>
      <w:rPr>
        <w:rFonts w:eastAsia="宋体"/>
      </w:rPr>
    </w:pPr>
    <w:r>
      <w:rPr>
        <w:noProof/>
      </w:rP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:rsidR="000D5ABA" w:rsidRDefault="007464F7">
    <w:pPr>
      <w:pStyle w:val="ac"/>
      <w:pBdr>
        <w:bottom w:val="single" w:sz="4" w:space="1" w:color="auto"/>
      </w:pBdr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613CF9B"/>
    <w:multiLevelType w:val="singleLevel"/>
    <w:tmpl w:val="9613CF9B"/>
    <w:lvl w:ilvl="0">
      <w:start w:val="2"/>
      <w:numFmt w:val="chineseCounting"/>
      <w:suff w:val="space"/>
      <w:lvlText w:val="第%1节"/>
      <w:lvlJc w:val="left"/>
      <w:rPr>
        <w:rFonts w:hint="eastAsia"/>
      </w:rPr>
    </w:lvl>
  </w:abstractNum>
  <w:abstractNum w:abstractNumId="1" w15:restartNumberingAfterBreak="0">
    <w:nsid w:val="ACA1BA19"/>
    <w:multiLevelType w:val="singleLevel"/>
    <w:tmpl w:val="ACA1BA19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AFFDF515"/>
    <w:multiLevelType w:val="multilevel"/>
    <w:tmpl w:val="AFFDF515"/>
    <w:lvl w:ilvl="0">
      <w:start w:val="1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C7297AAC"/>
    <w:multiLevelType w:val="singleLevel"/>
    <w:tmpl w:val="C7297AA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D380E11C"/>
    <w:multiLevelType w:val="singleLevel"/>
    <w:tmpl w:val="D380E11C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5" w15:restartNumberingAfterBreak="0">
    <w:nsid w:val="F57E2212"/>
    <w:multiLevelType w:val="singleLevel"/>
    <w:tmpl w:val="F57E2212"/>
    <w:lvl w:ilvl="0">
      <w:start w:val="1"/>
      <w:numFmt w:val="decimal"/>
      <w:suff w:val="space"/>
      <w:lvlText w:val="%1."/>
      <w:lvlJc w:val="left"/>
    </w:lvl>
  </w:abstractNum>
  <w:abstractNum w:abstractNumId="6" w15:restartNumberingAfterBreak="0">
    <w:nsid w:val="02D31203"/>
    <w:multiLevelType w:val="hybridMultilevel"/>
    <w:tmpl w:val="59E28D32"/>
    <w:lvl w:ilvl="0" w:tplc="962ED126">
      <w:start w:val="1"/>
      <w:numFmt w:val="japaneseCounting"/>
      <w:lvlText w:val="第%1节"/>
      <w:lvlJc w:val="left"/>
      <w:pPr>
        <w:ind w:left="1125" w:hanging="112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F5AFE97"/>
    <w:multiLevelType w:val="singleLevel"/>
    <w:tmpl w:val="1F5AFE97"/>
    <w:lvl w:ilvl="0">
      <w:start w:val="1"/>
      <w:numFmt w:val="decimal"/>
      <w:suff w:val="space"/>
      <w:lvlText w:val="%1."/>
      <w:lvlJc w:val="left"/>
    </w:lvl>
  </w:abstractNum>
  <w:abstractNum w:abstractNumId="8" w15:restartNumberingAfterBreak="0">
    <w:nsid w:val="7B2505C5"/>
    <w:multiLevelType w:val="multilevel"/>
    <w:tmpl w:val="7B2505C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7F4786B5"/>
    <w:multiLevelType w:val="singleLevel"/>
    <w:tmpl w:val="7F4786B5"/>
    <w:lvl w:ilvl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9"/>
  </w:num>
  <w:num w:numId="3">
    <w:abstractNumId w:val="0"/>
  </w:num>
  <w:num w:numId="4">
    <w:abstractNumId w:val="8"/>
  </w:num>
  <w:num w:numId="5">
    <w:abstractNumId w:val="1"/>
  </w:num>
  <w:num w:numId="6">
    <w:abstractNumId w:val="6"/>
  </w:num>
  <w:num w:numId="7">
    <w:abstractNumId w:val="4"/>
  </w:num>
  <w:num w:numId="8">
    <w:abstractNumId w:val="5"/>
  </w:num>
  <w:num w:numId="9">
    <w:abstractNumId w:val="3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26FB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D5ABA"/>
    <w:rsid w:val="000E00E3"/>
    <w:rsid w:val="000E0268"/>
    <w:rsid w:val="000F0BEB"/>
    <w:rsid w:val="00103DA0"/>
    <w:rsid w:val="00104527"/>
    <w:rsid w:val="001050D7"/>
    <w:rsid w:val="00105CDB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662C"/>
    <w:rsid w:val="002D6F2E"/>
    <w:rsid w:val="002D6F62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2AFC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D36DF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D47A2"/>
    <w:rsid w:val="004E3AFA"/>
    <w:rsid w:val="00501E45"/>
    <w:rsid w:val="005068ED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07D4"/>
    <w:rsid w:val="00726524"/>
    <w:rsid w:val="00733BC1"/>
    <w:rsid w:val="00740652"/>
    <w:rsid w:val="007464F7"/>
    <w:rsid w:val="007605FD"/>
    <w:rsid w:val="00766185"/>
    <w:rsid w:val="0077150F"/>
    <w:rsid w:val="00773511"/>
    <w:rsid w:val="00787916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C4AC0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2AD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D7755"/>
    <w:rsid w:val="00AE39FE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36AD"/>
    <w:rsid w:val="00B6554C"/>
    <w:rsid w:val="00B71C5F"/>
    <w:rsid w:val="00B7263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24512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76FF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558A9"/>
    <w:rsid w:val="00E700C2"/>
    <w:rsid w:val="00E7178F"/>
    <w:rsid w:val="00E8259A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2D706B"/>
    <w:rsid w:val="01332006"/>
    <w:rsid w:val="0157555F"/>
    <w:rsid w:val="016D199C"/>
    <w:rsid w:val="01A12010"/>
    <w:rsid w:val="01A668B0"/>
    <w:rsid w:val="01E11BE3"/>
    <w:rsid w:val="01F41BE9"/>
    <w:rsid w:val="01FC60A8"/>
    <w:rsid w:val="020B40CD"/>
    <w:rsid w:val="02174225"/>
    <w:rsid w:val="024146D2"/>
    <w:rsid w:val="02492997"/>
    <w:rsid w:val="02543642"/>
    <w:rsid w:val="025544FD"/>
    <w:rsid w:val="025D5416"/>
    <w:rsid w:val="028D54A5"/>
    <w:rsid w:val="029C0F66"/>
    <w:rsid w:val="02A65490"/>
    <w:rsid w:val="02C0050B"/>
    <w:rsid w:val="02DB34B3"/>
    <w:rsid w:val="02E65DF4"/>
    <w:rsid w:val="02EE6878"/>
    <w:rsid w:val="030908A6"/>
    <w:rsid w:val="031E3F7D"/>
    <w:rsid w:val="03570A73"/>
    <w:rsid w:val="035B337C"/>
    <w:rsid w:val="03720A3A"/>
    <w:rsid w:val="038B1F56"/>
    <w:rsid w:val="039D5340"/>
    <w:rsid w:val="03A65660"/>
    <w:rsid w:val="03AF02DF"/>
    <w:rsid w:val="03BD0D22"/>
    <w:rsid w:val="03EB5A6B"/>
    <w:rsid w:val="03F924FD"/>
    <w:rsid w:val="0417492B"/>
    <w:rsid w:val="043123D2"/>
    <w:rsid w:val="043462E5"/>
    <w:rsid w:val="04725753"/>
    <w:rsid w:val="04864871"/>
    <w:rsid w:val="04B260E3"/>
    <w:rsid w:val="04B42E99"/>
    <w:rsid w:val="04D71B1D"/>
    <w:rsid w:val="04DA5DE6"/>
    <w:rsid w:val="04E33945"/>
    <w:rsid w:val="04F13012"/>
    <w:rsid w:val="04F56E90"/>
    <w:rsid w:val="05135729"/>
    <w:rsid w:val="054D7128"/>
    <w:rsid w:val="05545F3C"/>
    <w:rsid w:val="055B17AF"/>
    <w:rsid w:val="056334C5"/>
    <w:rsid w:val="058644D4"/>
    <w:rsid w:val="05BF2E3B"/>
    <w:rsid w:val="05CE30B0"/>
    <w:rsid w:val="05D66B39"/>
    <w:rsid w:val="06090417"/>
    <w:rsid w:val="061504F0"/>
    <w:rsid w:val="06180F76"/>
    <w:rsid w:val="062B6A40"/>
    <w:rsid w:val="063802C6"/>
    <w:rsid w:val="06653AAC"/>
    <w:rsid w:val="066C6D6C"/>
    <w:rsid w:val="06892B59"/>
    <w:rsid w:val="069F4BCA"/>
    <w:rsid w:val="06A13600"/>
    <w:rsid w:val="06AD1540"/>
    <w:rsid w:val="06EB1725"/>
    <w:rsid w:val="07190615"/>
    <w:rsid w:val="072F2667"/>
    <w:rsid w:val="07371AD6"/>
    <w:rsid w:val="07454A8E"/>
    <w:rsid w:val="07514E65"/>
    <w:rsid w:val="0760186C"/>
    <w:rsid w:val="0765243C"/>
    <w:rsid w:val="07882B77"/>
    <w:rsid w:val="079271E5"/>
    <w:rsid w:val="07942AD9"/>
    <w:rsid w:val="079A4BA5"/>
    <w:rsid w:val="07B14649"/>
    <w:rsid w:val="07CF509C"/>
    <w:rsid w:val="07DD296B"/>
    <w:rsid w:val="082574F1"/>
    <w:rsid w:val="083C28F5"/>
    <w:rsid w:val="08537C3E"/>
    <w:rsid w:val="08562341"/>
    <w:rsid w:val="08B17C0E"/>
    <w:rsid w:val="08B92038"/>
    <w:rsid w:val="08F10D77"/>
    <w:rsid w:val="08FD5208"/>
    <w:rsid w:val="092448C5"/>
    <w:rsid w:val="09507111"/>
    <w:rsid w:val="09670A03"/>
    <w:rsid w:val="097C6D69"/>
    <w:rsid w:val="09C838D6"/>
    <w:rsid w:val="09D6129C"/>
    <w:rsid w:val="09E17A9D"/>
    <w:rsid w:val="0A57257E"/>
    <w:rsid w:val="0A6445C0"/>
    <w:rsid w:val="0A6F48A3"/>
    <w:rsid w:val="0A8F3C12"/>
    <w:rsid w:val="0ABC004D"/>
    <w:rsid w:val="0AC9761D"/>
    <w:rsid w:val="0B3470E9"/>
    <w:rsid w:val="0B816C49"/>
    <w:rsid w:val="0BA27EF6"/>
    <w:rsid w:val="0BAF0198"/>
    <w:rsid w:val="0BBB5C0F"/>
    <w:rsid w:val="0BCB7B76"/>
    <w:rsid w:val="0BD83568"/>
    <w:rsid w:val="0BDF2FFE"/>
    <w:rsid w:val="0BEA1EC8"/>
    <w:rsid w:val="0BF9289E"/>
    <w:rsid w:val="0C0E4858"/>
    <w:rsid w:val="0C1661F1"/>
    <w:rsid w:val="0C172E56"/>
    <w:rsid w:val="0C3E1AD5"/>
    <w:rsid w:val="0C494ACA"/>
    <w:rsid w:val="0C495B22"/>
    <w:rsid w:val="0C94586E"/>
    <w:rsid w:val="0C9C2D69"/>
    <w:rsid w:val="0CA5417C"/>
    <w:rsid w:val="0CBC6E07"/>
    <w:rsid w:val="0CC01198"/>
    <w:rsid w:val="0CC65E9C"/>
    <w:rsid w:val="0CCD3F1F"/>
    <w:rsid w:val="0CDD1412"/>
    <w:rsid w:val="0D246920"/>
    <w:rsid w:val="0D361057"/>
    <w:rsid w:val="0D5B7E78"/>
    <w:rsid w:val="0D781331"/>
    <w:rsid w:val="0D971ECC"/>
    <w:rsid w:val="0DC601B4"/>
    <w:rsid w:val="0DE13D5D"/>
    <w:rsid w:val="0E0F0E35"/>
    <w:rsid w:val="0E1E16E1"/>
    <w:rsid w:val="0E212AEE"/>
    <w:rsid w:val="0E217A0D"/>
    <w:rsid w:val="0E71281B"/>
    <w:rsid w:val="0EAC76DD"/>
    <w:rsid w:val="0EE25294"/>
    <w:rsid w:val="0EE531DC"/>
    <w:rsid w:val="0EEE5D7A"/>
    <w:rsid w:val="0F331B47"/>
    <w:rsid w:val="0F7F39B6"/>
    <w:rsid w:val="0F8F0D1D"/>
    <w:rsid w:val="0F90245A"/>
    <w:rsid w:val="0F9B7735"/>
    <w:rsid w:val="0FA2299E"/>
    <w:rsid w:val="0FB35F4F"/>
    <w:rsid w:val="0FD65877"/>
    <w:rsid w:val="0FE320E8"/>
    <w:rsid w:val="0FF56062"/>
    <w:rsid w:val="101E5A7F"/>
    <w:rsid w:val="103C0688"/>
    <w:rsid w:val="104F17D6"/>
    <w:rsid w:val="105300E7"/>
    <w:rsid w:val="10536B5B"/>
    <w:rsid w:val="108A4EF1"/>
    <w:rsid w:val="109E4A1C"/>
    <w:rsid w:val="10CC1BFB"/>
    <w:rsid w:val="10D53001"/>
    <w:rsid w:val="10DF1585"/>
    <w:rsid w:val="10E54C9D"/>
    <w:rsid w:val="10EA2434"/>
    <w:rsid w:val="11040C08"/>
    <w:rsid w:val="111F5F94"/>
    <w:rsid w:val="114A6B59"/>
    <w:rsid w:val="11617ACE"/>
    <w:rsid w:val="11714A93"/>
    <w:rsid w:val="118859C3"/>
    <w:rsid w:val="11E2545F"/>
    <w:rsid w:val="11F9166D"/>
    <w:rsid w:val="120D6B8A"/>
    <w:rsid w:val="12557F3E"/>
    <w:rsid w:val="125C7987"/>
    <w:rsid w:val="12A537E9"/>
    <w:rsid w:val="12A70AF2"/>
    <w:rsid w:val="12EF106A"/>
    <w:rsid w:val="12FE15DA"/>
    <w:rsid w:val="13227D4A"/>
    <w:rsid w:val="132B3778"/>
    <w:rsid w:val="13353E03"/>
    <w:rsid w:val="136B56BE"/>
    <w:rsid w:val="13AA26A8"/>
    <w:rsid w:val="13C265FE"/>
    <w:rsid w:val="13E91AA7"/>
    <w:rsid w:val="1425120E"/>
    <w:rsid w:val="1440758A"/>
    <w:rsid w:val="144075A4"/>
    <w:rsid w:val="1442299F"/>
    <w:rsid w:val="145F1452"/>
    <w:rsid w:val="147A2072"/>
    <w:rsid w:val="147C028C"/>
    <w:rsid w:val="14A85DD6"/>
    <w:rsid w:val="14DA777A"/>
    <w:rsid w:val="14E5457D"/>
    <w:rsid w:val="14EE4C0F"/>
    <w:rsid w:val="150526A4"/>
    <w:rsid w:val="152A1137"/>
    <w:rsid w:val="15372C73"/>
    <w:rsid w:val="155C7A78"/>
    <w:rsid w:val="155E1047"/>
    <w:rsid w:val="15730D05"/>
    <w:rsid w:val="15A71273"/>
    <w:rsid w:val="15AD47BB"/>
    <w:rsid w:val="15B37E56"/>
    <w:rsid w:val="15B66D97"/>
    <w:rsid w:val="15E16C8F"/>
    <w:rsid w:val="15F30864"/>
    <w:rsid w:val="1609212B"/>
    <w:rsid w:val="16391109"/>
    <w:rsid w:val="164B3526"/>
    <w:rsid w:val="16816618"/>
    <w:rsid w:val="16A1716F"/>
    <w:rsid w:val="16B065F7"/>
    <w:rsid w:val="16C941CC"/>
    <w:rsid w:val="16CF62DD"/>
    <w:rsid w:val="16D81D3A"/>
    <w:rsid w:val="16E74083"/>
    <w:rsid w:val="17067295"/>
    <w:rsid w:val="171D55CF"/>
    <w:rsid w:val="17623B0E"/>
    <w:rsid w:val="17831A0F"/>
    <w:rsid w:val="17C71101"/>
    <w:rsid w:val="17D0482E"/>
    <w:rsid w:val="17FB6DB3"/>
    <w:rsid w:val="183328C7"/>
    <w:rsid w:val="184A0F13"/>
    <w:rsid w:val="18886425"/>
    <w:rsid w:val="18923A61"/>
    <w:rsid w:val="189B6FA6"/>
    <w:rsid w:val="18B9257E"/>
    <w:rsid w:val="18BA64B4"/>
    <w:rsid w:val="18F60B4B"/>
    <w:rsid w:val="195E5289"/>
    <w:rsid w:val="196B4792"/>
    <w:rsid w:val="1981634B"/>
    <w:rsid w:val="19C13E3B"/>
    <w:rsid w:val="19C34577"/>
    <w:rsid w:val="19D10B81"/>
    <w:rsid w:val="19DF5CBA"/>
    <w:rsid w:val="19DF74FD"/>
    <w:rsid w:val="1A226057"/>
    <w:rsid w:val="1A717A91"/>
    <w:rsid w:val="1A791ED0"/>
    <w:rsid w:val="1A8D7412"/>
    <w:rsid w:val="1AA06D1E"/>
    <w:rsid w:val="1AF50CEF"/>
    <w:rsid w:val="1AFF3578"/>
    <w:rsid w:val="1B095EC0"/>
    <w:rsid w:val="1B351F40"/>
    <w:rsid w:val="1B9E7CC5"/>
    <w:rsid w:val="1BB61A34"/>
    <w:rsid w:val="1BD74821"/>
    <w:rsid w:val="1BF55921"/>
    <w:rsid w:val="1C00091D"/>
    <w:rsid w:val="1C042933"/>
    <w:rsid w:val="1C1D3734"/>
    <w:rsid w:val="1C235DF4"/>
    <w:rsid w:val="1C242A80"/>
    <w:rsid w:val="1C4C4A80"/>
    <w:rsid w:val="1C701496"/>
    <w:rsid w:val="1C8C30AF"/>
    <w:rsid w:val="1CBD2BB9"/>
    <w:rsid w:val="1CC1753C"/>
    <w:rsid w:val="1CC867AC"/>
    <w:rsid w:val="1CD24B05"/>
    <w:rsid w:val="1CDB7593"/>
    <w:rsid w:val="1CF320EF"/>
    <w:rsid w:val="1CF86F44"/>
    <w:rsid w:val="1D2033F0"/>
    <w:rsid w:val="1D2C0AB0"/>
    <w:rsid w:val="1D2D574E"/>
    <w:rsid w:val="1D31054A"/>
    <w:rsid w:val="1D6143C8"/>
    <w:rsid w:val="1D885644"/>
    <w:rsid w:val="1DA25595"/>
    <w:rsid w:val="1DA42309"/>
    <w:rsid w:val="1E2272CD"/>
    <w:rsid w:val="1E7B1515"/>
    <w:rsid w:val="1EC912A4"/>
    <w:rsid w:val="1ED47FB1"/>
    <w:rsid w:val="1EF70F18"/>
    <w:rsid w:val="1F0A6167"/>
    <w:rsid w:val="1F1635C8"/>
    <w:rsid w:val="1F26744A"/>
    <w:rsid w:val="1F2F0C35"/>
    <w:rsid w:val="1F390299"/>
    <w:rsid w:val="1F444207"/>
    <w:rsid w:val="1F73361E"/>
    <w:rsid w:val="1F8513AE"/>
    <w:rsid w:val="1F977683"/>
    <w:rsid w:val="20043C67"/>
    <w:rsid w:val="20093F01"/>
    <w:rsid w:val="2039051B"/>
    <w:rsid w:val="204D4D1F"/>
    <w:rsid w:val="207120B1"/>
    <w:rsid w:val="207B4941"/>
    <w:rsid w:val="2089774B"/>
    <w:rsid w:val="20BF33C0"/>
    <w:rsid w:val="20C12CA4"/>
    <w:rsid w:val="20C72326"/>
    <w:rsid w:val="21387702"/>
    <w:rsid w:val="2153740B"/>
    <w:rsid w:val="216F5D31"/>
    <w:rsid w:val="217335FC"/>
    <w:rsid w:val="2187530F"/>
    <w:rsid w:val="21935EB7"/>
    <w:rsid w:val="219833A3"/>
    <w:rsid w:val="21AF6904"/>
    <w:rsid w:val="21B24903"/>
    <w:rsid w:val="21C13617"/>
    <w:rsid w:val="21C86B2E"/>
    <w:rsid w:val="21D02ED2"/>
    <w:rsid w:val="21D81D0B"/>
    <w:rsid w:val="21FE3653"/>
    <w:rsid w:val="2205167B"/>
    <w:rsid w:val="221E10B0"/>
    <w:rsid w:val="2251468B"/>
    <w:rsid w:val="22AE605B"/>
    <w:rsid w:val="22B75459"/>
    <w:rsid w:val="22DD3917"/>
    <w:rsid w:val="22EF2FB5"/>
    <w:rsid w:val="22F156A9"/>
    <w:rsid w:val="22F9433D"/>
    <w:rsid w:val="23506816"/>
    <w:rsid w:val="236B2AD3"/>
    <w:rsid w:val="236E6EF3"/>
    <w:rsid w:val="237C0337"/>
    <w:rsid w:val="239B7601"/>
    <w:rsid w:val="23A62D95"/>
    <w:rsid w:val="23B96EAC"/>
    <w:rsid w:val="23BE4C9A"/>
    <w:rsid w:val="23EC159B"/>
    <w:rsid w:val="246F1B5E"/>
    <w:rsid w:val="247256C6"/>
    <w:rsid w:val="24AF32ED"/>
    <w:rsid w:val="24EE4DA6"/>
    <w:rsid w:val="24F95B7A"/>
    <w:rsid w:val="250C7C03"/>
    <w:rsid w:val="25423332"/>
    <w:rsid w:val="25656834"/>
    <w:rsid w:val="25766FA4"/>
    <w:rsid w:val="25934305"/>
    <w:rsid w:val="259A1715"/>
    <w:rsid w:val="25EF1351"/>
    <w:rsid w:val="25F46C50"/>
    <w:rsid w:val="260A6FCD"/>
    <w:rsid w:val="261A1C1E"/>
    <w:rsid w:val="26330B81"/>
    <w:rsid w:val="263B7CE7"/>
    <w:rsid w:val="26626AE6"/>
    <w:rsid w:val="26764506"/>
    <w:rsid w:val="268C5FC3"/>
    <w:rsid w:val="26A111ED"/>
    <w:rsid w:val="26FE00B9"/>
    <w:rsid w:val="27090947"/>
    <w:rsid w:val="270C6016"/>
    <w:rsid w:val="2737492D"/>
    <w:rsid w:val="27577101"/>
    <w:rsid w:val="279209F4"/>
    <w:rsid w:val="27937803"/>
    <w:rsid w:val="279570A7"/>
    <w:rsid w:val="27A46162"/>
    <w:rsid w:val="27BE2805"/>
    <w:rsid w:val="27D16325"/>
    <w:rsid w:val="283C49BB"/>
    <w:rsid w:val="2863595B"/>
    <w:rsid w:val="2878418A"/>
    <w:rsid w:val="28980B75"/>
    <w:rsid w:val="293A2113"/>
    <w:rsid w:val="296C6694"/>
    <w:rsid w:val="29904661"/>
    <w:rsid w:val="29B036EF"/>
    <w:rsid w:val="29C7574A"/>
    <w:rsid w:val="29E71F97"/>
    <w:rsid w:val="29EC0A07"/>
    <w:rsid w:val="29F26F60"/>
    <w:rsid w:val="2A0668B0"/>
    <w:rsid w:val="2A1035A9"/>
    <w:rsid w:val="2A5970BA"/>
    <w:rsid w:val="2A875332"/>
    <w:rsid w:val="2A94162A"/>
    <w:rsid w:val="2A976F05"/>
    <w:rsid w:val="2AAD7CE1"/>
    <w:rsid w:val="2AB222AD"/>
    <w:rsid w:val="2AB46258"/>
    <w:rsid w:val="2ABF5C24"/>
    <w:rsid w:val="2AE46DEC"/>
    <w:rsid w:val="2AEC6172"/>
    <w:rsid w:val="2AF75F2B"/>
    <w:rsid w:val="2B3841D8"/>
    <w:rsid w:val="2B665685"/>
    <w:rsid w:val="2B78361D"/>
    <w:rsid w:val="2B7A2FCD"/>
    <w:rsid w:val="2B9C75A1"/>
    <w:rsid w:val="2BC7190F"/>
    <w:rsid w:val="2BCF4FFB"/>
    <w:rsid w:val="2BDF4F1B"/>
    <w:rsid w:val="2C1E13F0"/>
    <w:rsid w:val="2C491850"/>
    <w:rsid w:val="2C526271"/>
    <w:rsid w:val="2C5C173B"/>
    <w:rsid w:val="2C613FEC"/>
    <w:rsid w:val="2C8F325E"/>
    <w:rsid w:val="2CB62483"/>
    <w:rsid w:val="2CEC1411"/>
    <w:rsid w:val="2D3070AB"/>
    <w:rsid w:val="2D8D4DF7"/>
    <w:rsid w:val="2DC47477"/>
    <w:rsid w:val="2DC4777D"/>
    <w:rsid w:val="2DEE5816"/>
    <w:rsid w:val="2E012DCE"/>
    <w:rsid w:val="2E2A7AE8"/>
    <w:rsid w:val="2E45651D"/>
    <w:rsid w:val="2E482A2B"/>
    <w:rsid w:val="2E593BBB"/>
    <w:rsid w:val="2E5A216C"/>
    <w:rsid w:val="2E601728"/>
    <w:rsid w:val="2E873472"/>
    <w:rsid w:val="2EA96B1B"/>
    <w:rsid w:val="2ED57395"/>
    <w:rsid w:val="2F106214"/>
    <w:rsid w:val="2F2818D3"/>
    <w:rsid w:val="2F503CFA"/>
    <w:rsid w:val="2F7A6207"/>
    <w:rsid w:val="2F851274"/>
    <w:rsid w:val="2F991B50"/>
    <w:rsid w:val="2FB519B1"/>
    <w:rsid w:val="2FCF0CDA"/>
    <w:rsid w:val="2FE4625D"/>
    <w:rsid w:val="2FED04EB"/>
    <w:rsid w:val="30282083"/>
    <w:rsid w:val="303110AF"/>
    <w:rsid w:val="303218A8"/>
    <w:rsid w:val="30737F24"/>
    <w:rsid w:val="309A72B5"/>
    <w:rsid w:val="309E3361"/>
    <w:rsid w:val="30BE39E1"/>
    <w:rsid w:val="30BF13C6"/>
    <w:rsid w:val="30C66BCE"/>
    <w:rsid w:val="30D22AAE"/>
    <w:rsid w:val="31020186"/>
    <w:rsid w:val="31057AFB"/>
    <w:rsid w:val="313E3A0A"/>
    <w:rsid w:val="315B69FF"/>
    <w:rsid w:val="319B0422"/>
    <w:rsid w:val="319B2D1B"/>
    <w:rsid w:val="31A447C3"/>
    <w:rsid w:val="31E2535F"/>
    <w:rsid w:val="320F5745"/>
    <w:rsid w:val="32263004"/>
    <w:rsid w:val="32777F13"/>
    <w:rsid w:val="327A6825"/>
    <w:rsid w:val="329D50C6"/>
    <w:rsid w:val="32D06FAB"/>
    <w:rsid w:val="32E66E32"/>
    <w:rsid w:val="32F42171"/>
    <w:rsid w:val="33102B47"/>
    <w:rsid w:val="332D0C5C"/>
    <w:rsid w:val="33406158"/>
    <w:rsid w:val="33414134"/>
    <w:rsid w:val="334306EE"/>
    <w:rsid w:val="334A642D"/>
    <w:rsid w:val="33610EEC"/>
    <w:rsid w:val="336F41D8"/>
    <w:rsid w:val="33740BFD"/>
    <w:rsid w:val="337709A4"/>
    <w:rsid w:val="337F3A46"/>
    <w:rsid w:val="338306AC"/>
    <w:rsid w:val="339864CC"/>
    <w:rsid w:val="33A12163"/>
    <w:rsid w:val="33A21B92"/>
    <w:rsid w:val="33DA5D3C"/>
    <w:rsid w:val="33F04A1C"/>
    <w:rsid w:val="34221880"/>
    <w:rsid w:val="34305D70"/>
    <w:rsid w:val="34423A14"/>
    <w:rsid w:val="34622BE3"/>
    <w:rsid w:val="34712A54"/>
    <w:rsid w:val="349732A3"/>
    <w:rsid w:val="34AA6100"/>
    <w:rsid w:val="34AA6DF1"/>
    <w:rsid w:val="34E3626F"/>
    <w:rsid w:val="34E43FFB"/>
    <w:rsid w:val="34EA512F"/>
    <w:rsid w:val="34FA1FCD"/>
    <w:rsid w:val="35003AEE"/>
    <w:rsid w:val="354E477A"/>
    <w:rsid w:val="35717B79"/>
    <w:rsid w:val="358632C8"/>
    <w:rsid w:val="35AC6763"/>
    <w:rsid w:val="35B64058"/>
    <w:rsid w:val="361B1C23"/>
    <w:rsid w:val="36274642"/>
    <w:rsid w:val="362B5E1A"/>
    <w:rsid w:val="365603E1"/>
    <w:rsid w:val="365A31DE"/>
    <w:rsid w:val="3685591C"/>
    <w:rsid w:val="36C27034"/>
    <w:rsid w:val="36D76619"/>
    <w:rsid w:val="370440D4"/>
    <w:rsid w:val="37095FDB"/>
    <w:rsid w:val="375F70F3"/>
    <w:rsid w:val="37620E24"/>
    <w:rsid w:val="37670346"/>
    <w:rsid w:val="376A413E"/>
    <w:rsid w:val="377E2BEC"/>
    <w:rsid w:val="377E6035"/>
    <w:rsid w:val="37AD245C"/>
    <w:rsid w:val="37D423D9"/>
    <w:rsid w:val="37D6764E"/>
    <w:rsid w:val="38025089"/>
    <w:rsid w:val="381D14D7"/>
    <w:rsid w:val="3851784F"/>
    <w:rsid w:val="38821292"/>
    <w:rsid w:val="38B56F3D"/>
    <w:rsid w:val="38BC2F8C"/>
    <w:rsid w:val="38CE6DC1"/>
    <w:rsid w:val="38D64627"/>
    <w:rsid w:val="38D841D3"/>
    <w:rsid w:val="390E3D9A"/>
    <w:rsid w:val="3915392C"/>
    <w:rsid w:val="39160EF1"/>
    <w:rsid w:val="39270313"/>
    <w:rsid w:val="392F4659"/>
    <w:rsid w:val="3941474B"/>
    <w:rsid w:val="39444E7E"/>
    <w:rsid w:val="39531A15"/>
    <w:rsid w:val="39725C96"/>
    <w:rsid w:val="3985622A"/>
    <w:rsid w:val="39915156"/>
    <w:rsid w:val="3995143A"/>
    <w:rsid w:val="399C3728"/>
    <w:rsid w:val="39BB668A"/>
    <w:rsid w:val="39BD5EB4"/>
    <w:rsid w:val="39D43D6E"/>
    <w:rsid w:val="39E028BD"/>
    <w:rsid w:val="3A1519A9"/>
    <w:rsid w:val="3A346079"/>
    <w:rsid w:val="3A364904"/>
    <w:rsid w:val="3A6E4C96"/>
    <w:rsid w:val="3A9509B2"/>
    <w:rsid w:val="3AB15E9B"/>
    <w:rsid w:val="3AB81037"/>
    <w:rsid w:val="3AC04F8E"/>
    <w:rsid w:val="3ADD6A22"/>
    <w:rsid w:val="3AF461AB"/>
    <w:rsid w:val="3B06383D"/>
    <w:rsid w:val="3B2E494E"/>
    <w:rsid w:val="3B4431CA"/>
    <w:rsid w:val="3B47519C"/>
    <w:rsid w:val="3B5E00A1"/>
    <w:rsid w:val="3B6216A6"/>
    <w:rsid w:val="3B776C37"/>
    <w:rsid w:val="3BBE3043"/>
    <w:rsid w:val="3BCF5437"/>
    <w:rsid w:val="3C0062BE"/>
    <w:rsid w:val="3C46069F"/>
    <w:rsid w:val="3C672AE8"/>
    <w:rsid w:val="3C6755D4"/>
    <w:rsid w:val="3C677DBB"/>
    <w:rsid w:val="3C701D06"/>
    <w:rsid w:val="3C82790E"/>
    <w:rsid w:val="3CCB153C"/>
    <w:rsid w:val="3CCF7BBD"/>
    <w:rsid w:val="3D237E5C"/>
    <w:rsid w:val="3D3271AD"/>
    <w:rsid w:val="3D3B1CB8"/>
    <w:rsid w:val="3D537441"/>
    <w:rsid w:val="3D537BF0"/>
    <w:rsid w:val="3D69597E"/>
    <w:rsid w:val="3D724B3B"/>
    <w:rsid w:val="3D8975AF"/>
    <w:rsid w:val="3D924EB5"/>
    <w:rsid w:val="3DA36740"/>
    <w:rsid w:val="3DD52DA7"/>
    <w:rsid w:val="3DF15528"/>
    <w:rsid w:val="3DF767A9"/>
    <w:rsid w:val="3E063975"/>
    <w:rsid w:val="3E322F9A"/>
    <w:rsid w:val="3E3D5F83"/>
    <w:rsid w:val="3E4D4AC8"/>
    <w:rsid w:val="3E56578F"/>
    <w:rsid w:val="3E5E2747"/>
    <w:rsid w:val="3E675F8B"/>
    <w:rsid w:val="3E706176"/>
    <w:rsid w:val="3E742D34"/>
    <w:rsid w:val="3E8358C3"/>
    <w:rsid w:val="3EB52F6C"/>
    <w:rsid w:val="3EBF476F"/>
    <w:rsid w:val="3EC42A80"/>
    <w:rsid w:val="3ED653BB"/>
    <w:rsid w:val="3EDD0528"/>
    <w:rsid w:val="3EE166CC"/>
    <w:rsid w:val="3EE519D6"/>
    <w:rsid w:val="3EE92610"/>
    <w:rsid w:val="3EFB295D"/>
    <w:rsid w:val="3F16286A"/>
    <w:rsid w:val="3F2971F7"/>
    <w:rsid w:val="3F401DF9"/>
    <w:rsid w:val="3F614E4A"/>
    <w:rsid w:val="3F6702CD"/>
    <w:rsid w:val="3F8F7000"/>
    <w:rsid w:val="3FD21173"/>
    <w:rsid w:val="40194E72"/>
    <w:rsid w:val="402042FF"/>
    <w:rsid w:val="40333910"/>
    <w:rsid w:val="404408E6"/>
    <w:rsid w:val="404C6EFB"/>
    <w:rsid w:val="406B0468"/>
    <w:rsid w:val="407173A0"/>
    <w:rsid w:val="40907ACC"/>
    <w:rsid w:val="40A22096"/>
    <w:rsid w:val="40A47864"/>
    <w:rsid w:val="40AC3385"/>
    <w:rsid w:val="40FD3452"/>
    <w:rsid w:val="41264B21"/>
    <w:rsid w:val="412E5159"/>
    <w:rsid w:val="414358AC"/>
    <w:rsid w:val="41482660"/>
    <w:rsid w:val="41571865"/>
    <w:rsid w:val="415A582E"/>
    <w:rsid w:val="41841063"/>
    <w:rsid w:val="418737C1"/>
    <w:rsid w:val="41ED707D"/>
    <w:rsid w:val="41FC1EA5"/>
    <w:rsid w:val="42DE7A45"/>
    <w:rsid w:val="42E149EC"/>
    <w:rsid w:val="43184580"/>
    <w:rsid w:val="4347654C"/>
    <w:rsid w:val="4377584B"/>
    <w:rsid w:val="437E4472"/>
    <w:rsid w:val="43990048"/>
    <w:rsid w:val="439A5897"/>
    <w:rsid w:val="43A42073"/>
    <w:rsid w:val="43B33467"/>
    <w:rsid w:val="43B54FF3"/>
    <w:rsid w:val="43B57F33"/>
    <w:rsid w:val="43F75FE5"/>
    <w:rsid w:val="440A082D"/>
    <w:rsid w:val="446D0BE6"/>
    <w:rsid w:val="449407AD"/>
    <w:rsid w:val="44B97378"/>
    <w:rsid w:val="45082D80"/>
    <w:rsid w:val="45444C07"/>
    <w:rsid w:val="45457455"/>
    <w:rsid w:val="457F65E7"/>
    <w:rsid w:val="45AB716C"/>
    <w:rsid w:val="45E51BB5"/>
    <w:rsid w:val="4622124B"/>
    <w:rsid w:val="46400D06"/>
    <w:rsid w:val="464358D1"/>
    <w:rsid w:val="46784E46"/>
    <w:rsid w:val="46C17214"/>
    <w:rsid w:val="46D10C66"/>
    <w:rsid w:val="470024B5"/>
    <w:rsid w:val="471761AF"/>
    <w:rsid w:val="47404554"/>
    <w:rsid w:val="475B33A3"/>
    <w:rsid w:val="4774366E"/>
    <w:rsid w:val="47874DC6"/>
    <w:rsid w:val="4790515D"/>
    <w:rsid w:val="479277C2"/>
    <w:rsid w:val="479A6FEF"/>
    <w:rsid w:val="47A318E5"/>
    <w:rsid w:val="47B8652B"/>
    <w:rsid w:val="480D39B6"/>
    <w:rsid w:val="481942A3"/>
    <w:rsid w:val="483E563C"/>
    <w:rsid w:val="483F5992"/>
    <w:rsid w:val="486A1FD1"/>
    <w:rsid w:val="487F26B1"/>
    <w:rsid w:val="488A5805"/>
    <w:rsid w:val="4898146B"/>
    <w:rsid w:val="489D3854"/>
    <w:rsid w:val="48CE1246"/>
    <w:rsid w:val="48DD4651"/>
    <w:rsid w:val="49170401"/>
    <w:rsid w:val="493A6F3B"/>
    <w:rsid w:val="493D7DA7"/>
    <w:rsid w:val="49711ED1"/>
    <w:rsid w:val="497F71D1"/>
    <w:rsid w:val="499A00EC"/>
    <w:rsid w:val="49DE2F00"/>
    <w:rsid w:val="4A26426B"/>
    <w:rsid w:val="4A4E0416"/>
    <w:rsid w:val="4A720A14"/>
    <w:rsid w:val="4A9D430B"/>
    <w:rsid w:val="4AA43D73"/>
    <w:rsid w:val="4AB80B61"/>
    <w:rsid w:val="4ABE53CA"/>
    <w:rsid w:val="4ADC1AC1"/>
    <w:rsid w:val="4AEB5315"/>
    <w:rsid w:val="4AF540DF"/>
    <w:rsid w:val="4AF77347"/>
    <w:rsid w:val="4AF8684D"/>
    <w:rsid w:val="4AFA1043"/>
    <w:rsid w:val="4B4C6AD8"/>
    <w:rsid w:val="4B557000"/>
    <w:rsid w:val="4B8D3489"/>
    <w:rsid w:val="4B9876B3"/>
    <w:rsid w:val="4BA417B6"/>
    <w:rsid w:val="4BD04002"/>
    <w:rsid w:val="4C03383B"/>
    <w:rsid w:val="4C1D5B83"/>
    <w:rsid w:val="4C20287F"/>
    <w:rsid w:val="4C360B94"/>
    <w:rsid w:val="4C370077"/>
    <w:rsid w:val="4C40610F"/>
    <w:rsid w:val="4C4158BC"/>
    <w:rsid w:val="4C844B9B"/>
    <w:rsid w:val="4C8A39D9"/>
    <w:rsid w:val="4CB67DB7"/>
    <w:rsid w:val="4CCA29F8"/>
    <w:rsid w:val="4CE201D3"/>
    <w:rsid w:val="4D275290"/>
    <w:rsid w:val="4D2D0ED1"/>
    <w:rsid w:val="4D325449"/>
    <w:rsid w:val="4D532EB7"/>
    <w:rsid w:val="4D757802"/>
    <w:rsid w:val="4D8F0FE8"/>
    <w:rsid w:val="4D9F2501"/>
    <w:rsid w:val="4DA319B2"/>
    <w:rsid w:val="4DC31F29"/>
    <w:rsid w:val="4DD22E56"/>
    <w:rsid w:val="4DEF5735"/>
    <w:rsid w:val="4DF21FCD"/>
    <w:rsid w:val="4E0624E6"/>
    <w:rsid w:val="4E0976D5"/>
    <w:rsid w:val="4E440694"/>
    <w:rsid w:val="4E471B40"/>
    <w:rsid w:val="4E4D198D"/>
    <w:rsid w:val="4E71580F"/>
    <w:rsid w:val="4E7C7115"/>
    <w:rsid w:val="4EB43500"/>
    <w:rsid w:val="4EB61467"/>
    <w:rsid w:val="4EF45A51"/>
    <w:rsid w:val="4F0E7C04"/>
    <w:rsid w:val="4F1629BA"/>
    <w:rsid w:val="4F381F95"/>
    <w:rsid w:val="4F725743"/>
    <w:rsid w:val="4F852C15"/>
    <w:rsid w:val="4F8B0A64"/>
    <w:rsid w:val="4FE17179"/>
    <w:rsid w:val="4FEA379B"/>
    <w:rsid w:val="4FEF6AE9"/>
    <w:rsid w:val="4FF73618"/>
    <w:rsid w:val="50037AED"/>
    <w:rsid w:val="50105BF0"/>
    <w:rsid w:val="504957FF"/>
    <w:rsid w:val="508E15BD"/>
    <w:rsid w:val="50D114B3"/>
    <w:rsid w:val="50D90DC2"/>
    <w:rsid w:val="50DA3887"/>
    <w:rsid w:val="50F160F3"/>
    <w:rsid w:val="513413D8"/>
    <w:rsid w:val="513535F2"/>
    <w:rsid w:val="515A70FB"/>
    <w:rsid w:val="5180581B"/>
    <w:rsid w:val="519508B7"/>
    <w:rsid w:val="51C72E27"/>
    <w:rsid w:val="51DC5F94"/>
    <w:rsid w:val="51E26940"/>
    <w:rsid w:val="52551D28"/>
    <w:rsid w:val="52981154"/>
    <w:rsid w:val="52A96984"/>
    <w:rsid w:val="52AD661F"/>
    <w:rsid w:val="52AE430B"/>
    <w:rsid w:val="52E1761D"/>
    <w:rsid w:val="5323221F"/>
    <w:rsid w:val="533601E4"/>
    <w:rsid w:val="537F0036"/>
    <w:rsid w:val="53960947"/>
    <w:rsid w:val="53A84635"/>
    <w:rsid w:val="53C103D4"/>
    <w:rsid w:val="53DA7D80"/>
    <w:rsid w:val="53EA72B9"/>
    <w:rsid w:val="53EE1A08"/>
    <w:rsid w:val="5408592A"/>
    <w:rsid w:val="54560C4F"/>
    <w:rsid w:val="545E356D"/>
    <w:rsid w:val="54A2025B"/>
    <w:rsid w:val="54B12822"/>
    <w:rsid w:val="54B75F60"/>
    <w:rsid w:val="54BC4C1E"/>
    <w:rsid w:val="54CA2B67"/>
    <w:rsid w:val="54FF0A7D"/>
    <w:rsid w:val="55202643"/>
    <w:rsid w:val="55932FCA"/>
    <w:rsid w:val="55B35531"/>
    <w:rsid w:val="56177D8A"/>
    <w:rsid w:val="563C531D"/>
    <w:rsid w:val="56434738"/>
    <w:rsid w:val="56596B2A"/>
    <w:rsid w:val="565F09AE"/>
    <w:rsid w:val="567A21F0"/>
    <w:rsid w:val="56D435A7"/>
    <w:rsid w:val="56D43AD3"/>
    <w:rsid w:val="57140714"/>
    <w:rsid w:val="572A1AE6"/>
    <w:rsid w:val="5734391F"/>
    <w:rsid w:val="57476E52"/>
    <w:rsid w:val="574F2B47"/>
    <w:rsid w:val="578233F4"/>
    <w:rsid w:val="57B76B40"/>
    <w:rsid w:val="57C3187D"/>
    <w:rsid w:val="57C66FBF"/>
    <w:rsid w:val="57C874B0"/>
    <w:rsid w:val="57E65A19"/>
    <w:rsid w:val="57E67386"/>
    <w:rsid w:val="581113C5"/>
    <w:rsid w:val="581734E6"/>
    <w:rsid w:val="581A7EBE"/>
    <w:rsid w:val="582E2EE4"/>
    <w:rsid w:val="583C6B39"/>
    <w:rsid w:val="585D5D16"/>
    <w:rsid w:val="58640B2D"/>
    <w:rsid w:val="58960CD5"/>
    <w:rsid w:val="58A864A4"/>
    <w:rsid w:val="58C54357"/>
    <w:rsid w:val="58E62682"/>
    <w:rsid w:val="58FD42CD"/>
    <w:rsid w:val="59194210"/>
    <w:rsid w:val="591C2831"/>
    <w:rsid w:val="593C726A"/>
    <w:rsid w:val="594C62FA"/>
    <w:rsid w:val="594D0B0C"/>
    <w:rsid w:val="594E651A"/>
    <w:rsid w:val="595157B0"/>
    <w:rsid w:val="59A81056"/>
    <w:rsid w:val="59BC25E5"/>
    <w:rsid w:val="5A0D2132"/>
    <w:rsid w:val="5A2F64BE"/>
    <w:rsid w:val="5A385649"/>
    <w:rsid w:val="5A6F2B53"/>
    <w:rsid w:val="5A7E3470"/>
    <w:rsid w:val="5A81016F"/>
    <w:rsid w:val="5A960E7B"/>
    <w:rsid w:val="5A9B5DF4"/>
    <w:rsid w:val="5AEC1795"/>
    <w:rsid w:val="5B433515"/>
    <w:rsid w:val="5B4D5436"/>
    <w:rsid w:val="5B4F3744"/>
    <w:rsid w:val="5B6E684C"/>
    <w:rsid w:val="5BDA4B36"/>
    <w:rsid w:val="5BE76BA5"/>
    <w:rsid w:val="5BF363AA"/>
    <w:rsid w:val="5C14578B"/>
    <w:rsid w:val="5C2131BC"/>
    <w:rsid w:val="5C67371B"/>
    <w:rsid w:val="5C8729FA"/>
    <w:rsid w:val="5CA80D49"/>
    <w:rsid w:val="5CB136A5"/>
    <w:rsid w:val="5CE303DC"/>
    <w:rsid w:val="5CEC532D"/>
    <w:rsid w:val="5D1A62E6"/>
    <w:rsid w:val="5D234B2D"/>
    <w:rsid w:val="5D323AEF"/>
    <w:rsid w:val="5D330C5E"/>
    <w:rsid w:val="5D3822CE"/>
    <w:rsid w:val="5D3949A4"/>
    <w:rsid w:val="5D5F3C29"/>
    <w:rsid w:val="5D742BF4"/>
    <w:rsid w:val="5DA338B5"/>
    <w:rsid w:val="5DB81F2E"/>
    <w:rsid w:val="5DF579A0"/>
    <w:rsid w:val="5DF97F97"/>
    <w:rsid w:val="5E016C6A"/>
    <w:rsid w:val="5E1228AE"/>
    <w:rsid w:val="5E17675A"/>
    <w:rsid w:val="5E2640C2"/>
    <w:rsid w:val="5E3569D5"/>
    <w:rsid w:val="5E4D6FD9"/>
    <w:rsid w:val="5E6E72C7"/>
    <w:rsid w:val="5E8C69F4"/>
    <w:rsid w:val="5EA8284E"/>
    <w:rsid w:val="5ECA130B"/>
    <w:rsid w:val="5EDC3764"/>
    <w:rsid w:val="5F063C85"/>
    <w:rsid w:val="5F070A01"/>
    <w:rsid w:val="5F3A0BAC"/>
    <w:rsid w:val="5F3C60D0"/>
    <w:rsid w:val="5FCA1A8E"/>
    <w:rsid w:val="5FE60230"/>
    <w:rsid w:val="5FEF14BC"/>
    <w:rsid w:val="5FEF7958"/>
    <w:rsid w:val="60083DEC"/>
    <w:rsid w:val="600875D2"/>
    <w:rsid w:val="601D2D0C"/>
    <w:rsid w:val="60372011"/>
    <w:rsid w:val="604D46AC"/>
    <w:rsid w:val="60523B28"/>
    <w:rsid w:val="60555F6E"/>
    <w:rsid w:val="605D0048"/>
    <w:rsid w:val="60802C79"/>
    <w:rsid w:val="60872677"/>
    <w:rsid w:val="60C17C87"/>
    <w:rsid w:val="60E4560C"/>
    <w:rsid w:val="60EC7611"/>
    <w:rsid w:val="60F765D7"/>
    <w:rsid w:val="6122479E"/>
    <w:rsid w:val="617F598E"/>
    <w:rsid w:val="61B0106C"/>
    <w:rsid w:val="61DE4359"/>
    <w:rsid w:val="622412FE"/>
    <w:rsid w:val="62492201"/>
    <w:rsid w:val="62583234"/>
    <w:rsid w:val="62850926"/>
    <w:rsid w:val="628F56A7"/>
    <w:rsid w:val="629A6723"/>
    <w:rsid w:val="62AF2C4A"/>
    <w:rsid w:val="62B075E8"/>
    <w:rsid w:val="62E12831"/>
    <w:rsid w:val="62EF7FE1"/>
    <w:rsid w:val="630D2F71"/>
    <w:rsid w:val="631976B3"/>
    <w:rsid w:val="63473815"/>
    <w:rsid w:val="6356617E"/>
    <w:rsid w:val="635A0BA5"/>
    <w:rsid w:val="63626224"/>
    <w:rsid w:val="637E0A2F"/>
    <w:rsid w:val="63A42DB7"/>
    <w:rsid w:val="63B912A2"/>
    <w:rsid w:val="63D40BAC"/>
    <w:rsid w:val="63E022CB"/>
    <w:rsid w:val="641E0B83"/>
    <w:rsid w:val="642E2043"/>
    <w:rsid w:val="64342348"/>
    <w:rsid w:val="644E28C8"/>
    <w:rsid w:val="646951E2"/>
    <w:rsid w:val="64835888"/>
    <w:rsid w:val="649142C5"/>
    <w:rsid w:val="649863F2"/>
    <w:rsid w:val="64A968DE"/>
    <w:rsid w:val="64C40904"/>
    <w:rsid w:val="64DB1BD9"/>
    <w:rsid w:val="653A735C"/>
    <w:rsid w:val="6568391B"/>
    <w:rsid w:val="65A22925"/>
    <w:rsid w:val="65C3088C"/>
    <w:rsid w:val="65FE6BB9"/>
    <w:rsid w:val="661600A0"/>
    <w:rsid w:val="663E256E"/>
    <w:rsid w:val="663F33F4"/>
    <w:rsid w:val="663F6BCD"/>
    <w:rsid w:val="664F62D5"/>
    <w:rsid w:val="665862B3"/>
    <w:rsid w:val="665F0BE6"/>
    <w:rsid w:val="66605AC7"/>
    <w:rsid w:val="66612DEE"/>
    <w:rsid w:val="667472AE"/>
    <w:rsid w:val="66771896"/>
    <w:rsid w:val="66BF1267"/>
    <w:rsid w:val="66C430D3"/>
    <w:rsid w:val="672B2863"/>
    <w:rsid w:val="674D3A1A"/>
    <w:rsid w:val="685B28B3"/>
    <w:rsid w:val="686206D2"/>
    <w:rsid w:val="686A40AA"/>
    <w:rsid w:val="688F6CC6"/>
    <w:rsid w:val="689D00A6"/>
    <w:rsid w:val="68D53FB3"/>
    <w:rsid w:val="68EC7122"/>
    <w:rsid w:val="68F25744"/>
    <w:rsid w:val="693946F2"/>
    <w:rsid w:val="69433B17"/>
    <w:rsid w:val="694E2F17"/>
    <w:rsid w:val="6964568F"/>
    <w:rsid w:val="699266DC"/>
    <w:rsid w:val="699A7566"/>
    <w:rsid w:val="69E91C99"/>
    <w:rsid w:val="6A050E07"/>
    <w:rsid w:val="6A13419A"/>
    <w:rsid w:val="6A38557A"/>
    <w:rsid w:val="6A4369DD"/>
    <w:rsid w:val="6A446764"/>
    <w:rsid w:val="6A4E1FF3"/>
    <w:rsid w:val="6A580B9B"/>
    <w:rsid w:val="6A706184"/>
    <w:rsid w:val="6A9D5D43"/>
    <w:rsid w:val="6AAD7855"/>
    <w:rsid w:val="6AC84A4F"/>
    <w:rsid w:val="6B59557D"/>
    <w:rsid w:val="6B73697B"/>
    <w:rsid w:val="6BAA20E0"/>
    <w:rsid w:val="6BCB24ED"/>
    <w:rsid w:val="6BCD03D2"/>
    <w:rsid w:val="6C06425C"/>
    <w:rsid w:val="6C4673AC"/>
    <w:rsid w:val="6C4A1232"/>
    <w:rsid w:val="6C561DA3"/>
    <w:rsid w:val="6C6D58A6"/>
    <w:rsid w:val="6C9407CF"/>
    <w:rsid w:val="6C943607"/>
    <w:rsid w:val="6CAE0205"/>
    <w:rsid w:val="6CBC15D1"/>
    <w:rsid w:val="6CD23AA4"/>
    <w:rsid w:val="6CE1278C"/>
    <w:rsid w:val="6CE86D9F"/>
    <w:rsid w:val="6D021462"/>
    <w:rsid w:val="6D0D34FB"/>
    <w:rsid w:val="6D317E43"/>
    <w:rsid w:val="6D402482"/>
    <w:rsid w:val="6D8B46AD"/>
    <w:rsid w:val="6D9D1913"/>
    <w:rsid w:val="6DA655E8"/>
    <w:rsid w:val="6DDE1119"/>
    <w:rsid w:val="6DE5798B"/>
    <w:rsid w:val="6DE60815"/>
    <w:rsid w:val="6DFA340D"/>
    <w:rsid w:val="6E0516F4"/>
    <w:rsid w:val="6E0517D4"/>
    <w:rsid w:val="6E3D3E12"/>
    <w:rsid w:val="6E466A7C"/>
    <w:rsid w:val="6E4F6F03"/>
    <w:rsid w:val="6E5D713B"/>
    <w:rsid w:val="6E6F58B0"/>
    <w:rsid w:val="6E9575D2"/>
    <w:rsid w:val="6E9728A4"/>
    <w:rsid w:val="6ED01C33"/>
    <w:rsid w:val="6ED56D48"/>
    <w:rsid w:val="6ED81A8B"/>
    <w:rsid w:val="6EE208D2"/>
    <w:rsid w:val="6F116E3E"/>
    <w:rsid w:val="6F14283B"/>
    <w:rsid w:val="6F2C1D81"/>
    <w:rsid w:val="6F5051A9"/>
    <w:rsid w:val="6F86798A"/>
    <w:rsid w:val="6FB809B7"/>
    <w:rsid w:val="70150201"/>
    <w:rsid w:val="702A4BD8"/>
    <w:rsid w:val="7036188F"/>
    <w:rsid w:val="70503DFC"/>
    <w:rsid w:val="70F7396F"/>
    <w:rsid w:val="70FA39A8"/>
    <w:rsid w:val="71343024"/>
    <w:rsid w:val="713458FB"/>
    <w:rsid w:val="71402974"/>
    <w:rsid w:val="71425CA5"/>
    <w:rsid w:val="716356AA"/>
    <w:rsid w:val="719C1192"/>
    <w:rsid w:val="71A62F2C"/>
    <w:rsid w:val="71B27749"/>
    <w:rsid w:val="71C035B0"/>
    <w:rsid w:val="71CA1CEE"/>
    <w:rsid w:val="71FE42E0"/>
    <w:rsid w:val="72090D27"/>
    <w:rsid w:val="72157875"/>
    <w:rsid w:val="723B62B9"/>
    <w:rsid w:val="725B5E46"/>
    <w:rsid w:val="726E0F36"/>
    <w:rsid w:val="72702C07"/>
    <w:rsid w:val="72BD1DE3"/>
    <w:rsid w:val="72F52C88"/>
    <w:rsid w:val="7332102F"/>
    <w:rsid w:val="7337690D"/>
    <w:rsid w:val="733C6405"/>
    <w:rsid w:val="7368411B"/>
    <w:rsid w:val="73766E7A"/>
    <w:rsid w:val="7378715D"/>
    <w:rsid w:val="739A287D"/>
    <w:rsid w:val="739E5D0C"/>
    <w:rsid w:val="73AB0172"/>
    <w:rsid w:val="73CD7ECC"/>
    <w:rsid w:val="73F35BD4"/>
    <w:rsid w:val="74292174"/>
    <w:rsid w:val="74343317"/>
    <w:rsid w:val="745C7B33"/>
    <w:rsid w:val="745E0A1A"/>
    <w:rsid w:val="74806F5F"/>
    <w:rsid w:val="74A94421"/>
    <w:rsid w:val="74CD219C"/>
    <w:rsid w:val="74ED3601"/>
    <w:rsid w:val="751E1A4B"/>
    <w:rsid w:val="756A35D4"/>
    <w:rsid w:val="756D2D90"/>
    <w:rsid w:val="75754F4A"/>
    <w:rsid w:val="757F4229"/>
    <w:rsid w:val="75864208"/>
    <w:rsid w:val="75CB7643"/>
    <w:rsid w:val="75DB6A60"/>
    <w:rsid w:val="76034323"/>
    <w:rsid w:val="761A1632"/>
    <w:rsid w:val="76217FD5"/>
    <w:rsid w:val="762A44D2"/>
    <w:rsid w:val="765B17AD"/>
    <w:rsid w:val="765E1C41"/>
    <w:rsid w:val="76A47FB4"/>
    <w:rsid w:val="76AF40C6"/>
    <w:rsid w:val="76BE396F"/>
    <w:rsid w:val="76C44F75"/>
    <w:rsid w:val="77264077"/>
    <w:rsid w:val="773457D3"/>
    <w:rsid w:val="77346A8A"/>
    <w:rsid w:val="77613194"/>
    <w:rsid w:val="776F54E0"/>
    <w:rsid w:val="777570EC"/>
    <w:rsid w:val="777D3088"/>
    <w:rsid w:val="77840195"/>
    <w:rsid w:val="77841A75"/>
    <w:rsid w:val="77A6061E"/>
    <w:rsid w:val="77A6500C"/>
    <w:rsid w:val="77FB66B3"/>
    <w:rsid w:val="780A06D6"/>
    <w:rsid w:val="780B56FD"/>
    <w:rsid w:val="78195B44"/>
    <w:rsid w:val="78260903"/>
    <w:rsid w:val="7852028D"/>
    <w:rsid w:val="787459F7"/>
    <w:rsid w:val="793B66A2"/>
    <w:rsid w:val="796C0DCB"/>
    <w:rsid w:val="797F17F8"/>
    <w:rsid w:val="797F7754"/>
    <w:rsid w:val="79873058"/>
    <w:rsid w:val="799E20DE"/>
    <w:rsid w:val="79A938A6"/>
    <w:rsid w:val="79FA55AA"/>
    <w:rsid w:val="7A002464"/>
    <w:rsid w:val="7A0422B1"/>
    <w:rsid w:val="7A531944"/>
    <w:rsid w:val="7A74698C"/>
    <w:rsid w:val="7A7A519A"/>
    <w:rsid w:val="7A8D1D29"/>
    <w:rsid w:val="7AD31D26"/>
    <w:rsid w:val="7AE042C2"/>
    <w:rsid w:val="7AFC3827"/>
    <w:rsid w:val="7B703758"/>
    <w:rsid w:val="7B824F9B"/>
    <w:rsid w:val="7BAE36B2"/>
    <w:rsid w:val="7BAE7478"/>
    <w:rsid w:val="7BBD6852"/>
    <w:rsid w:val="7BC565C0"/>
    <w:rsid w:val="7BDF674D"/>
    <w:rsid w:val="7BE157E7"/>
    <w:rsid w:val="7BFA59CD"/>
    <w:rsid w:val="7BFB327E"/>
    <w:rsid w:val="7C01005C"/>
    <w:rsid w:val="7C14099A"/>
    <w:rsid w:val="7C406DC7"/>
    <w:rsid w:val="7C7C0817"/>
    <w:rsid w:val="7C8F0779"/>
    <w:rsid w:val="7CA71B56"/>
    <w:rsid w:val="7CB3568A"/>
    <w:rsid w:val="7CCA194D"/>
    <w:rsid w:val="7CDB232F"/>
    <w:rsid w:val="7CE11A28"/>
    <w:rsid w:val="7CE95743"/>
    <w:rsid w:val="7CEB3BF7"/>
    <w:rsid w:val="7D0441CB"/>
    <w:rsid w:val="7D09149C"/>
    <w:rsid w:val="7D480EB5"/>
    <w:rsid w:val="7D6C76E1"/>
    <w:rsid w:val="7D9477DF"/>
    <w:rsid w:val="7DAD7D86"/>
    <w:rsid w:val="7DDC12C6"/>
    <w:rsid w:val="7DE714FA"/>
    <w:rsid w:val="7E312687"/>
    <w:rsid w:val="7E3D03C9"/>
    <w:rsid w:val="7E6902F1"/>
    <w:rsid w:val="7E9D777E"/>
    <w:rsid w:val="7ECF50C8"/>
    <w:rsid w:val="7EDA65FB"/>
    <w:rsid w:val="7EDB2D1F"/>
    <w:rsid w:val="7F04773F"/>
    <w:rsid w:val="7F744843"/>
    <w:rsid w:val="7F7D2D8D"/>
    <w:rsid w:val="7F8B26E5"/>
    <w:rsid w:val="7F8C7026"/>
    <w:rsid w:val="7F90471D"/>
    <w:rsid w:val="7FB2386F"/>
    <w:rsid w:val="7FE430E1"/>
    <w:rsid w:val="7FF85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4:docId w14:val="3F38D86E"/>
  <w15:docId w15:val="{CC2890B8-50A5-4FCA-83D3-8B94737FF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a6"/>
    <w:qFormat/>
    <w:rPr>
      <w:rFonts w:ascii="宋体" w:eastAsia="宋体"/>
      <w:sz w:val="18"/>
      <w:szCs w:val="18"/>
    </w:rPr>
  </w:style>
  <w:style w:type="paragraph" w:styleId="a7">
    <w:name w:val="annotation text"/>
    <w:basedOn w:val="a"/>
    <w:link w:val="a8"/>
    <w:qFormat/>
    <w:pPr>
      <w:jc w:val="left"/>
    </w:pPr>
  </w:style>
  <w:style w:type="paragraph" w:styleId="a9">
    <w:name w:val="Balloon Text"/>
    <w:basedOn w:val="a"/>
    <w:link w:val="aa"/>
    <w:qFormat/>
    <w:rPr>
      <w:sz w:val="18"/>
      <w:szCs w:val="18"/>
    </w:rPr>
  </w:style>
  <w:style w:type="paragraph" w:styleId="ab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c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d">
    <w:name w:val="footnote text"/>
    <w:basedOn w:val="a"/>
    <w:link w:val="ae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f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f0">
    <w:name w:val="annotation subject"/>
    <w:basedOn w:val="a7"/>
    <w:next w:val="a7"/>
    <w:link w:val="af1"/>
    <w:qFormat/>
    <w:rPr>
      <w:b/>
      <w:bCs/>
    </w:rPr>
  </w:style>
  <w:style w:type="table" w:styleId="af2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Pr>
      <w:b/>
    </w:rPr>
  </w:style>
  <w:style w:type="character" w:styleId="HTML1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4">
    <w:name w:val="Hyperlink"/>
    <w:basedOn w:val="a0"/>
    <w:uiPriority w:val="99"/>
    <w:qFormat/>
    <w:rPr>
      <w:color w:val="0000FF"/>
      <w:u w:val="single"/>
    </w:rPr>
  </w:style>
  <w:style w:type="character" w:styleId="HTML2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5">
    <w:name w:val="annotation reference"/>
    <w:basedOn w:val="a0"/>
    <w:qFormat/>
    <w:rPr>
      <w:sz w:val="21"/>
      <w:szCs w:val="21"/>
    </w:rPr>
  </w:style>
  <w:style w:type="character" w:styleId="af6">
    <w:name w:val="footnote reference"/>
    <w:basedOn w:val="a0"/>
    <w:qFormat/>
    <w:rPr>
      <w:vertAlign w:val="superscript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30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aa">
    <w:name w:val="批注框文本 字符"/>
    <w:basedOn w:val="a0"/>
    <w:link w:val="a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文档结构图 字符"/>
    <w:basedOn w:val="a0"/>
    <w:link w:val="a5"/>
    <w:qFormat/>
    <w:rPr>
      <w:rFonts w:ascii="宋体" w:hAnsiTheme="minorHAnsi" w:cstheme="minorBidi"/>
      <w:kern w:val="2"/>
      <w:sz w:val="18"/>
      <w:szCs w:val="18"/>
    </w:rPr>
  </w:style>
  <w:style w:type="character" w:customStyle="1" w:styleId="a8">
    <w:name w:val="批注文字 字符"/>
    <w:basedOn w:val="a0"/>
    <w:link w:val="a7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f1">
    <w:name w:val="批注主题 字符"/>
    <w:basedOn w:val="a8"/>
    <w:link w:val="af0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7">
    <w:name w:val="List Paragraph"/>
    <w:basedOn w:val="a"/>
    <w:uiPriority w:val="99"/>
    <w:unhideWhenUsed/>
    <w:qFormat/>
    <w:pPr>
      <w:ind w:firstLineChars="200" w:firstLine="420"/>
    </w:pPr>
  </w:style>
  <w:style w:type="character" w:customStyle="1" w:styleId="ae">
    <w:name w:val="脚注文本 字符"/>
    <w:basedOn w:val="a0"/>
    <w:link w:val="ad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5AA7C7-9896-4DB1-AD07-B15DB392B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18</Pages>
  <Words>283</Words>
  <Characters>1618</Characters>
  <Application>Microsoft Office Word</Application>
  <DocSecurity>0</DocSecurity>
  <Lines>13</Lines>
  <Paragraphs>3</Paragraphs>
  <ScaleCrop>false</ScaleCrop>
  <Company/>
  <LinksUpToDate>false</LinksUpToDate>
  <CharactersWithSpaces>1898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Administrator</cp:lastModifiedBy>
  <cp:revision>295</cp:revision>
  <dcterms:created xsi:type="dcterms:W3CDTF">2019-09-28T13:39:00Z</dcterms:created>
  <dcterms:modified xsi:type="dcterms:W3CDTF">2020-09-14T06:38:00Z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