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ECC" w:rsidRDefault="008A64E8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D06ECC">
        <w:trPr>
          <w:trHeight w:val="581"/>
        </w:trPr>
        <w:tc>
          <w:tcPr>
            <w:tcW w:w="1447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D06ECC" w:rsidRDefault="008A64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单元25 数据库访问与使用</w:t>
            </w:r>
          </w:p>
        </w:tc>
        <w:tc>
          <w:tcPr>
            <w:tcW w:w="709" w:type="dxa"/>
            <w:vAlign w:val="center"/>
          </w:tcPr>
          <w:p w:rsidR="00D06ECC" w:rsidRDefault="008A64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D06ECC" w:rsidRDefault="008A64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D06ECC" w:rsidRDefault="008A64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D06ECC" w:rsidRDefault="008A64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D06ECC">
        <w:trPr>
          <w:trHeight w:val="962"/>
        </w:trPr>
        <w:tc>
          <w:tcPr>
            <w:tcW w:w="1447" w:type="dxa"/>
            <w:vMerge w:val="restart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D06ECC" w:rsidRDefault="008A64E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D06ECC" w:rsidRDefault="008A64E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掌握创建与使用数据表</w:t>
            </w:r>
          </w:p>
          <w:p w:rsidR="00D06ECC" w:rsidRDefault="008A64E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掌握连接到数据库</w:t>
            </w:r>
          </w:p>
          <w:p w:rsidR="00D06ECC" w:rsidRDefault="008A64E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掌握查看数据表中的记录</w:t>
            </w:r>
          </w:p>
        </w:tc>
      </w:tr>
      <w:tr w:rsidR="00D06ECC">
        <w:trPr>
          <w:trHeight w:val="1268"/>
        </w:trPr>
        <w:tc>
          <w:tcPr>
            <w:tcW w:w="1447" w:type="dxa"/>
            <w:vMerge/>
            <w:vAlign w:val="center"/>
          </w:tcPr>
          <w:p w:rsidR="00D06ECC" w:rsidRDefault="00D06EC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06ECC" w:rsidRDefault="008A64E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D06ECC" w:rsidRDefault="008A64E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能够通过python创建和使用表</w:t>
            </w:r>
          </w:p>
          <w:p w:rsidR="00D06ECC" w:rsidRDefault="008A64E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能够连接到数据库</w:t>
            </w:r>
          </w:p>
        </w:tc>
      </w:tr>
      <w:tr w:rsidR="00D06ECC">
        <w:trPr>
          <w:trHeight w:val="1385"/>
        </w:trPr>
        <w:tc>
          <w:tcPr>
            <w:tcW w:w="1447" w:type="dxa"/>
            <w:vMerge/>
            <w:vAlign w:val="center"/>
          </w:tcPr>
          <w:p w:rsidR="00D06ECC" w:rsidRDefault="00D06EC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D06ECC" w:rsidRDefault="008A64E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D06ECC" w:rsidRDefault="008A64E8">
            <w:pPr>
              <w:pStyle w:val="ab"/>
              <w:spacing w:before="0" w:beforeAutospacing="0" w:after="0" w:afterAutospacing="0"/>
              <w:ind w:firstLineChars="200" w:firstLine="480"/>
            </w:pPr>
            <w:r>
              <w:rPr>
                <w:rFonts w:hint="eastAsia"/>
                <w:kern w:val="2"/>
              </w:rPr>
              <w:t>通过本次课程学习使学生掌握python操作数据库的使用，管理计算机上的python资源，增强代码编写意识，树立python学习意识。</w:t>
            </w:r>
          </w:p>
        </w:tc>
      </w:tr>
      <w:tr w:rsidR="00D06ECC">
        <w:trPr>
          <w:trHeight w:val="1124"/>
        </w:trPr>
        <w:tc>
          <w:tcPr>
            <w:tcW w:w="1447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D06ECC" w:rsidRDefault="008A64E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D06ECC" w:rsidRDefault="008A64E8">
            <w:pPr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掌握连接到数据库</w:t>
            </w:r>
          </w:p>
          <w:p w:rsidR="00D06ECC" w:rsidRDefault="008A64E8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D06ECC" w:rsidRDefault="008A64E8">
            <w:pPr>
              <w:pStyle w:val="ab"/>
              <w:spacing w:before="0" w:beforeAutospacing="0" w:after="0" w:afterAutospacing="0"/>
              <w:ind w:firstLineChars="100" w:firstLine="240"/>
            </w:pPr>
            <w:r>
              <w:rPr>
                <w:rFonts w:hint="eastAsia"/>
              </w:rPr>
              <w:t>掌握查看数据表中的记录</w:t>
            </w:r>
          </w:p>
        </w:tc>
      </w:tr>
      <w:tr w:rsidR="00D06ECC">
        <w:trPr>
          <w:trHeight w:val="4698"/>
        </w:trPr>
        <w:tc>
          <w:tcPr>
            <w:tcW w:w="1447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D06ECC" w:rsidRDefault="008A64E8">
                                        <w:r>
                                          <w:rPr>
                                            <w:rFonts w:hint="eastAsia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06ECC" w:rsidRDefault="008A64E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D06ECC" w:rsidRDefault="008A64E8">
                                        <w:r>
                                          <w:rPr>
                                            <w:rFonts w:hint="eastAsia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06ECC" w:rsidRDefault="008A64E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06ECC" w:rsidRDefault="008A64E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06ECC" w:rsidRDefault="008A64E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D06ECC" w:rsidRDefault="008A64E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06ECC" w:rsidRDefault="008A64E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06ECC" w:rsidRDefault="008A64E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D06ECC" w:rsidRDefault="008A64E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6ECC" w:rsidRDefault="008A64E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创建与使用数据表</w:t>
                                  </w:r>
                                </w:p>
                                <w:p w:rsidR="00D06ECC" w:rsidRDefault="008A64E8">
                                  <w:pPr>
                                    <w:spacing w:line="300" w:lineRule="atLeast"/>
                                    <w:rPr>
                                      <w:rFonts w:eastAsiaTheme="minorEastAsia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connect()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方法创建连接对象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创建与使用数据表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使用connect()方法创建连接对象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06ECC" w:rsidRDefault="00D06ECC">
            <w:pPr>
              <w:rPr>
                <w:rFonts w:ascii="宋体" w:hAnsi="宋体"/>
                <w:sz w:val="24"/>
              </w:rPr>
            </w:pPr>
          </w:p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6ECC" w:rsidRDefault="008A64E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连接到数据库</w:t>
                                  </w:r>
                                </w:p>
                                <w:p w:rsidR="00D06ECC" w:rsidRDefault="008A64E8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  <w:t>使用cursor()方法获取游标对象。</w:t>
                                  </w:r>
                                </w:p>
                                <w:p w:rsidR="00D06ECC" w:rsidRDefault="008A64E8">
                                  <w:pPr>
                                    <w:rPr>
                                      <w:rFonts w:asciiTheme="minorEastAsia" w:eastAsiaTheme="minorEastAsia" w:hAnsiTheme="minorEastAsia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</w:rPr>
                                    <w:t>使用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execute()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方法执行一条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SQL</w:t>
                                  </w:r>
                                  <w:r>
                                    <w:rPr>
                                      <w:rFonts w:eastAsiaTheme="minorEastAsia"/>
                                    </w:rPr>
                                    <w:t>语句创建数据表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连接到数据库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使用cursor()方法获取游标对象。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使用execute()方法执行一条SQL语句创建数据表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06ECC" w:rsidRDefault="00D06ECC">
            <w:pPr>
              <w:rPr>
                <w:rFonts w:ascii="宋体" w:hAnsi="宋体"/>
                <w:sz w:val="24"/>
              </w:rPr>
            </w:pPr>
          </w:p>
          <w:p w:rsidR="00D06ECC" w:rsidRDefault="008A64E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6ECC" w:rsidRDefault="008A64E8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、查看数据表中的记录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3、查看数据表中的记录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D06ECC" w:rsidRDefault="00D06ECC">
            <w:pPr>
              <w:rPr>
                <w:rFonts w:ascii="宋体" w:hAnsi="宋体"/>
                <w:sz w:val="24"/>
              </w:rPr>
            </w:pPr>
          </w:p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D06ECC">
        <w:trPr>
          <w:trHeight w:val="439"/>
        </w:trPr>
        <w:tc>
          <w:tcPr>
            <w:tcW w:w="1447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D06ECC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D06ECC" w:rsidRDefault="008A64E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实现Python中数据库访问与使用的定义和使用</w:t>
            </w:r>
          </w:p>
        </w:tc>
      </w:tr>
      <w:tr w:rsidR="00D06ECC">
        <w:trPr>
          <w:trHeight w:val="401"/>
        </w:trPr>
        <w:tc>
          <w:tcPr>
            <w:tcW w:w="1447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2301、</w:t>
            </w:r>
            <w:r w:rsidR="00FC6BA7">
              <w:rPr>
                <w:rFonts w:ascii="宋体" w:hAnsi="宋体" w:hint="eastAsia"/>
                <w:sz w:val="20"/>
                <w:szCs w:val="20"/>
              </w:rPr>
              <w:t>2302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C87232">
              <w:rPr>
                <w:rFonts w:ascii="宋体" w:hAnsi="宋体" w:hint="eastAsia"/>
                <w:sz w:val="20"/>
                <w:szCs w:val="20"/>
              </w:rPr>
              <w:t>2303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="00AF03EA">
              <w:rPr>
                <w:rFonts w:ascii="宋体" w:hAnsi="宋体" w:hint="eastAsia"/>
                <w:sz w:val="20"/>
                <w:szCs w:val="20"/>
              </w:rPr>
              <w:t>2304</w:t>
            </w:r>
          </w:p>
        </w:tc>
        <w:tc>
          <w:tcPr>
            <w:tcW w:w="1418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计算机应用技术、大数据技术、人工智能技术应用</w:t>
            </w:r>
          </w:p>
        </w:tc>
      </w:tr>
      <w:tr w:rsidR="00D06ECC">
        <w:trPr>
          <w:trHeight w:val="389"/>
        </w:trPr>
        <w:tc>
          <w:tcPr>
            <w:tcW w:w="1447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D06ECC" w:rsidRDefault="008A64E8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D06ECC" w:rsidRDefault="00D06ECC">
      <w:pPr>
        <w:jc w:val="center"/>
        <w:rPr>
          <w:b/>
          <w:sz w:val="24"/>
          <w:szCs w:val="36"/>
        </w:rPr>
      </w:pPr>
    </w:p>
    <w:p w:rsidR="00D06ECC" w:rsidRDefault="008A64E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D06ECC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D06ECC" w:rsidRDefault="008A64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D06ECC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CC" w:rsidRDefault="008A64E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8A64E8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beforeLines="50" w:before="156"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06ECC" w:rsidRDefault="008A64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8A64E8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8A64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D06ECC" w:rsidRDefault="00D06ECC">
            <w:pPr>
              <w:spacing w:line="400" w:lineRule="exac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D06ECC" w:rsidRDefault="00D06EC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06ECC" w:rsidRDefault="008A64E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D06ECC" w:rsidRDefault="008A64E8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D06ECC" w:rsidRDefault="008A64E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D06ECC" w:rsidRDefault="008A64E8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大家想一下，前一节课学习了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语言的哪些内容？这些内容能够解决生活中的哪些问题？</w:t>
            </w:r>
          </w:p>
          <w:p w:rsidR="00D06ECC" w:rsidRDefault="008A64E8">
            <w:pPr>
              <w:numPr>
                <w:ilvl w:val="0"/>
                <w:numId w:val="2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创建与使用数据表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SQLite是一种轻型数据库，它的设计目标是嵌入式的。SQLite将整个数据库，包括数据库定义、数据表、索引以及数据本身，作为单独的、可跨平台使用的文件存储在主机中。Python内置了SQLite3模块，所以在Python中使用SQLite，不需要额外安装任何模块，可以直接使用。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8.1.1  创建SQLite数据库文件与数据表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Python内置了SQLite3模块，可以直接使用import语句导入SQLite3模块。Python创建数据表的通用流程如下。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（1）使用connect()方法创建连接对象。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（2）使用cursor()方法获取游标对象。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（3）使用execute()方法执行一条SQL语句创建数据表。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（4）使用游标对象的close()方法关闭游标。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（5）使用连接对象的close()方法关闭连接对象。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2、连接到数据库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数据库文件是dbtest.db，如果文件不存在，会自动在当前文件夹中创建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 = SQLite3.connect('dbtest.db')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创建一个Cursor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 = conn.cursor()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执行一条SQL语句，创建user表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cursor.execute(SQL)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关闭游标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cursor.close()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# 关闭Connection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</w:rPr>
              <w:t>conn.close()</w:t>
            </w:r>
          </w:p>
          <w:p w:rsidR="00D06ECC" w:rsidRDefault="008A64E8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 查看数据表中的记录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查询</w:t>
            </w:r>
            <w:r>
              <w:rPr>
                <w:rFonts w:hint="eastAsia"/>
                <w:sz w:val="24"/>
              </w:rPr>
              <w:t>SQLite</w:t>
            </w:r>
            <w:r>
              <w:rPr>
                <w:rFonts w:hint="eastAsia"/>
                <w:sz w:val="24"/>
              </w:rPr>
              <w:t>数据表中的记录可以使用如下</w:t>
            </w:r>
            <w:r>
              <w:rPr>
                <w:rFonts w:hint="eastAsia"/>
                <w:sz w:val="24"/>
              </w:rPr>
              <w:t>SQL</w:t>
            </w:r>
            <w:r>
              <w:rPr>
                <w:rFonts w:hint="eastAsia"/>
                <w:sz w:val="24"/>
              </w:rPr>
              <w:t>语句。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select </w:t>
            </w:r>
            <w:r>
              <w:rPr>
                <w:rFonts w:hint="eastAsia"/>
                <w:sz w:val="24"/>
              </w:rPr>
              <w:t>字段名</w:t>
            </w:r>
            <w:r>
              <w:rPr>
                <w:rFonts w:hint="eastAsia"/>
                <w:sz w:val="24"/>
              </w:rPr>
              <w:t>1,</w:t>
            </w:r>
            <w:r>
              <w:rPr>
                <w:rFonts w:hint="eastAsia"/>
                <w:sz w:val="24"/>
              </w:rPr>
              <w:t>字段名</w:t>
            </w:r>
            <w:r>
              <w:rPr>
                <w:rFonts w:hint="eastAsia"/>
                <w:sz w:val="24"/>
              </w:rPr>
              <w:t>2,</w:t>
            </w:r>
            <w:r>
              <w:rPr>
                <w:rFonts w:hint="eastAsia"/>
                <w:sz w:val="24"/>
              </w:rPr>
              <w:t>…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字段名</w:t>
            </w:r>
            <w:r>
              <w:rPr>
                <w:rFonts w:hint="eastAsia"/>
                <w:sz w:val="24"/>
              </w:rPr>
              <w:t xml:space="preserve">n from </w:t>
            </w:r>
            <w:r>
              <w:rPr>
                <w:rFonts w:hint="eastAsia"/>
                <w:sz w:val="24"/>
              </w:rPr>
              <w:t>数据表名称</w:t>
            </w:r>
            <w:r>
              <w:rPr>
                <w:rFonts w:hint="eastAsia"/>
                <w:sz w:val="24"/>
              </w:rPr>
              <w:t xml:space="preserve"> where &lt;</w:t>
            </w:r>
            <w:r>
              <w:rPr>
                <w:rFonts w:hint="eastAsia"/>
                <w:sz w:val="24"/>
              </w:rPr>
              <w:t>查询条件</w:t>
            </w:r>
            <w:r>
              <w:rPr>
                <w:rFonts w:hint="eastAsia"/>
                <w:sz w:val="24"/>
              </w:rPr>
              <w:t>&gt;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select</w:t>
            </w:r>
            <w:r>
              <w:rPr>
                <w:rFonts w:hint="eastAsia"/>
                <w:sz w:val="24"/>
              </w:rPr>
              <w:t>查询语句中，使用问号“</w:t>
            </w:r>
            <w:r>
              <w:rPr>
                <w:rFonts w:hint="eastAsia"/>
                <w:sz w:val="24"/>
              </w:rPr>
              <w:t>?</w:t>
            </w:r>
            <w:r>
              <w:rPr>
                <w:rFonts w:hint="eastAsia"/>
                <w:sz w:val="24"/>
              </w:rPr>
              <w:t>”作为占位符代替具体的字段值，然后使用一个元组来替换问号，如果元组中只有一个元素，元素后面的逗号“</w:t>
            </w:r>
            <w:r>
              <w:rPr>
                <w:rFonts w:hint="eastAsia"/>
                <w:sz w:val="24"/>
              </w:rPr>
              <w:t>,</w:t>
            </w:r>
            <w:r>
              <w:rPr>
                <w:rFonts w:hint="eastAsia"/>
                <w:sz w:val="24"/>
              </w:rPr>
              <w:t>”不能省略。使用占位符的方式可以避免</w:t>
            </w:r>
            <w:r>
              <w:rPr>
                <w:rFonts w:hint="eastAsia"/>
                <w:sz w:val="24"/>
              </w:rPr>
              <w:t>SQL</w:t>
            </w:r>
            <w:r>
              <w:rPr>
                <w:rFonts w:hint="eastAsia"/>
                <w:sz w:val="24"/>
              </w:rPr>
              <w:t>注入的风险。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例如，从数据表</w:t>
            </w:r>
            <w:r>
              <w:rPr>
                <w:rFonts w:hint="eastAsia"/>
                <w:sz w:val="24"/>
              </w:rPr>
              <w:t>teacher</w:t>
            </w:r>
            <w:r>
              <w:rPr>
                <w:rFonts w:hint="eastAsia"/>
                <w:sz w:val="24"/>
              </w:rPr>
              <w:t>中查询</w:t>
            </w:r>
            <w:r>
              <w:rPr>
                <w:rFonts w:hint="eastAsia"/>
                <w:sz w:val="24"/>
              </w:rPr>
              <w:t>ID</w:t>
            </w:r>
            <w:r>
              <w:rPr>
                <w:rFonts w:hint="eastAsia"/>
                <w:sz w:val="24"/>
              </w:rPr>
              <w:t>大于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的所有记录可以使用以下</w:t>
            </w:r>
            <w:r>
              <w:rPr>
                <w:rFonts w:hint="eastAsia"/>
                <w:sz w:val="24"/>
              </w:rPr>
              <w:t>SQL</w:t>
            </w:r>
            <w:r>
              <w:rPr>
                <w:rFonts w:hint="eastAsia"/>
                <w:sz w:val="24"/>
              </w:rPr>
              <w:t>语句。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SQL="select * from teacher where ID&gt;?" , (2,)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上述语句等价于如下语句。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SQL="select * from teacher where ID&gt;2" 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中查询</w:t>
            </w:r>
            <w:r>
              <w:rPr>
                <w:rFonts w:hint="eastAsia"/>
                <w:sz w:val="24"/>
              </w:rPr>
              <w:t>SQLite</w:t>
            </w:r>
            <w:r>
              <w:rPr>
                <w:rFonts w:hint="eastAsia"/>
                <w:sz w:val="24"/>
              </w:rPr>
              <w:t>数据表时，使用</w:t>
            </w:r>
            <w:r>
              <w:rPr>
                <w:rFonts w:hint="eastAsia"/>
                <w:sz w:val="24"/>
              </w:rPr>
              <w:t>fetchone()</w:t>
            </w:r>
            <w:r>
              <w:rPr>
                <w:rFonts w:hint="eastAsia"/>
                <w:sz w:val="24"/>
              </w:rPr>
              <w:t>方法获取数据表中的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条记录数据，使用</w:t>
            </w:r>
            <w:r>
              <w:rPr>
                <w:rFonts w:hint="eastAsia"/>
                <w:sz w:val="24"/>
              </w:rPr>
              <w:t>fetchall()</w:t>
            </w:r>
            <w:r>
              <w:rPr>
                <w:rFonts w:hint="eastAsia"/>
                <w:sz w:val="24"/>
              </w:rPr>
              <w:t>方法获取数据表中全部的记录数据，使用</w:t>
            </w:r>
            <w:r>
              <w:rPr>
                <w:rFonts w:hint="eastAsia"/>
                <w:sz w:val="24"/>
              </w:rPr>
              <w:t>fetchmany(size)</w:t>
            </w:r>
            <w:r>
              <w:rPr>
                <w:rFonts w:hint="eastAsia"/>
                <w:sz w:val="24"/>
              </w:rPr>
              <w:t>方法获取数据表中指定数量</w:t>
            </w:r>
            <w:r>
              <w:rPr>
                <w:rFonts w:hint="eastAsia"/>
                <w:sz w:val="24"/>
              </w:rPr>
              <w:t>size</w:t>
            </w:r>
            <w:r>
              <w:rPr>
                <w:rFonts w:hint="eastAsia"/>
                <w:sz w:val="24"/>
              </w:rPr>
              <w:t>的记录数据。</w:t>
            </w:r>
          </w:p>
          <w:p w:rsidR="00D06ECC" w:rsidRDefault="00D06ECC">
            <w:pPr>
              <w:spacing w:line="400" w:lineRule="exact"/>
              <w:jc w:val="lef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 w:val="24"/>
              </w:rPr>
            </w:pP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利用所学内容进行</w:t>
            </w:r>
            <w:r>
              <w:rPr>
                <w:rFonts w:hint="eastAsia"/>
                <w:sz w:val="24"/>
              </w:rPr>
              <w:t>python</w:t>
            </w:r>
            <w:r>
              <w:rPr>
                <w:rFonts w:hint="eastAsia"/>
                <w:sz w:val="24"/>
              </w:rPr>
              <w:t>中数据库访问与使用的定义和使用</w:t>
            </w: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D06ECC" w:rsidRDefault="00D06ECC">
            <w:pPr>
              <w:spacing w:line="400" w:lineRule="exact"/>
              <w:jc w:val="left"/>
              <w:rPr>
                <w:sz w:val="24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 w:val="24"/>
              </w:rPr>
            </w:pPr>
          </w:p>
          <w:p w:rsidR="00D06ECC" w:rsidRDefault="008A64E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Python环境为我们提供了一个python编码的平台，能够通过python语言实现各种常用的功能，有助于通过计算机解决我们在日常生活中遇到的各种问题。</w:t>
            </w:r>
          </w:p>
          <w:p w:rsidR="00D06ECC" w:rsidRDefault="00D06EC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06ECC" w:rsidRDefault="00D06EC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06ECC" w:rsidRDefault="00D06EC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06ECC" w:rsidRDefault="00D06ECC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</w:p>
          <w:p w:rsidR="00D06ECC" w:rsidRDefault="008A64E8">
            <w:pPr>
              <w:spacing w:line="440" w:lineRule="exact"/>
              <w:ind w:firstLineChars="200" w:firstLine="480"/>
              <w:rPr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通过课后练习题来巩固python中数据库访问与使用的定义和使用方法，并比较数据库访问与使用的异同。</w:t>
            </w:r>
          </w:p>
        </w:tc>
        <w:tc>
          <w:tcPr>
            <w:tcW w:w="1467" w:type="dxa"/>
            <w:vMerge w:val="restart"/>
          </w:tcPr>
          <w:p w:rsidR="00D06ECC" w:rsidRDefault="008A64E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8A64E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8A64E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8A64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讨论环节：数据库作用是什么？</w:t>
            </w: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8A64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30min</w:t>
            </w: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D06ECC" w:rsidRDefault="008A64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讨论插入数据和更新数据相同和异同。</w:t>
            </w: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06ECC" w:rsidRDefault="008A64E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D06ECC" w:rsidRDefault="00D06EC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D06ECC" w:rsidRDefault="008A64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练习环节：要求学生能够通过</w:t>
            </w:r>
            <w:r>
              <w:rPr>
                <w:rFonts w:hint="eastAsia"/>
                <w:szCs w:val="21"/>
              </w:rPr>
              <w:t>python</w:t>
            </w:r>
            <w:r>
              <w:rPr>
                <w:rFonts w:hint="eastAsia"/>
                <w:szCs w:val="21"/>
              </w:rPr>
              <w:t>访问数据库。</w:t>
            </w: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8A64E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D06ECC" w:rsidRDefault="008A64E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8A64E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Cs w:val="21"/>
              </w:rPr>
            </w:pPr>
          </w:p>
          <w:p w:rsidR="00D06ECC" w:rsidRDefault="00D06EC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06ECC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CC" w:rsidRDefault="008A64E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D06ECC" w:rsidRDefault="008A64E8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D06ECC" w:rsidRDefault="008A64E8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数据库访问与使用</w:t>
                                  </w:r>
                                </w:p>
                                <w:p w:rsidR="00D06ECC" w:rsidRDefault="008A64E8">
                                  <w:pPr>
                                    <w:ind w:firstLineChars="50" w:firstLine="1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一、创建与使用数据表</w:t>
                                  </w:r>
                                </w:p>
                                <w:p w:rsidR="00D06ECC" w:rsidRDefault="008A64E8">
                                  <w:pPr>
                                    <w:ind w:firstLineChars="50" w:firstLine="12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二、连接到数据库</w:t>
                                  </w:r>
                                </w:p>
                                <w:p w:rsidR="00D06ECC" w:rsidRDefault="008A64E8">
                                  <w:pPr>
                                    <w:ind w:firstLineChars="50" w:firstLine="12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三、查看数据表中的记录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创建与使用数据表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连接到数据库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查看数据表中的记录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D06ECC" w:rsidRDefault="00D06ECC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D06ECC" w:rsidRDefault="00D06ECC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D06ECC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ECC" w:rsidRDefault="008A64E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D06ECC" w:rsidRDefault="008A64E8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在大学里有很多与计算机语言的课程，并且在以后在工作与生活中我们也离不开计算机语言。因此，需要掌握python数据库编程，在课堂上让学生多多参与实际操作过程，实践能够加深学生对知识点的理解。</w:t>
            </w:r>
          </w:p>
          <w:p w:rsidR="00D06ECC" w:rsidRDefault="00D06ECC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:rsidR="00D06ECC" w:rsidRDefault="00D06EC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D06ECC" w:rsidRDefault="00D06ECC">
      <w:pPr>
        <w:rPr>
          <w:sz w:val="24"/>
        </w:rPr>
      </w:pPr>
    </w:p>
    <w:sectPr w:rsidR="00D06ECC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4E8" w:rsidRDefault="008A64E8" w:rsidP="008A64E8">
      <w:r>
        <w:separator/>
      </w:r>
    </w:p>
  </w:endnote>
  <w:endnote w:type="continuationSeparator" w:id="0">
    <w:p w:rsidR="008A64E8" w:rsidRDefault="008A64E8" w:rsidP="008A6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4E8" w:rsidRDefault="008A64E8" w:rsidP="008A64E8">
      <w:r>
        <w:separator/>
      </w:r>
    </w:p>
  </w:footnote>
  <w:footnote w:type="continuationSeparator" w:id="0">
    <w:p w:rsidR="008A64E8" w:rsidRDefault="008A64E8" w:rsidP="008A6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F7CD05D1"/>
    <w:multiLevelType w:val="singleLevel"/>
    <w:tmpl w:val="F7CD05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A64E8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03E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232"/>
    <w:rsid w:val="00CA1D5D"/>
    <w:rsid w:val="00CB0567"/>
    <w:rsid w:val="00CB2B93"/>
    <w:rsid w:val="00CB6DA7"/>
    <w:rsid w:val="00CC0F4F"/>
    <w:rsid w:val="00CC6C25"/>
    <w:rsid w:val="00CE6B43"/>
    <w:rsid w:val="00D0652B"/>
    <w:rsid w:val="00D06ECC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C6BA7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3ED1C76"/>
    <w:rsid w:val="06003994"/>
    <w:rsid w:val="07100621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248523C"/>
    <w:rsid w:val="32BB0E4F"/>
    <w:rsid w:val="347718E4"/>
    <w:rsid w:val="35747E49"/>
    <w:rsid w:val="37982CA0"/>
    <w:rsid w:val="37DC48A0"/>
    <w:rsid w:val="38DB3D3B"/>
    <w:rsid w:val="3A173C69"/>
    <w:rsid w:val="3A5B3016"/>
    <w:rsid w:val="3B404329"/>
    <w:rsid w:val="3BA82A38"/>
    <w:rsid w:val="3C0A68CC"/>
    <w:rsid w:val="3DBF59D9"/>
    <w:rsid w:val="3FE249B6"/>
    <w:rsid w:val="40E124A7"/>
    <w:rsid w:val="414508EB"/>
    <w:rsid w:val="42D10A01"/>
    <w:rsid w:val="43CB76FE"/>
    <w:rsid w:val="43D41542"/>
    <w:rsid w:val="43F6411F"/>
    <w:rsid w:val="440B759A"/>
    <w:rsid w:val="445A2900"/>
    <w:rsid w:val="470F40CC"/>
    <w:rsid w:val="472E2E7E"/>
    <w:rsid w:val="492D2244"/>
    <w:rsid w:val="4AE1787C"/>
    <w:rsid w:val="4B224B71"/>
    <w:rsid w:val="4BEF4A3F"/>
    <w:rsid w:val="4C2A4D80"/>
    <w:rsid w:val="4ECB3016"/>
    <w:rsid w:val="4F7A1171"/>
    <w:rsid w:val="50B51C15"/>
    <w:rsid w:val="53436E71"/>
    <w:rsid w:val="53964FA4"/>
    <w:rsid w:val="56AE56F1"/>
    <w:rsid w:val="584D2A85"/>
    <w:rsid w:val="5866141B"/>
    <w:rsid w:val="59A70139"/>
    <w:rsid w:val="59AF6DF2"/>
    <w:rsid w:val="59F713C6"/>
    <w:rsid w:val="5A897836"/>
    <w:rsid w:val="5ABC3575"/>
    <w:rsid w:val="5BA65FD3"/>
    <w:rsid w:val="5C595B7F"/>
    <w:rsid w:val="5F8E7367"/>
    <w:rsid w:val="62254333"/>
    <w:rsid w:val="64AE34E1"/>
    <w:rsid w:val="68F24605"/>
    <w:rsid w:val="69584DB0"/>
    <w:rsid w:val="6B1E0DF7"/>
    <w:rsid w:val="71681909"/>
    <w:rsid w:val="72FA761C"/>
    <w:rsid w:val="738B42FF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106814F4-DE01-4386-AB24-A2C9F803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322</Words>
  <Characters>1840</Characters>
  <Application>Microsoft Office Word</Application>
  <DocSecurity>0</DocSecurity>
  <Lines>15</Lines>
  <Paragraphs>4</Paragraphs>
  <ScaleCrop>false</ScaleCrop>
  <Company>落雪梨花——扬帆技术论坛更新版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