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6C0" w:rsidRDefault="00C816A5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9146C0">
        <w:trPr>
          <w:trHeight w:val="581"/>
        </w:trPr>
        <w:tc>
          <w:tcPr>
            <w:tcW w:w="1447" w:type="dxa"/>
            <w:vAlign w:val="center"/>
          </w:tcPr>
          <w:p w:rsidR="009146C0" w:rsidRDefault="00C816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9146C0" w:rsidRDefault="00C816A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单元2 </w:t>
            </w:r>
            <w:r>
              <w:rPr>
                <w:rFonts w:asciiTheme="minorEastAsia" w:hAnsiTheme="minorEastAsia" w:cstheme="minorEastAsia" w:hint="eastAsia"/>
                <w:szCs w:val="21"/>
              </w:rPr>
              <w:t>HTML5基础标签</w:t>
            </w:r>
          </w:p>
        </w:tc>
        <w:tc>
          <w:tcPr>
            <w:tcW w:w="709" w:type="dxa"/>
            <w:vAlign w:val="center"/>
          </w:tcPr>
          <w:p w:rsidR="009146C0" w:rsidRDefault="00C816A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9146C0" w:rsidRDefault="00C816A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9146C0" w:rsidRDefault="00C816A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9146C0" w:rsidRDefault="00C816A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9146C0">
        <w:trPr>
          <w:trHeight w:val="962"/>
        </w:trPr>
        <w:tc>
          <w:tcPr>
            <w:tcW w:w="1447" w:type="dxa"/>
            <w:vMerge w:val="restart"/>
            <w:vAlign w:val="center"/>
          </w:tcPr>
          <w:p w:rsidR="009146C0" w:rsidRDefault="00C816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9146C0" w:rsidRDefault="00C816A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9146C0" w:rsidRDefault="00C816A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HTML5段落标记</w:t>
            </w:r>
          </w:p>
          <w:p w:rsidR="009146C0" w:rsidRDefault="00C816A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HTML5文字布局</w:t>
            </w:r>
          </w:p>
          <w:p w:rsidR="009146C0" w:rsidRDefault="00C816A5">
            <w:pPr>
              <w:rPr>
                <w:rFonts w:ascii="宋体" w:hAnsi="宋体" w:cs="宋体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HTML5文字分割</w:t>
            </w:r>
          </w:p>
        </w:tc>
      </w:tr>
      <w:tr w:rsidR="009146C0">
        <w:trPr>
          <w:trHeight w:val="1003"/>
        </w:trPr>
        <w:tc>
          <w:tcPr>
            <w:tcW w:w="1447" w:type="dxa"/>
            <w:vMerge/>
            <w:vAlign w:val="center"/>
          </w:tcPr>
          <w:p w:rsidR="009146C0" w:rsidRDefault="009146C0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9146C0" w:rsidRDefault="00C816A5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9146C0" w:rsidRDefault="00C816A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1.掌握HTML5段落标记</w:t>
            </w:r>
          </w:p>
          <w:p w:rsidR="009146C0" w:rsidRDefault="00C816A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2.掌握HTML5文字布局</w:t>
            </w:r>
          </w:p>
          <w:p w:rsidR="009146C0" w:rsidRDefault="00C816A5">
            <w:pPr>
              <w:rPr>
                <w:rFonts w:ascii="宋体" w:hAnsi="宋体" w:cs="宋体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3.掌握HTML5文字分割</w:t>
            </w:r>
          </w:p>
        </w:tc>
      </w:tr>
      <w:tr w:rsidR="009146C0">
        <w:trPr>
          <w:trHeight w:val="1385"/>
        </w:trPr>
        <w:tc>
          <w:tcPr>
            <w:tcW w:w="1447" w:type="dxa"/>
            <w:vMerge/>
            <w:vAlign w:val="center"/>
          </w:tcPr>
          <w:p w:rsidR="009146C0" w:rsidRDefault="009146C0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9146C0" w:rsidRDefault="00C816A5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9146C0" w:rsidRDefault="00C816A5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技术素养</w:t>
            </w:r>
            <w:r>
              <w:t>：掌握基本的</w:t>
            </w:r>
            <w:r>
              <w:t>HTML</w:t>
            </w:r>
            <w:r>
              <w:t>标记和属性，能够独立或合作创建基本的网页。</w:t>
            </w:r>
          </w:p>
          <w:p w:rsidR="009146C0" w:rsidRDefault="00C816A5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创意思维</w:t>
            </w:r>
            <w:r>
              <w:t>：培养对网页设计和布局的理解，能够使用标记来改善网页的可读性和吸引力。</w:t>
            </w:r>
          </w:p>
          <w:p w:rsidR="009146C0" w:rsidRDefault="00C816A5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解决问题能力</w:t>
            </w:r>
            <w:r>
              <w:t>：学习如何分析和解决与</w:t>
            </w:r>
            <w:r>
              <w:t>HTML</w:t>
            </w:r>
            <w:r>
              <w:t>标记相关的问题，例如如何在网页中正确地添加图像或列表。</w:t>
            </w:r>
          </w:p>
          <w:p w:rsidR="009146C0" w:rsidRDefault="00C816A5">
            <w:pPr>
              <w:widowControl/>
              <w:numPr>
                <w:ilvl w:val="0"/>
                <w:numId w:val="1"/>
              </w:numPr>
              <w:spacing w:beforeAutospacing="1" w:afterAutospacing="1"/>
              <w:rPr>
                <w:rFonts w:ascii="宋体" w:hAnsi="宋体"/>
                <w:sz w:val="24"/>
              </w:rPr>
            </w:pPr>
            <w:r>
              <w:rPr>
                <w:rStyle w:val="ad"/>
              </w:rPr>
              <w:t>沟通与协作</w:t>
            </w:r>
            <w:r>
              <w:t>：在团队合作中，能够与其他人有效地沟通和协作，共同完成网页的开发和设计。</w:t>
            </w:r>
          </w:p>
        </w:tc>
      </w:tr>
      <w:tr w:rsidR="009146C0">
        <w:trPr>
          <w:trHeight w:val="1124"/>
        </w:trPr>
        <w:tc>
          <w:tcPr>
            <w:tcW w:w="1447" w:type="dxa"/>
            <w:vAlign w:val="center"/>
          </w:tcPr>
          <w:p w:rsidR="009146C0" w:rsidRDefault="00C816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9146C0" w:rsidRDefault="00C816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9146C0" w:rsidRDefault="00C816A5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9146C0" w:rsidRDefault="00C816A5">
            <w:pPr>
              <w:pStyle w:val="ab"/>
              <w:numPr>
                <w:ilvl w:val="0"/>
                <w:numId w:val="2"/>
              </w:numPr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段落标记</w:t>
            </w:r>
          </w:p>
          <w:p w:rsidR="009146C0" w:rsidRDefault="00C816A5">
            <w:pPr>
              <w:pStyle w:val="ab"/>
              <w:numPr>
                <w:ilvl w:val="0"/>
                <w:numId w:val="2"/>
              </w:numPr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文字布局</w:t>
            </w:r>
          </w:p>
          <w:p w:rsidR="009146C0" w:rsidRDefault="00C816A5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9146C0" w:rsidRDefault="00C816A5">
            <w:pPr>
              <w:pStyle w:val="ab"/>
              <w:spacing w:before="0" w:beforeAutospacing="0" w:after="0" w:afterAutospacing="0"/>
            </w:pPr>
            <w:r>
              <w:rPr>
                <w:rFonts w:hint="eastAsia"/>
                <w:kern w:val="2"/>
              </w:rPr>
              <w:t>1.文字分割</w:t>
            </w:r>
          </w:p>
        </w:tc>
      </w:tr>
      <w:tr w:rsidR="009146C0">
        <w:trPr>
          <w:trHeight w:val="4698"/>
        </w:trPr>
        <w:tc>
          <w:tcPr>
            <w:tcW w:w="1447" w:type="dxa"/>
            <w:vAlign w:val="center"/>
          </w:tcPr>
          <w:p w:rsidR="009146C0" w:rsidRDefault="00C816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:rsidR="009146C0" w:rsidRDefault="00C816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9146C0" w:rsidRDefault="00C816A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9146C0" w:rsidRDefault="00C816A5">
                                        <w:r>
                                          <w:rPr>
                                            <w:rFonts w:asciiTheme="minorEastAsia" w:hAnsiTheme="minorEastAsia" w:cstheme="minorEastAsia" w:hint="eastAsia"/>
                                            <w:szCs w:val="21"/>
                                          </w:rPr>
                                          <w:t>HTML5基础标签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9146C0" w:rsidRDefault="00C816A5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9146C0" w:rsidRDefault="00C816A5">
                                        <w:r>
                                          <w:rPr>
                                            <w:rFonts w:hint="eastAsia"/>
                                          </w:rPr>
                                          <w:t>掌握相应标记的运用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9146C0" w:rsidRDefault="00C816A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9146C0" w:rsidRDefault="00C816A5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9146C0" w:rsidRDefault="00C816A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9146C0" w:rsidRDefault="00C816A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9146C0" w:rsidRDefault="00C816A5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9146C0" w:rsidRDefault="00C816A5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9146C0" w:rsidRDefault="00C816A5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69504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cstheme="minorEastAsia"/>
                                      <w:szCs w:val="21"/>
                                    </w:rPr>
                                    <w:t>HTML5基础标签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掌握相应标记的运用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9146C0" w:rsidRDefault="00C816A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7456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9146C0" w:rsidRDefault="00C816A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146C0" w:rsidRDefault="00C816A5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HTML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段落标记</w:t>
                                  </w:r>
                                </w:p>
                                <w:p w:rsidR="009146C0" w:rsidRDefault="009146C0">
                                  <w:pPr>
                                    <w:spacing w:line="300" w:lineRule="atLeast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3360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HTML段落标记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8480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9146C0" w:rsidRDefault="009146C0">
            <w:pPr>
              <w:rPr>
                <w:rFonts w:ascii="宋体" w:hAnsi="宋体"/>
                <w:sz w:val="24"/>
              </w:rPr>
            </w:pPr>
          </w:p>
          <w:p w:rsidR="009146C0" w:rsidRDefault="00C816A5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49022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4902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146C0" w:rsidRDefault="00C816A5">
                                  <w:pPr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cs="宋体" w:hint="eastAsia"/>
                                      <w:szCs w:val="21"/>
                                    </w:rPr>
                                    <w:t>2</w:t>
                                  </w:r>
                                  <w:r>
                                    <w:rPr>
                                      <w:rFonts w:cs="宋体" w:hint="eastAsia"/>
                                      <w:szCs w:val="21"/>
                                    </w:rPr>
                                    <w:t>、</w:t>
                                  </w:r>
                                  <w:r>
                                    <w:rPr>
                                      <w:rFonts w:cs="宋体" w:hint="eastAsia"/>
                                      <w:szCs w:val="21"/>
                                    </w:rPr>
                                    <w:t>HTML</w:t>
                                  </w:r>
                                  <w:r>
                                    <w:rPr>
                                      <w:rFonts w:cs="宋体" w:hint="eastAsia"/>
                                      <w:szCs w:val="21"/>
                                    </w:rPr>
                                    <w:t>文字布局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38.6pt;width:242.95pt;z-index:251660288;mso-width-relative:page;mso-height-relative:page;" filled="f" stroked="f" coordsize="21600,21600" o:gfxdata="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HW5jrbaAAAACAEAAA8A&#10;AAAAAAAAAQAgAAAAIgAAAGRycy9kb3ducmV2LnhtbFBLAQIUABQAAAAIAIdO4kAjNvkGTgIAAIIE&#10;AAAOAAAAAAAAAAEAIAAAACkBAABkcnMvZTJvRG9jLnhtbFBLBQYAAAAABgAGAFkBAADp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rPr>
                                <w:rFonts w:hint="default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2、HTML文字布局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4384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9146C0" w:rsidRDefault="009146C0">
            <w:pPr>
              <w:rPr>
                <w:rFonts w:ascii="宋体" w:hAnsi="宋体"/>
                <w:sz w:val="24"/>
              </w:rPr>
            </w:pPr>
          </w:p>
          <w:p w:rsidR="009146C0" w:rsidRDefault="00C816A5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135890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10.7pt;height:0pt;width:191.5pt;z-index:251662336;mso-width-relative:page;mso-height-relative:page;" filled="f" stroked="t" coordsize="21600,21600" o:gfxdata="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CmjmePVAAAACQEAAA8AAAAAAAAAAQAg&#10;AAAAIgAAAGRycy9kb3ducmV2LnhtbFBLAQIUABQAAAAIAIdO4kD5d8jg2AEAAJwDAAAOAAAAAAAA&#10;AAEAIAAAACQBAABkcnMvZTJvRG9jLnhtbFBLBQYAAAAABgAGAFkBAABu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:rsidR="009146C0" w:rsidRDefault="00C816A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3.HTML文字分割</w:t>
            </w:r>
          </w:p>
          <w:p w:rsidR="009146C0" w:rsidRDefault="00C816A5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 w:hint="eastAsia"/>
                <w:sz w:val="24"/>
              </w:rPr>
              <w:t xml:space="preserve">                            </w:t>
            </w:r>
          </w:p>
          <w:p w:rsidR="009146C0" w:rsidRDefault="009146C0">
            <w:pPr>
              <w:rPr>
                <w:rFonts w:ascii="宋体" w:hAnsi="宋体"/>
                <w:sz w:val="24"/>
              </w:rPr>
            </w:pPr>
          </w:p>
          <w:p w:rsidR="009146C0" w:rsidRDefault="00C816A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5408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9146C0" w:rsidRDefault="00C816A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6432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9146C0">
        <w:trPr>
          <w:trHeight w:val="439"/>
        </w:trPr>
        <w:tc>
          <w:tcPr>
            <w:tcW w:w="1447" w:type="dxa"/>
            <w:vAlign w:val="center"/>
          </w:tcPr>
          <w:p w:rsidR="009146C0" w:rsidRDefault="00C816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9146C0" w:rsidRDefault="00C816A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9146C0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9146C0" w:rsidRDefault="00C816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9146C0" w:rsidRDefault="00C816A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实现HTML文字和段落排版</w:t>
            </w:r>
          </w:p>
        </w:tc>
      </w:tr>
      <w:tr w:rsidR="009146C0">
        <w:trPr>
          <w:trHeight w:val="401"/>
        </w:trPr>
        <w:tc>
          <w:tcPr>
            <w:tcW w:w="1447" w:type="dxa"/>
            <w:vAlign w:val="center"/>
          </w:tcPr>
          <w:p w:rsidR="009146C0" w:rsidRDefault="00C816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9146C0" w:rsidRDefault="00C816A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2301、</w:t>
            </w:r>
            <w:r w:rsidR="00913DC0">
              <w:rPr>
                <w:rFonts w:ascii="宋体" w:hAnsi="宋体" w:hint="eastAsia"/>
                <w:szCs w:val="21"/>
              </w:rPr>
              <w:t>2302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644A7C">
              <w:rPr>
                <w:rFonts w:ascii="宋体" w:hAnsi="宋体" w:hint="eastAsia"/>
                <w:szCs w:val="21"/>
              </w:rPr>
              <w:lastRenderedPageBreak/>
              <w:t>2303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1126C9">
              <w:rPr>
                <w:rFonts w:ascii="宋体" w:hAnsi="宋体" w:hint="eastAsia"/>
                <w:szCs w:val="21"/>
              </w:rPr>
              <w:t>2304</w:t>
            </w:r>
          </w:p>
        </w:tc>
        <w:tc>
          <w:tcPr>
            <w:tcW w:w="1418" w:type="dxa"/>
            <w:vAlign w:val="center"/>
          </w:tcPr>
          <w:p w:rsidR="009146C0" w:rsidRDefault="00C816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9146C0" w:rsidRDefault="00C816A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9146C0">
        <w:trPr>
          <w:trHeight w:val="389"/>
        </w:trPr>
        <w:tc>
          <w:tcPr>
            <w:tcW w:w="1447" w:type="dxa"/>
            <w:vAlign w:val="center"/>
          </w:tcPr>
          <w:p w:rsidR="009146C0" w:rsidRDefault="00C816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9146C0" w:rsidRDefault="00C816A5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9146C0" w:rsidRDefault="009146C0">
      <w:pPr>
        <w:jc w:val="center"/>
        <w:rPr>
          <w:b/>
          <w:sz w:val="24"/>
          <w:szCs w:val="36"/>
        </w:rPr>
      </w:pPr>
    </w:p>
    <w:p w:rsidR="009146C0" w:rsidRDefault="009146C0">
      <w:pPr>
        <w:ind w:firstLineChars="600" w:firstLine="2168"/>
        <w:rPr>
          <w:b/>
          <w:sz w:val="36"/>
          <w:szCs w:val="36"/>
        </w:rPr>
      </w:pPr>
    </w:p>
    <w:p w:rsidR="009146C0" w:rsidRDefault="00C816A5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9146C0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9146C0" w:rsidRDefault="00C816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9146C0" w:rsidRDefault="00C816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9146C0" w:rsidRDefault="00C816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9146C0">
        <w:trPr>
          <w:trHeight w:val="2692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0" w:rsidRDefault="00C816A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9146C0" w:rsidRDefault="009146C0">
            <w:pPr>
              <w:spacing w:line="400" w:lineRule="exact"/>
              <w:jc w:val="center"/>
              <w:rPr>
                <w:sz w:val="24"/>
              </w:rPr>
            </w:pPr>
          </w:p>
          <w:p w:rsidR="009146C0" w:rsidRDefault="009146C0">
            <w:pPr>
              <w:spacing w:line="400" w:lineRule="exact"/>
              <w:jc w:val="center"/>
              <w:rPr>
                <w:sz w:val="24"/>
              </w:rPr>
            </w:pPr>
          </w:p>
          <w:p w:rsidR="009146C0" w:rsidRDefault="009146C0">
            <w:pPr>
              <w:spacing w:line="400" w:lineRule="exact"/>
              <w:rPr>
                <w:sz w:val="24"/>
              </w:rPr>
            </w:pPr>
          </w:p>
          <w:p w:rsidR="009146C0" w:rsidRDefault="009146C0">
            <w:pPr>
              <w:spacing w:line="400" w:lineRule="exact"/>
              <w:rPr>
                <w:sz w:val="24"/>
              </w:rPr>
            </w:pPr>
          </w:p>
          <w:p w:rsidR="009146C0" w:rsidRDefault="009146C0">
            <w:pPr>
              <w:spacing w:line="400" w:lineRule="exact"/>
              <w:jc w:val="center"/>
              <w:rPr>
                <w:sz w:val="24"/>
              </w:rPr>
            </w:pPr>
          </w:p>
          <w:p w:rsidR="009146C0" w:rsidRDefault="009146C0">
            <w:pPr>
              <w:spacing w:line="400" w:lineRule="exact"/>
              <w:jc w:val="center"/>
              <w:rPr>
                <w:sz w:val="24"/>
              </w:rPr>
            </w:pPr>
          </w:p>
          <w:p w:rsidR="009146C0" w:rsidRDefault="00C816A5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9146C0" w:rsidRDefault="009146C0">
            <w:pPr>
              <w:spacing w:line="400" w:lineRule="exact"/>
              <w:jc w:val="center"/>
              <w:rPr>
                <w:sz w:val="24"/>
              </w:rPr>
            </w:pPr>
          </w:p>
          <w:p w:rsidR="009146C0" w:rsidRDefault="009146C0">
            <w:pPr>
              <w:spacing w:line="400" w:lineRule="exact"/>
              <w:jc w:val="center"/>
              <w:rPr>
                <w:sz w:val="24"/>
              </w:rPr>
            </w:pPr>
          </w:p>
          <w:p w:rsidR="009146C0" w:rsidRDefault="009146C0">
            <w:pPr>
              <w:spacing w:line="400" w:lineRule="exact"/>
              <w:jc w:val="center"/>
              <w:rPr>
                <w:sz w:val="24"/>
              </w:rPr>
            </w:pPr>
          </w:p>
          <w:p w:rsidR="009146C0" w:rsidRDefault="009146C0">
            <w:pPr>
              <w:spacing w:line="400" w:lineRule="exact"/>
              <w:jc w:val="center"/>
              <w:rPr>
                <w:sz w:val="24"/>
              </w:rPr>
            </w:pPr>
          </w:p>
          <w:p w:rsidR="009146C0" w:rsidRDefault="009146C0">
            <w:pPr>
              <w:spacing w:line="400" w:lineRule="exact"/>
              <w:jc w:val="center"/>
              <w:rPr>
                <w:sz w:val="24"/>
              </w:rPr>
            </w:pPr>
          </w:p>
          <w:p w:rsidR="009146C0" w:rsidRDefault="009146C0">
            <w:pPr>
              <w:spacing w:line="400" w:lineRule="exact"/>
              <w:jc w:val="center"/>
              <w:rPr>
                <w:sz w:val="24"/>
              </w:rPr>
            </w:pPr>
          </w:p>
          <w:p w:rsidR="009146C0" w:rsidRDefault="009146C0">
            <w:pPr>
              <w:spacing w:line="400" w:lineRule="exact"/>
              <w:jc w:val="center"/>
              <w:rPr>
                <w:sz w:val="24"/>
              </w:rPr>
            </w:pPr>
          </w:p>
          <w:p w:rsidR="009146C0" w:rsidRDefault="009146C0">
            <w:pPr>
              <w:spacing w:line="400" w:lineRule="exact"/>
              <w:jc w:val="center"/>
              <w:rPr>
                <w:sz w:val="24"/>
              </w:rPr>
            </w:pPr>
          </w:p>
          <w:p w:rsidR="009146C0" w:rsidRDefault="009146C0">
            <w:pPr>
              <w:spacing w:line="400" w:lineRule="exact"/>
              <w:jc w:val="center"/>
              <w:rPr>
                <w:sz w:val="24"/>
              </w:rPr>
            </w:pPr>
          </w:p>
          <w:p w:rsidR="009146C0" w:rsidRDefault="009146C0">
            <w:pPr>
              <w:spacing w:line="400" w:lineRule="exact"/>
              <w:jc w:val="center"/>
              <w:rPr>
                <w:sz w:val="24"/>
              </w:rPr>
            </w:pPr>
          </w:p>
          <w:p w:rsidR="009146C0" w:rsidRDefault="009146C0">
            <w:pPr>
              <w:spacing w:line="400" w:lineRule="exact"/>
              <w:jc w:val="center"/>
              <w:rPr>
                <w:sz w:val="24"/>
              </w:rPr>
            </w:pPr>
          </w:p>
          <w:p w:rsidR="009146C0" w:rsidRDefault="009146C0">
            <w:pPr>
              <w:spacing w:line="400" w:lineRule="exact"/>
              <w:jc w:val="center"/>
              <w:rPr>
                <w:sz w:val="24"/>
              </w:rPr>
            </w:pPr>
          </w:p>
          <w:p w:rsidR="009146C0" w:rsidRDefault="009146C0">
            <w:pPr>
              <w:spacing w:line="400" w:lineRule="exact"/>
              <w:jc w:val="center"/>
              <w:rPr>
                <w:sz w:val="24"/>
              </w:rPr>
            </w:pPr>
          </w:p>
          <w:p w:rsidR="009146C0" w:rsidRDefault="009146C0">
            <w:pPr>
              <w:spacing w:line="400" w:lineRule="exact"/>
              <w:jc w:val="center"/>
              <w:rPr>
                <w:sz w:val="24"/>
              </w:rPr>
            </w:pPr>
          </w:p>
          <w:p w:rsidR="009146C0" w:rsidRDefault="009146C0">
            <w:pPr>
              <w:spacing w:line="400" w:lineRule="exact"/>
              <w:jc w:val="center"/>
              <w:rPr>
                <w:sz w:val="24"/>
              </w:rPr>
            </w:pPr>
          </w:p>
          <w:p w:rsidR="009146C0" w:rsidRDefault="009146C0">
            <w:pPr>
              <w:spacing w:line="400" w:lineRule="exact"/>
              <w:jc w:val="center"/>
              <w:rPr>
                <w:sz w:val="24"/>
              </w:rPr>
            </w:pPr>
          </w:p>
          <w:p w:rsidR="009146C0" w:rsidRDefault="00C816A5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9146C0" w:rsidRDefault="009146C0">
            <w:pPr>
              <w:spacing w:line="400" w:lineRule="exact"/>
              <w:rPr>
                <w:sz w:val="24"/>
              </w:rPr>
            </w:pPr>
          </w:p>
          <w:p w:rsidR="009146C0" w:rsidRDefault="009146C0">
            <w:pPr>
              <w:spacing w:line="400" w:lineRule="exact"/>
              <w:rPr>
                <w:sz w:val="24"/>
              </w:rPr>
            </w:pPr>
          </w:p>
          <w:p w:rsidR="009146C0" w:rsidRDefault="009146C0">
            <w:pPr>
              <w:spacing w:line="400" w:lineRule="exact"/>
              <w:rPr>
                <w:sz w:val="24"/>
              </w:rPr>
            </w:pPr>
          </w:p>
          <w:p w:rsidR="009146C0" w:rsidRDefault="009146C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9146C0" w:rsidRDefault="009146C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9146C0" w:rsidRDefault="009146C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9146C0" w:rsidRDefault="009146C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9146C0" w:rsidRDefault="009146C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9146C0" w:rsidRDefault="009146C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9146C0" w:rsidRDefault="009146C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9146C0" w:rsidRDefault="009146C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9146C0" w:rsidRDefault="009146C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9146C0" w:rsidRDefault="009146C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9146C0" w:rsidRDefault="009146C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9146C0" w:rsidRDefault="009146C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9146C0" w:rsidRDefault="009146C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9146C0" w:rsidRDefault="009146C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9146C0" w:rsidRDefault="009146C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9146C0" w:rsidRDefault="009146C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9146C0" w:rsidRDefault="009146C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9146C0" w:rsidRDefault="009146C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9146C0" w:rsidRDefault="009146C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9146C0" w:rsidRDefault="009146C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9146C0" w:rsidRDefault="009146C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9146C0" w:rsidRDefault="009146C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9146C0" w:rsidRDefault="009146C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9146C0" w:rsidRDefault="009146C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9146C0" w:rsidRDefault="009146C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9146C0" w:rsidRDefault="009146C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9146C0" w:rsidRDefault="00C816A5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9146C0" w:rsidRDefault="009146C0">
            <w:pPr>
              <w:spacing w:line="400" w:lineRule="exact"/>
              <w:rPr>
                <w:sz w:val="24"/>
              </w:rPr>
            </w:pPr>
          </w:p>
          <w:p w:rsidR="009146C0" w:rsidRDefault="009146C0">
            <w:pPr>
              <w:spacing w:line="400" w:lineRule="exact"/>
              <w:rPr>
                <w:sz w:val="24"/>
              </w:rPr>
            </w:pPr>
          </w:p>
          <w:p w:rsidR="009146C0" w:rsidRDefault="009146C0">
            <w:pPr>
              <w:spacing w:line="400" w:lineRule="exact"/>
              <w:rPr>
                <w:sz w:val="24"/>
              </w:rPr>
            </w:pPr>
          </w:p>
          <w:p w:rsidR="009146C0" w:rsidRDefault="009146C0">
            <w:pPr>
              <w:spacing w:line="400" w:lineRule="exact"/>
              <w:rPr>
                <w:sz w:val="24"/>
              </w:rPr>
            </w:pPr>
          </w:p>
          <w:p w:rsidR="009146C0" w:rsidRDefault="009146C0">
            <w:pPr>
              <w:spacing w:line="400" w:lineRule="exact"/>
              <w:rPr>
                <w:sz w:val="24"/>
              </w:rPr>
            </w:pPr>
          </w:p>
          <w:p w:rsidR="009146C0" w:rsidRDefault="009146C0">
            <w:pPr>
              <w:spacing w:line="400" w:lineRule="exact"/>
              <w:rPr>
                <w:sz w:val="24"/>
              </w:rPr>
            </w:pPr>
          </w:p>
          <w:p w:rsidR="009146C0" w:rsidRDefault="009146C0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146C0" w:rsidRDefault="009146C0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146C0" w:rsidRDefault="00C816A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9146C0" w:rsidRDefault="009146C0">
            <w:pPr>
              <w:spacing w:line="400" w:lineRule="exact"/>
              <w:rPr>
                <w:sz w:val="24"/>
              </w:rPr>
            </w:pPr>
          </w:p>
          <w:p w:rsidR="009146C0" w:rsidRDefault="009146C0">
            <w:pPr>
              <w:spacing w:line="400" w:lineRule="exact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9146C0" w:rsidRDefault="00C816A5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9146C0" w:rsidRDefault="00C816A5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9146C0" w:rsidRDefault="00C816A5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9146C0" w:rsidRDefault="00C816A5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大家想一下，在网页中如何进行文字排版？</w:t>
            </w:r>
          </w:p>
          <w:p w:rsidR="009146C0" w:rsidRDefault="00C816A5">
            <w:pPr>
              <w:spacing w:line="440" w:lineRule="exac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1</w:t>
            </w:r>
            <w:r>
              <w:rPr>
                <w:rFonts w:hint="eastAsia"/>
                <w:b/>
                <w:bCs/>
                <w:szCs w:val="21"/>
              </w:rPr>
              <w:t>、</w:t>
            </w:r>
            <w:r>
              <w:rPr>
                <w:rFonts w:hint="eastAsia"/>
                <w:b/>
                <w:bCs/>
                <w:szCs w:val="21"/>
              </w:rPr>
              <w:t>HTML</w:t>
            </w:r>
            <w:r>
              <w:rPr>
                <w:rFonts w:hint="eastAsia"/>
                <w:b/>
                <w:bCs/>
                <w:szCs w:val="21"/>
              </w:rPr>
              <w:t>段落标记</w:t>
            </w:r>
          </w:p>
          <w:p w:rsidR="009146C0" w:rsidRDefault="00C816A5">
            <w:pPr>
              <w:pStyle w:val="ab"/>
              <w:spacing w:before="0" w:after="0"/>
            </w:pPr>
            <w:r>
              <w:t>HTML中的段落标记是</w:t>
            </w:r>
            <w:r>
              <w:rPr>
                <w:rStyle w:val="HTML0"/>
              </w:rPr>
              <w:t>&lt;p&gt;</w:t>
            </w:r>
            <w:r>
              <w:t>标签，用于定义一个段落。一个段落是由一行或多行文本组成的，通常用于分隔不同的内容或提供更详细的解释。在HTML文档中，每个段落都是一个独立的单元，可以通过</w:t>
            </w:r>
            <w:r>
              <w:rPr>
                <w:rStyle w:val="HTML0"/>
              </w:rPr>
              <w:t>&lt;p&gt;</w:t>
            </w:r>
            <w:r>
              <w:t>标签进行标识。</w:t>
            </w:r>
          </w:p>
          <w:p w:rsidR="009146C0" w:rsidRDefault="00C816A5">
            <w:pPr>
              <w:pStyle w:val="ab"/>
              <w:spacing w:before="0" w:after="0"/>
            </w:pPr>
            <w:r>
              <w:t>一个基本的段落可以使用以下语法表示：</w:t>
            </w:r>
          </w:p>
          <w:p w:rsidR="009146C0" w:rsidRDefault="00C816A5">
            <w:pPr>
              <w:widowControl/>
              <w:jc w:val="left"/>
            </w:pPr>
            <w:r>
              <w:rPr>
                <w:rFonts w:hint="eastAsia"/>
              </w:rPr>
              <w:t>&lt;p&gt;</w:t>
            </w:r>
            <w:r>
              <w:rPr>
                <w:rFonts w:hint="eastAsia"/>
              </w:rPr>
              <w:t>这是第一个段落。</w:t>
            </w:r>
            <w:r>
              <w:rPr>
                <w:rFonts w:hint="eastAsia"/>
              </w:rPr>
              <w:t xml:space="preserve">&lt;/p&gt;  </w:t>
            </w:r>
          </w:p>
          <w:p w:rsidR="009146C0" w:rsidRDefault="00C816A5">
            <w:pPr>
              <w:widowControl/>
              <w:jc w:val="left"/>
            </w:pPr>
            <w:r>
              <w:rPr>
                <w:rFonts w:hint="eastAsia"/>
              </w:rPr>
              <w:t>&lt;p&gt;</w:t>
            </w:r>
            <w:r>
              <w:rPr>
                <w:rFonts w:hint="eastAsia"/>
              </w:rPr>
              <w:t>这是第二个段落。</w:t>
            </w:r>
            <w:r>
              <w:rPr>
                <w:rFonts w:hint="eastAsia"/>
              </w:rPr>
              <w:t>&lt;/p&gt;</w:t>
            </w:r>
          </w:p>
          <w:p w:rsidR="009146C0" w:rsidRDefault="00C816A5">
            <w:pPr>
              <w:pStyle w:val="ab"/>
              <w:spacing w:before="0" w:after="0"/>
            </w:pPr>
            <w:r>
              <w:t>在浏览器中，每个</w:t>
            </w:r>
            <w:r>
              <w:rPr>
                <w:rStyle w:val="HTML0"/>
              </w:rPr>
              <w:t>&lt;p&gt;</w:t>
            </w:r>
            <w:r>
              <w:t>标签之间的文本都会被视为一个独立的段落，并自动换行。</w:t>
            </w:r>
          </w:p>
          <w:p w:rsidR="009146C0" w:rsidRDefault="00C816A5">
            <w:pPr>
              <w:pStyle w:val="ab"/>
              <w:spacing w:before="0" w:after="0"/>
            </w:pPr>
            <w:r>
              <w:t>除了</w:t>
            </w:r>
            <w:r>
              <w:rPr>
                <w:rStyle w:val="HTML0"/>
              </w:rPr>
              <w:t>&lt;p&gt;</w:t>
            </w:r>
            <w:r>
              <w:t>标签之外，HTML还提供了其他用于文本格式化的标记，如</w:t>
            </w:r>
            <w:r>
              <w:rPr>
                <w:rStyle w:val="HTML0"/>
              </w:rPr>
              <w:t>&lt;b&gt;</w:t>
            </w:r>
            <w:r>
              <w:t>（加粗）、</w:t>
            </w:r>
            <w:r>
              <w:rPr>
                <w:rStyle w:val="HTML0"/>
              </w:rPr>
              <w:t>&lt;i&gt;</w:t>
            </w:r>
            <w:r>
              <w:t>（斜体）、</w:t>
            </w:r>
            <w:r>
              <w:rPr>
                <w:rStyle w:val="HTML0"/>
              </w:rPr>
              <w:t>&lt;u&gt;</w:t>
            </w:r>
            <w:r>
              <w:t>（下划线）等，可以与</w:t>
            </w:r>
            <w:r>
              <w:rPr>
                <w:rStyle w:val="HTML0"/>
              </w:rPr>
              <w:t>&lt;p&gt;</w:t>
            </w:r>
            <w:r>
              <w:t>标签一起使用，以增强段落的视觉效果。</w:t>
            </w:r>
          </w:p>
          <w:p w:rsidR="009146C0" w:rsidRDefault="00C816A5">
            <w:pPr>
              <w:pStyle w:val="ab"/>
              <w:spacing w:before="0" w:after="0"/>
              <w:rPr>
                <w:rFonts w:cs="宋体"/>
                <w:b/>
                <w:color w:val="000000" w:themeColor="text1"/>
              </w:rPr>
            </w:pPr>
            <w:r>
              <w:t>需要注意的是，虽然</w:t>
            </w:r>
            <w:r>
              <w:rPr>
                <w:rStyle w:val="HTML0"/>
              </w:rPr>
              <w:t>&lt;p&gt;</w:t>
            </w:r>
            <w:r>
              <w:t>标签在HTML中非常常见，但并不是所有浏览器都严格遵循这个规范。有些浏览器可能会将连续的文本视为一个段落，而忽略</w:t>
            </w:r>
            <w:r>
              <w:rPr>
                <w:rStyle w:val="HTML0"/>
              </w:rPr>
              <w:t>&lt;p&gt;</w:t>
            </w:r>
            <w:r>
              <w:t>标签的存在。因此，为了确保网页的可读性和一致性，建议在每个段落之间使用</w:t>
            </w:r>
            <w:r>
              <w:rPr>
                <w:rStyle w:val="HTML0"/>
              </w:rPr>
              <w:t>&lt;p&gt;</w:t>
            </w:r>
            <w:r>
              <w:t>标签进行标识。</w:t>
            </w:r>
          </w:p>
          <w:p w:rsidR="009146C0" w:rsidRDefault="00C816A5">
            <w:pPr>
              <w:numPr>
                <w:ilvl w:val="0"/>
                <w:numId w:val="4"/>
              </w:numPr>
              <w:spacing w:line="440" w:lineRule="exac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HTML</w:t>
            </w:r>
            <w:r>
              <w:rPr>
                <w:rFonts w:hint="eastAsia"/>
                <w:b/>
                <w:bCs/>
                <w:szCs w:val="21"/>
              </w:rPr>
              <w:t>文字布局</w:t>
            </w:r>
          </w:p>
          <w:p w:rsidR="009146C0" w:rsidRDefault="00C816A5">
            <w:pPr>
              <w:pStyle w:val="ab"/>
              <w:spacing w:before="0" w:after="0"/>
            </w:pPr>
            <w:r>
              <w:t>HTML中的文字布局可以通过多种方式实现，包括使用不同的标记和CSS样式。以下是一些常见的文字布局技巧：</w:t>
            </w:r>
          </w:p>
          <w:p w:rsidR="009146C0" w:rsidRDefault="00C816A5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ad"/>
              </w:rPr>
              <w:t>使用段落标记</w:t>
            </w:r>
            <w:r>
              <w:t>：</w:t>
            </w:r>
            <w:r>
              <w:t>HTML</w:t>
            </w:r>
            <w:r>
              <w:t>中的</w:t>
            </w:r>
            <w:r>
              <w:rPr>
                <w:rStyle w:val="HTML0"/>
              </w:rPr>
              <w:t>&lt;p&gt;</w:t>
            </w:r>
            <w:r>
              <w:t>标签用于定义段落，可以在段落之间创建空白行，并使文本呈现为块状。</w:t>
            </w:r>
          </w:p>
          <w:p w:rsidR="009146C0" w:rsidRDefault="00C816A5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ad"/>
              </w:rPr>
              <w:t>使用文本对齐标记</w:t>
            </w:r>
            <w:r>
              <w:t>：</w:t>
            </w:r>
            <w:r>
              <w:t>HTML</w:t>
            </w:r>
            <w:r>
              <w:t>提供了多种文本对齐标记，如</w:t>
            </w:r>
            <w:r>
              <w:rPr>
                <w:rStyle w:val="HTML0"/>
              </w:rPr>
              <w:t>&lt;center&gt;</w:t>
            </w:r>
            <w:r>
              <w:t>（居中对齐）、</w:t>
            </w:r>
            <w:r>
              <w:rPr>
                <w:rStyle w:val="HTML0"/>
              </w:rPr>
              <w:t>&lt;left&gt;</w:t>
            </w:r>
            <w:r>
              <w:t>（左对齐）和</w:t>
            </w:r>
            <w:r>
              <w:rPr>
                <w:rStyle w:val="HTML0"/>
              </w:rPr>
              <w:t>&lt;right&gt;</w:t>
            </w:r>
            <w:r>
              <w:t>（右对齐）。这些标记可以与</w:t>
            </w:r>
            <w:r>
              <w:rPr>
                <w:rStyle w:val="HTML0"/>
              </w:rPr>
              <w:t>&lt;p&gt;</w:t>
            </w:r>
            <w:r>
              <w:t>标签一起使用，以控制段落中文本的对齐方式。</w:t>
            </w:r>
          </w:p>
          <w:p w:rsidR="009146C0" w:rsidRDefault="00C816A5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ad"/>
              </w:rPr>
              <w:t>使用行内标记</w:t>
            </w:r>
            <w:r>
              <w:t>：</w:t>
            </w:r>
            <w:r>
              <w:t>HTML</w:t>
            </w:r>
            <w:r>
              <w:t>中的一些行内标记，如</w:t>
            </w:r>
            <w:r>
              <w:rPr>
                <w:rStyle w:val="HTML0"/>
              </w:rPr>
              <w:t>&lt;b&gt;</w:t>
            </w:r>
            <w:r>
              <w:t>（加粗）、</w:t>
            </w:r>
            <w:r>
              <w:rPr>
                <w:rStyle w:val="HTML0"/>
              </w:rPr>
              <w:t>&lt;i&gt;</w:t>
            </w:r>
            <w:r>
              <w:t>（斜体）和</w:t>
            </w:r>
            <w:r>
              <w:rPr>
                <w:rStyle w:val="HTML0"/>
              </w:rPr>
              <w:t>&lt;u&gt;</w:t>
            </w:r>
            <w:r>
              <w:t>（下划线），可以用于突出显示文本或改变文本的外观。这些标记不会在文本周围创建新的行，因此适用于行内布局。</w:t>
            </w:r>
          </w:p>
          <w:p w:rsidR="009146C0" w:rsidRDefault="00C816A5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ad"/>
              </w:rPr>
              <w:t>使用</w:t>
            </w:r>
            <w:r>
              <w:rPr>
                <w:rStyle w:val="ad"/>
              </w:rPr>
              <w:t>CSS</w:t>
            </w:r>
            <w:r>
              <w:rPr>
                <w:rStyle w:val="ad"/>
              </w:rPr>
              <w:t>样式</w:t>
            </w:r>
            <w:r>
              <w:t>：</w:t>
            </w:r>
            <w:r>
              <w:t>CSS</w:t>
            </w:r>
            <w:r>
              <w:t>样式是控制</w:t>
            </w:r>
            <w:r>
              <w:t>HTML</w:t>
            </w:r>
            <w:r>
              <w:t>元素布局和外观的主要方式。可以使用</w:t>
            </w:r>
            <w:r>
              <w:t>CSS</w:t>
            </w:r>
            <w:r>
              <w:t>的字体、颜色、大小、间距等属性来调整文本的布局。通过将</w:t>
            </w:r>
            <w:r>
              <w:t>CSS</w:t>
            </w:r>
            <w:r>
              <w:t>样式应用于</w:t>
            </w:r>
            <w:r>
              <w:t>HTML</w:t>
            </w:r>
            <w:r>
              <w:t>元素，可以创建更加灵活和个性化的文字布局。</w:t>
            </w:r>
          </w:p>
          <w:p w:rsidR="009146C0" w:rsidRDefault="00C816A5">
            <w:pPr>
              <w:widowControl/>
              <w:numPr>
                <w:ilvl w:val="0"/>
                <w:numId w:val="5"/>
              </w:numPr>
              <w:spacing w:beforeAutospacing="1" w:afterAutospacing="1"/>
              <w:rPr>
                <w:b/>
                <w:bCs/>
                <w:szCs w:val="21"/>
              </w:rPr>
            </w:pPr>
            <w:r>
              <w:rPr>
                <w:rStyle w:val="ad"/>
              </w:rPr>
              <w:t>使用文本换行标记</w:t>
            </w:r>
            <w:r>
              <w:t>：</w:t>
            </w:r>
            <w:r>
              <w:t>HTML</w:t>
            </w:r>
            <w:r>
              <w:t>中的</w:t>
            </w:r>
            <w:r>
              <w:rPr>
                <w:rStyle w:val="HTML0"/>
              </w:rPr>
              <w:t>&lt;br&gt;</w:t>
            </w:r>
            <w:r>
              <w:t>标签用于在文本中强制换行。可以在需要换行的地方使用</w:t>
            </w:r>
            <w:r>
              <w:rPr>
                <w:rStyle w:val="HTML0"/>
              </w:rPr>
              <w:t>&lt;br&gt;</w:t>
            </w:r>
            <w:r>
              <w:t>标签，以控制文本的换行位置。</w:t>
            </w:r>
          </w:p>
          <w:p w:rsidR="009146C0" w:rsidRDefault="00C816A5">
            <w:pPr>
              <w:numPr>
                <w:ilvl w:val="0"/>
                <w:numId w:val="4"/>
              </w:numPr>
              <w:spacing w:line="440" w:lineRule="exac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HTML</w:t>
            </w:r>
            <w:r>
              <w:rPr>
                <w:rFonts w:hint="eastAsia"/>
                <w:b/>
                <w:bCs/>
                <w:szCs w:val="21"/>
              </w:rPr>
              <w:t>文字分割</w:t>
            </w:r>
          </w:p>
          <w:p w:rsidR="009146C0" w:rsidRDefault="00C816A5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HTML中可以使用</w:t>
            </w:r>
            <w:r>
              <w:rPr>
                <w:rStyle w:val="HTML0"/>
                <w:rFonts w:ascii="宋体" w:hAnsi="宋体" w:cs="宋体"/>
                <w:sz w:val="24"/>
              </w:rPr>
              <w:t>&lt;br&gt;</w:t>
            </w:r>
            <w:r>
              <w:rPr>
                <w:rFonts w:ascii="宋体" w:hAnsi="宋体" w:cs="宋体"/>
                <w:sz w:val="24"/>
              </w:rPr>
              <w:t>标签来实现文字分割。</w:t>
            </w:r>
            <w:r>
              <w:rPr>
                <w:rStyle w:val="HTML0"/>
                <w:rFonts w:ascii="宋体" w:hAnsi="宋体" w:cs="宋体"/>
                <w:sz w:val="24"/>
              </w:rPr>
              <w:t>&lt;br&gt;</w:t>
            </w:r>
            <w:r>
              <w:rPr>
                <w:rFonts w:ascii="宋体" w:hAnsi="宋体" w:cs="宋体"/>
                <w:sz w:val="24"/>
              </w:rPr>
              <w:t>标签用于在文本中插入一个换行符，使文本在下一行开始。例如：</w:t>
            </w:r>
          </w:p>
          <w:p w:rsidR="009146C0" w:rsidRDefault="00C816A5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&lt;p&gt;这是第一行文本。&lt;br&gt;这是第二行文本。&lt;/p&gt;</w:t>
            </w:r>
          </w:p>
          <w:p w:rsidR="009146C0" w:rsidRDefault="00C816A5">
            <w:pPr>
              <w:pStyle w:val="ab"/>
              <w:spacing w:before="0" w:after="0"/>
            </w:pPr>
            <w:r>
              <w:t>在这个例子中，</w:t>
            </w:r>
            <w:r>
              <w:rPr>
                <w:rStyle w:val="HTML0"/>
              </w:rPr>
              <w:t>&lt;br&gt;</w:t>
            </w:r>
            <w:r>
              <w:t>标签将"这是第二行文本。"与"这是第一行文本。"分隔开，使得"这是第二行文本。"在新的行上显示。</w:t>
            </w:r>
          </w:p>
          <w:p w:rsidR="009146C0" w:rsidRDefault="00C816A5">
            <w:pPr>
              <w:pStyle w:val="ab"/>
              <w:spacing w:before="0" w:after="0"/>
            </w:pPr>
            <w:r>
              <w:t>除了</w:t>
            </w:r>
            <w:r>
              <w:rPr>
                <w:rStyle w:val="HTML0"/>
              </w:rPr>
              <w:t>&lt;br&gt;</w:t>
            </w:r>
            <w:r>
              <w:t>标签外，还可以使用</w:t>
            </w:r>
            <w:r>
              <w:rPr>
                <w:rStyle w:val="HTML0"/>
              </w:rPr>
              <w:t>&lt;hr&gt;</w:t>
            </w:r>
            <w:r>
              <w:t>标签来创建水平分割线，以进一步强调文本之间的分隔。例如：</w:t>
            </w:r>
          </w:p>
          <w:p w:rsidR="009146C0" w:rsidRDefault="00C816A5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&lt;p&gt;这是第一段文本。&lt;/p&gt;  </w:t>
            </w:r>
          </w:p>
          <w:p w:rsidR="009146C0" w:rsidRDefault="00C816A5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&lt;hr&gt;  </w:t>
            </w:r>
          </w:p>
          <w:p w:rsidR="009146C0" w:rsidRDefault="00C816A5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&lt;p&gt;这是第二段文本。&lt;/p&gt;</w:t>
            </w:r>
          </w:p>
          <w:p w:rsidR="009146C0" w:rsidRDefault="00C816A5">
            <w:pPr>
              <w:pStyle w:val="ab"/>
              <w:spacing w:before="0" w:after="0"/>
            </w:pPr>
            <w:r>
              <w:t>在这个例子中，</w:t>
            </w:r>
            <w:r>
              <w:rPr>
                <w:rStyle w:val="HTML0"/>
              </w:rPr>
              <w:t>&lt;hr&gt;</w:t>
            </w:r>
            <w:r>
              <w:t>标签在"这是第一段文本。"和"这是第二段文本。"之间创建了一条水平分割线，使得两段文本更加明显地区分开。</w:t>
            </w:r>
          </w:p>
          <w:p w:rsidR="009146C0" w:rsidRDefault="00C816A5">
            <w:pPr>
              <w:pStyle w:val="ab"/>
              <w:spacing w:before="0" w:after="0"/>
            </w:pPr>
            <w:r>
              <w:t>总的来说，HTML中的</w:t>
            </w:r>
            <w:r>
              <w:rPr>
                <w:rStyle w:val="HTML0"/>
              </w:rPr>
              <w:t>&lt;br&gt;</w:t>
            </w:r>
            <w:r>
              <w:t>和</w:t>
            </w:r>
            <w:r>
              <w:rPr>
                <w:rStyle w:val="HTML0"/>
              </w:rPr>
              <w:t>&lt;hr&gt;</w:t>
            </w:r>
            <w:r>
              <w:t>标签可以帮助你实现文字分割的效果，使文本更加清晰和易于阅读。</w:t>
            </w:r>
          </w:p>
          <w:p w:rsidR="009146C0" w:rsidRDefault="009146C0">
            <w:pPr>
              <w:pStyle w:val="ab"/>
              <w:spacing w:before="0" w:after="0"/>
            </w:pPr>
          </w:p>
          <w:p w:rsidR="009146C0" w:rsidRDefault="009146C0">
            <w:pPr>
              <w:pStyle w:val="ab"/>
              <w:spacing w:before="0" w:after="0"/>
            </w:pPr>
          </w:p>
          <w:p w:rsidR="009146C0" w:rsidRDefault="009146C0">
            <w:pPr>
              <w:pStyle w:val="ab"/>
              <w:spacing w:before="0" w:after="0"/>
            </w:pPr>
          </w:p>
          <w:p w:rsidR="009146C0" w:rsidRDefault="009146C0">
            <w:pPr>
              <w:pStyle w:val="ab"/>
              <w:spacing w:before="0" w:after="0"/>
            </w:pPr>
          </w:p>
          <w:p w:rsidR="009146C0" w:rsidRDefault="00C816A5">
            <w:pPr>
              <w:pStyle w:val="ab"/>
              <w:spacing w:before="0" w:after="0"/>
            </w:pPr>
            <w:r>
              <w:rPr>
                <w:rFonts w:hint="eastAsia"/>
              </w:rPr>
              <w:t>对文字进行排版时，需要使用何种标签，由布局绝决定的。</w:t>
            </w:r>
          </w:p>
          <w:p w:rsidR="009146C0" w:rsidRDefault="009146C0">
            <w:pPr>
              <w:pStyle w:val="ab"/>
              <w:spacing w:before="0" w:after="0"/>
            </w:pPr>
          </w:p>
          <w:p w:rsidR="009146C0" w:rsidRDefault="009146C0">
            <w:pPr>
              <w:pStyle w:val="ab"/>
              <w:spacing w:before="0" w:after="0"/>
            </w:pPr>
          </w:p>
          <w:p w:rsidR="009146C0" w:rsidRDefault="009146C0">
            <w:pPr>
              <w:pStyle w:val="ab"/>
              <w:spacing w:before="0" w:after="0"/>
            </w:pPr>
          </w:p>
          <w:p w:rsidR="009146C0" w:rsidRDefault="00C816A5">
            <w:pPr>
              <w:pStyle w:val="ab"/>
              <w:spacing w:before="0" w:after="0"/>
            </w:pPr>
            <w:r>
              <w:rPr>
                <w:rFonts w:hint="eastAsia"/>
              </w:rPr>
              <w:t>熟练掌握段落标签、布局标签、分割标签</w:t>
            </w:r>
          </w:p>
        </w:tc>
        <w:tc>
          <w:tcPr>
            <w:tcW w:w="1467" w:type="dxa"/>
            <w:vMerge w:val="restart"/>
          </w:tcPr>
          <w:p w:rsidR="009146C0" w:rsidRDefault="00C816A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9146C0" w:rsidRDefault="009146C0">
            <w:pPr>
              <w:spacing w:line="400" w:lineRule="exact"/>
              <w:jc w:val="left"/>
              <w:rPr>
                <w:szCs w:val="21"/>
              </w:rPr>
            </w:pPr>
          </w:p>
          <w:p w:rsidR="009146C0" w:rsidRDefault="009146C0">
            <w:pPr>
              <w:spacing w:line="400" w:lineRule="exact"/>
              <w:jc w:val="left"/>
              <w:rPr>
                <w:szCs w:val="21"/>
              </w:rPr>
            </w:pPr>
          </w:p>
          <w:p w:rsidR="009146C0" w:rsidRDefault="009146C0">
            <w:pPr>
              <w:spacing w:line="400" w:lineRule="exact"/>
              <w:jc w:val="left"/>
              <w:rPr>
                <w:szCs w:val="21"/>
              </w:rPr>
            </w:pPr>
          </w:p>
          <w:p w:rsidR="009146C0" w:rsidRDefault="00C816A5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9146C0" w:rsidRDefault="009146C0">
            <w:pPr>
              <w:spacing w:line="400" w:lineRule="exact"/>
              <w:jc w:val="left"/>
              <w:rPr>
                <w:szCs w:val="21"/>
              </w:rPr>
            </w:pPr>
          </w:p>
          <w:p w:rsidR="009146C0" w:rsidRDefault="00C816A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9146C0" w:rsidRDefault="009146C0">
            <w:pPr>
              <w:spacing w:line="400" w:lineRule="exact"/>
              <w:jc w:val="left"/>
              <w:rPr>
                <w:szCs w:val="21"/>
              </w:rPr>
            </w:pPr>
          </w:p>
          <w:p w:rsidR="009146C0" w:rsidRDefault="009146C0">
            <w:pPr>
              <w:spacing w:line="400" w:lineRule="exact"/>
              <w:jc w:val="left"/>
              <w:rPr>
                <w:szCs w:val="21"/>
              </w:rPr>
            </w:pPr>
          </w:p>
          <w:p w:rsidR="009146C0" w:rsidRDefault="009146C0">
            <w:pPr>
              <w:spacing w:line="400" w:lineRule="exact"/>
              <w:jc w:val="left"/>
              <w:rPr>
                <w:szCs w:val="21"/>
              </w:rPr>
            </w:pPr>
          </w:p>
          <w:p w:rsidR="009146C0" w:rsidRDefault="00C816A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讨论环节：为什么要对文字进行排版？</w:t>
            </w:r>
          </w:p>
          <w:p w:rsidR="009146C0" w:rsidRDefault="009146C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9146C0" w:rsidRDefault="00C816A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9146C0" w:rsidRDefault="009146C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9146C0" w:rsidRDefault="009146C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9146C0" w:rsidRDefault="00C816A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9146C0" w:rsidRDefault="009146C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9146C0" w:rsidRDefault="00C816A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练习环节：要求学生能独立完成相应标签的运用。</w:t>
            </w:r>
          </w:p>
          <w:p w:rsidR="009146C0" w:rsidRDefault="009146C0">
            <w:pPr>
              <w:spacing w:line="400" w:lineRule="exact"/>
              <w:jc w:val="left"/>
              <w:rPr>
                <w:szCs w:val="21"/>
              </w:rPr>
            </w:pPr>
          </w:p>
          <w:p w:rsidR="009146C0" w:rsidRDefault="009146C0">
            <w:pPr>
              <w:spacing w:line="400" w:lineRule="exact"/>
              <w:jc w:val="left"/>
              <w:rPr>
                <w:szCs w:val="21"/>
              </w:rPr>
            </w:pPr>
          </w:p>
          <w:p w:rsidR="009146C0" w:rsidRDefault="009146C0">
            <w:pPr>
              <w:spacing w:line="400" w:lineRule="exact"/>
              <w:jc w:val="left"/>
              <w:rPr>
                <w:szCs w:val="21"/>
              </w:rPr>
            </w:pPr>
          </w:p>
          <w:p w:rsidR="009146C0" w:rsidRDefault="009146C0">
            <w:pPr>
              <w:spacing w:line="400" w:lineRule="exact"/>
              <w:jc w:val="left"/>
              <w:rPr>
                <w:szCs w:val="21"/>
              </w:rPr>
            </w:pPr>
          </w:p>
          <w:p w:rsidR="009146C0" w:rsidRDefault="009146C0">
            <w:pPr>
              <w:spacing w:line="400" w:lineRule="exact"/>
              <w:jc w:val="left"/>
              <w:rPr>
                <w:szCs w:val="21"/>
              </w:rPr>
            </w:pPr>
          </w:p>
          <w:p w:rsidR="009146C0" w:rsidRDefault="00C816A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9146C0" w:rsidRDefault="00C816A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9146C0" w:rsidRDefault="009146C0">
            <w:pPr>
              <w:spacing w:line="400" w:lineRule="exact"/>
              <w:jc w:val="left"/>
              <w:rPr>
                <w:szCs w:val="21"/>
              </w:rPr>
            </w:pPr>
          </w:p>
          <w:p w:rsidR="009146C0" w:rsidRDefault="00C816A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9146C0" w:rsidRDefault="009146C0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9146C0">
        <w:trPr>
          <w:trHeight w:val="2679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0" w:rsidRDefault="00C816A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9146C0" w:rsidRDefault="00C816A5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05255"/>
                      <wp:effectExtent l="7620" t="7620" r="10160" b="1587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05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9146C0" w:rsidRDefault="00C816A5">
                                  <w:pPr>
                                    <w:ind w:firstLineChars="400" w:firstLine="1124"/>
                                    <w:jc w:val="left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kern w:val="0"/>
                                      <w:sz w:val="28"/>
                                      <w:szCs w:val="28"/>
                                    </w:rPr>
                                    <w:t>HTML5基础标签</w:t>
                                  </w:r>
                                </w:p>
                                <w:p w:rsidR="009146C0" w:rsidRDefault="00C816A5">
                                  <w:pPr>
                                    <w:jc w:val="left"/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一、段落标签</w:t>
                                  </w:r>
                                </w:p>
                                <w:p w:rsidR="009146C0" w:rsidRDefault="00C816A5">
                                  <w:pPr>
                                    <w:jc w:val="left"/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二、布局标签</w:t>
                                  </w:r>
                                </w:p>
                                <w:p w:rsidR="009146C0" w:rsidRDefault="00C816A5">
                                  <w:pPr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三、分割标签</w:t>
                                  </w:r>
                                </w:p>
                                <w:p w:rsidR="009146C0" w:rsidRDefault="009146C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10.65pt;width:322.6pt;z-index:251670528;mso-width-relative:page;mso-height-relative:page;" fillcolor="#D9D9D9" filled="t" stroked="t" coordsize="21600,21600" o:gfxdata="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Hm+cd9UAAAAIAQAADwAAAAAAAAABACAA&#10;AAAiAAAAZHJzL2Rvd25yZXYueG1sUEsBAhQAFAAAAAgAh07iQCTE4qZJAgAAiQQAAA4AAAAAAAAA&#10;AQAgAAAAJA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124" w:firstLineChars="400"/>
                              <w:jc w:val="lef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8"/>
                                <w:szCs w:val="28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kern w:val="0"/>
                                <w:sz w:val="28"/>
                                <w:szCs w:val="28"/>
                                <w:vertAlign w:val="baseline"/>
                                <w:lang w:val="en-US" w:eastAsia="zh-CN"/>
                              </w:rPr>
                              <w:t>HTML5基础标签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4"/>
                                <w:lang w:val="en-US" w:eastAsia="zh-CN"/>
                              </w:rPr>
                              <w:t>一、段落标签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二、布局标签</w:t>
                            </w:r>
                          </w:p>
                          <w:p>
                            <w:pPr>
                              <w:rPr>
                                <w:rFonts w:hint="default"/>
                                <w:sz w:val="24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三、分割标签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 w:rsidR="009146C0" w:rsidRDefault="009146C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9146C0" w:rsidRDefault="009146C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9146C0" w:rsidRDefault="009146C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9146C0" w:rsidRDefault="009146C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9146C0" w:rsidRDefault="009146C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9146C0" w:rsidRDefault="009146C0">
            <w:pPr>
              <w:pStyle w:val="ae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9146C0" w:rsidRDefault="009146C0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9146C0">
        <w:trPr>
          <w:trHeight w:val="85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6C0" w:rsidRDefault="00C816A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9146C0" w:rsidRDefault="00C816A5">
            <w:pPr>
              <w:pStyle w:val="ab"/>
              <w:spacing w:before="0" w:after="0"/>
            </w:pPr>
            <w:r>
              <w:t>教学反思：HTML布局标签、段落标签与分割标签</w:t>
            </w:r>
          </w:p>
          <w:p w:rsidR="009146C0" w:rsidRDefault="00C816A5">
            <w:pPr>
              <w:pStyle w:val="ab"/>
              <w:spacing w:before="0" w:after="0"/>
            </w:pPr>
            <w:r>
              <w:t>在教授HTML布局标签、段落标签和分割标签的过程中，我收获了许多宝贵的经验，也意识到了一些可以改进的地方。以下是我的教学反思：</w:t>
            </w:r>
          </w:p>
          <w:p w:rsidR="009146C0" w:rsidRDefault="00C816A5">
            <w:pPr>
              <w:pStyle w:val="ab"/>
              <w:spacing w:before="0" w:after="0"/>
            </w:pPr>
            <w:r>
              <w:rPr>
                <w:rStyle w:val="ad"/>
              </w:rPr>
              <w:t>待改进之处</w:t>
            </w:r>
            <w:r>
              <w:t>：</w:t>
            </w:r>
          </w:p>
          <w:p w:rsidR="009146C0" w:rsidRDefault="00C816A5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ad"/>
              </w:rPr>
              <w:t>更多案例引入</w:t>
            </w:r>
            <w:r>
              <w:t>：可以引入更多的实际案例，让学生看到这些标签在实际网页中的应用，增强他们的理解。</w:t>
            </w:r>
          </w:p>
          <w:p w:rsidR="009146C0" w:rsidRDefault="00C816A5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ad"/>
              </w:rPr>
              <w:t>深入探讨</w:t>
            </w:r>
            <w:r>
              <w:t>：对于一些复杂的布局和样式问题，可以进一步深入探讨，并引入</w:t>
            </w:r>
            <w:r>
              <w:t>CSS</w:t>
            </w:r>
            <w:r>
              <w:t>样式的内容，帮助学生更好地掌握布局技巧。</w:t>
            </w:r>
          </w:p>
          <w:p w:rsidR="009146C0" w:rsidRDefault="00C816A5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ad"/>
              </w:rPr>
              <w:t>互动加强</w:t>
            </w:r>
            <w:r>
              <w:t>：可以设计更多的互动环节，鼓励学生之间的讨论和合作，提高他们的协作能力。</w:t>
            </w:r>
          </w:p>
          <w:p w:rsidR="009146C0" w:rsidRDefault="00C816A5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ad"/>
              </w:rPr>
              <w:t>分割标签的介绍</w:t>
            </w:r>
            <w:r>
              <w:t>：对于分割标签</w:t>
            </w:r>
            <w:r>
              <w:rPr>
                <w:rStyle w:val="HTML0"/>
              </w:rPr>
              <w:t>&lt;hr&gt;</w:t>
            </w:r>
            <w:r>
              <w:t>的介绍可以更加详细，强调其在网页布局中的重要性和常见用法。</w:t>
            </w:r>
          </w:p>
          <w:p w:rsidR="009146C0" w:rsidRDefault="009146C0">
            <w:pPr>
              <w:spacing w:line="400" w:lineRule="exact"/>
              <w:jc w:val="lef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467" w:type="dxa"/>
          </w:tcPr>
          <w:p w:rsidR="009146C0" w:rsidRDefault="009146C0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9146C0" w:rsidRDefault="009146C0">
      <w:pPr>
        <w:rPr>
          <w:sz w:val="24"/>
        </w:rPr>
      </w:pPr>
    </w:p>
    <w:sectPr w:rsidR="009146C0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6A5" w:rsidRDefault="00C816A5" w:rsidP="00C816A5">
      <w:r>
        <w:separator/>
      </w:r>
    </w:p>
  </w:endnote>
  <w:endnote w:type="continuationSeparator" w:id="0">
    <w:p w:rsidR="00C816A5" w:rsidRDefault="00C816A5" w:rsidP="00C81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6A5" w:rsidRDefault="00C816A5" w:rsidP="00C816A5">
      <w:r>
        <w:separator/>
      </w:r>
    </w:p>
  </w:footnote>
  <w:footnote w:type="continuationSeparator" w:id="0">
    <w:p w:rsidR="00C816A5" w:rsidRDefault="00C816A5" w:rsidP="00C816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EBC53903"/>
    <w:multiLevelType w:val="multilevel"/>
    <w:tmpl w:val="EBC53903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 w15:restartNumberingAfterBreak="0">
    <w:nsid w:val="31CBFFED"/>
    <w:multiLevelType w:val="singleLevel"/>
    <w:tmpl w:val="31CBFFE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4336EC6C"/>
    <w:multiLevelType w:val="multilevel"/>
    <w:tmpl w:val="4336EC6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 w15:restartNumberingAfterBreak="0">
    <w:nsid w:val="4399BD29"/>
    <w:multiLevelType w:val="singleLevel"/>
    <w:tmpl w:val="4399BD2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702BEA82"/>
    <w:multiLevelType w:val="singleLevel"/>
    <w:tmpl w:val="702BEA82"/>
    <w:lvl w:ilvl="0">
      <w:start w:val="2"/>
      <w:numFmt w:val="decimal"/>
      <w:suff w:val="nothing"/>
      <w:lvlText w:val="%1、"/>
      <w:lvlJc w:val="left"/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26C9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211E3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7C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13DC0"/>
    <w:rsid w:val="009146C0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16A5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1E1FE4"/>
    <w:rsid w:val="037B6916"/>
    <w:rsid w:val="03800D34"/>
    <w:rsid w:val="03905ADC"/>
    <w:rsid w:val="03E80687"/>
    <w:rsid w:val="049031F8"/>
    <w:rsid w:val="04A005CC"/>
    <w:rsid w:val="04BD355F"/>
    <w:rsid w:val="06003994"/>
    <w:rsid w:val="06436049"/>
    <w:rsid w:val="07486F7A"/>
    <w:rsid w:val="08A72F68"/>
    <w:rsid w:val="08D7310F"/>
    <w:rsid w:val="08DF64FD"/>
    <w:rsid w:val="09057096"/>
    <w:rsid w:val="0AAE1824"/>
    <w:rsid w:val="0B9F256E"/>
    <w:rsid w:val="0BC864DA"/>
    <w:rsid w:val="0CE8154F"/>
    <w:rsid w:val="0CF53982"/>
    <w:rsid w:val="0D033323"/>
    <w:rsid w:val="0DE97351"/>
    <w:rsid w:val="100B0599"/>
    <w:rsid w:val="10EA5A3E"/>
    <w:rsid w:val="11317333"/>
    <w:rsid w:val="11D21F61"/>
    <w:rsid w:val="13C7672B"/>
    <w:rsid w:val="14132D88"/>
    <w:rsid w:val="146F1229"/>
    <w:rsid w:val="14B7032D"/>
    <w:rsid w:val="14C1008E"/>
    <w:rsid w:val="15B65CBF"/>
    <w:rsid w:val="16E06BE2"/>
    <w:rsid w:val="174E3A31"/>
    <w:rsid w:val="17A42169"/>
    <w:rsid w:val="18351C95"/>
    <w:rsid w:val="1853036D"/>
    <w:rsid w:val="186B0607"/>
    <w:rsid w:val="193E42F0"/>
    <w:rsid w:val="19533036"/>
    <w:rsid w:val="1A612876"/>
    <w:rsid w:val="1AC82C7D"/>
    <w:rsid w:val="1B767316"/>
    <w:rsid w:val="1C280A6A"/>
    <w:rsid w:val="1D32451C"/>
    <w:rsid w:val="1DA67191"/>
    <w:rsid w:val="1ECD1525"/>
    <w:rsid w:val="1F1745F6"/>
    <w:rsid w:val="1F254367"/>
    <w:rsid w:val="1F743CD4"/>
    <w:rsid w:val="1FC658C9"/>
    <w:rsid w:val="204C14F0"/>
    <w:rsid w:val="209F6845"/>
    <w:rsid w:val="20CD5988"/>
    <w:rsid w:val="20F22B40"/>
    <w:rsid w:val="22BE0356"/>
    <w:rsid w:val="23490B58"/>
    <w:rsid w:val="250E136F"/>
    <w:rsid w:val="25C66622"/>
    <w:rsid w:val="283E7C30"/>
    <w:rsid w:val="28A44A91"/>
    <w:rsid w:val="28BC7AEE"/>
    <w:rsid w:val="29253B8C"/>
    <w:rsid w:val="2C1A7BC2"/>
    <w:rsid w:val="2CB119DD"/>
    <w:rsid w:val="2D615EC5"/>
    <w:rsid w:val="2D685287"/>
    <w:rsid w:val="2E29794C"/>
    <w:rsid w:val="2F9D0902"/>
    <w:rsid w:val="2FD513AE"/>
    <w:rsid w:val="3248523C"/>
    <w:rsid w:val="32BB0E4F"/>
    <w:rsid w:val="32D75380"/>
    <w:rsid w:val="32E733FE"/>
    <w:rsid w:val="33991B5A"/>
    <w:rsid w:val="33BE302F"/>
    <w:rsid w:val="35747E49"/>
    <w:rsid w:val="35E66629"/>
    <w:rsid w:val="36765B8D"/>
    <w:rsid w:val="36EB413B"/>
    <w:rsid w:val="37982CA0"/>
    <w:rsid w:val="37DC48A0"/>
    <w:rsid w:val="397D44E5"/>
    <w:rsid w:val="3A577BC8"/>
    <w:rsid w:val="3AA30888"/>
    <w:rsid w:val="3BA82A38"/>
    <w:rsid w:val="3C0A68CC"/>
    <w:rsid w:val="3DD13687"/>
    <w:rsid w:val="3E5F7310"/>
    <w:rsid w:val="3FAB59E1"/>
    <w:rsid w:val="3FE249B6"/>
    <w:rsid w:val="40E124A7"/>
    <w:rsid w:val="410E2AFB"/>
    <w:rsid w:val="42D10A01"/>
    <w:rsid w:val="43CB76FE"/>
    <w:rsid w:val="43F32EA9"/>
    <w:rsid w:val="43F35D0F"/>
    <w:rsid w:val="46086152"/>
    <w:rsid w:val="46A618FC"/>
    <w:rsid w:val="472E2E7E"/>
    <w:rsid w:val="47370056"/>
    <w:rsid w:val="479F069E"/>
    <w:rsid w:val="48E3604A"/>
    <w:rsid w:val="49DC07AB"/>
    <w:rsid w:val="4A13610F"/>
    <w:rsid w:val="4A41519A"/>
    <w:rsid w:val="4A9C6FA6"/>
    <w:rsid w:val="4AE20CBA"/>
    <w:rsid w:val="4BDE3E16"/>
    <w:rsid w:val="4BDF30B8"/>
    <w:rsid w:val="4BEF4A3F"/>
    <w:rsid w:val="4E5C4F50"/>
    <w:rsid w:val="4E792A07"/>
    <w:rsid w:val="4ECB3016"/>
    <w:rsid w:val="4F7B2A3B"/>
    <w:rsid w:val="50490B2A"/>
    <w:rsid w:val="5049176B"/>
    <w:rsid w:val="517953F6"/>
    <w:rsid w:val="526147ED"/>
    <w:rsid w:val="52767173"/>
    <w:rsid w:val="53436E71"/>
    <w:rsid w:val="53964FA4"/>
    <w:rsid w:val="542A6249"/>
    <w:rsid w:val="55243B11"/>
    <w:rsid w:val="55CD6902"/>
    <w:rsid w:val="56506640"/>
    <w:rsid w:val="5866141B"/>
    <w:rsid w:val="58863562"/>
    <w:rsid w:val="59A70139"/>
    <w:rsid w:val="59DF754F"/>
    <w:rsid w:val="5A0956F6"/>
    <w:rsid w:val="5A876095"/>
    <w:rsid w:val="5AA31AD3"/>
    <w:rsid w:val="5ABC3575"/>
    <w:rsid w:val="5AF852B8"/>
    <w:rsid w:val="5CB26547"/>
    <w:rsid w:val="5E1B4B8B"/>
    <w:rsid w:val="5F4E2463"/>
    <w:rsid w:val="61170BD6"/>
    <w:rsid w:val="61496F33"/>
    <w:rsid w:val="64914A9C"/>
    <w:rsid w:val="6503274D"/>
    <w:rsid w:val="652739F5"/>
    <w:rsid w:val="66896776"/>
    <w:rsid w:val="66C44D83"/>
    <w:rsid w:val="67071002"/>
    <w:rsid w:val="673567C2"/>
    <w:rsid w:val="67C60C23"/>
    <w:rsid w:val="68014B1A"/>
    <w:rsid w:val="6A9034A0"/>
    <w:rsid w:val="6AC77447"/>
    <w:rsid w:val="6B5E2426"/>
    <w:rsid w:val="6BEA6B59"/>
    <w:rsid w:val="6C742D41"/>
    <w:rsid w:val="6CDD5E54"/>
    <w:rsid w:val="6CF94FF3"/>
    <w:rsid w:val="6DE634C7"/>
    <w:rsid w:val="72486558"/>
    <w:rsid w:val="738B42FF"/>
    <w:rsid w:val="74B135C7"/>
    <w:rsid w:val="75D5244D"/>
    <w:rsid w:val="76B41962"/>
    <w:rsid w:val="77301D7E"/>
    <w:rsid w:val="7ADC6FBD"/>
    <w:rsid w:val="7AF91473"/>
    <w:rsid w:val="7BCE7867"/>
    <w:rsid w:val="7C4E4895"/>
    <w:rsid w:val="7E5255AF"/>
    <w:rsid w:val="7E6A6215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6B209473-B5F7-4FEE-A3DE-7F5F533BB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b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autoRedefine/>
    <w:uiPriority w:val="22"/>
    <w:qFormat/>
    <w:rPr>
      <w:b/>
    </w:rPr>
  </w:style>
  <w:style w:type="character" w:styleId="HTML0">
    <w:name w:val="HTML Code"/>
    <w:basedOn w:val="a0"/>
    <w:autoRedefine/>
    <w:semiHidden/>
    <w:unhideWhenUsed/>
    <w:qFormat/>
    <w:rPr>
      <w:rFonts w:ascii="Courier New" w:hAnsi="Courier New"/>
      <w:sz w:val="20"/>
    </w:rPr>
  </w:style>
  <w:style w:type="character" w:customStyle="1" w:styleId="aa">
    <w:name w:val="页眉 字符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e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379</Words>
  <Characters>2163</Characters>
  <Application>Microsoft Office Word</Application>
  <DocSecurity>0</DocSecurity>
  <Lines>18</Lines>
  <Paragraphs>5</Paragraphs>
  <ScaleCrop>false</ScaleCrop>
  <Company>落雪梨花——扬帆技术论坛更新版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