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华成壑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于翔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赵宛婷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陈美妍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闫轩浩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刘育嘉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韩瑞欣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王治涵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兰喜凤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聂新禹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徐灏然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林恒烨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张雯博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路长泽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徐振恺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郭译阳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刘宇乐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唐欣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杨雨泽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袁会栋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刘晋赫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范松年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张津赫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梁译元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王鹤鹏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杨金川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曹艺凡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刘鋆浩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林柏旭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吴子垚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梁海瑞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张函瑞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王星淇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郭禹森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崔达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孙佳慧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xOTU4NzkwZGJmMjZjMzk5Y2QyODJkZjlkMzQ1YzQifQ=="/>
  </w:docVars>
  <w:rsids>
    <w:rsidRoot w:val="13D36F63"/>
    <w:rsid w:val="03123E61"/>
    <w:rsid w:val="06106FCD"/>
    <w:rsid w:val="13D36F63"/>
    <w:rsid w:val="1574219B"/>
    <w:rsid w:val="20031667"/>
    <w:rsid w:val="39FA5E4A"/>
    <w:rsid w:val="3AA3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230</Words>
  <Characters>270</Characters>
  <Lines>0</Lines>
  <Paragraphs>0</Paragraphs>
  <TotalTime>2</TotalTime>
  <ScaleCrop>false</ScaleCrop>
  <LinksUpToDate>false</LinksUpToDate>
  <CharactersWithSpaces>317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江左阿良</cp:lastModifiedBy>
  <dcterms:modified xsi:type="dcterms:W3CDTF">2024-06-25T00:39:32Z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