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BC06E2">
      <w:pPr>
        <w:keepNext w:val="0"/>
        <w:keepLines w:val="0"/>
        <w:pageBreakBefore w:val="0"/>
        <w:widowControl w:val="0"/>
        <w:kinsoku/>
        <w:wordWrap/>
        <w:overflowPunct/>
        <w:topLinePunct w:val="0"/>
        <w:autoSpaceDE/>
        <w:autoSpaceDN/>
        <w:bidi w:val="0"/>
        <w:adjustRightInd/>
        <w:snapToGrid/>
        <w:spacing w:line="360" w:lineRule="auto"/>
        <w:jc w:val="center"/>
        <w:textAlignment w:val="auto"/>
      </w:pPr>
      <w:bookmarkStart w:id="0" w:name="_GoBack"/>
      <w:bookmarkEnd w:id="0"/>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7E682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0325D295">
            <w:pPr>
              <w:jc w:val="center"/>
              <w:rPr>
                <w:rFonts w:ascii="宋体" w:hAnsi="宋体"/>
                <w:b/>
                <w:sz w:val="24"/>
              </w:rPr>
            </w:pPr>
            <w:r>
              <w:rPr>
                <w:rFonts w:hint="eastAsia" w:ascii="宋体" w:hAnsi="宋体"/>
                <w:b/>
                <w:sz w:val="24"/>
              </w:rPr>
              <w:t>授课题目</w:t>
            </w:r>
          </w:p>
        </w:tc>
        <w:tc>
          <w:tcPr>
            <w:tcW w:w="4867" w:type="dxa"/>
            <w:gridSpan w:val="3"/>
            <w:vAlign w:val="center"/>
          </w:tcPr>
          <w:p w14:paraId="13F0966B">
            <w:pPr>
              <w:jc w:val="left"/>
              <w:rPr>
                <w:rFonts w:hint="default" w:ascii="宋体" w:hAnsi="宋体" w:eastAsia="宋体"/>
                <w:b/>
                <w:sz w:val="24"/>
                <w:lang w:val="en-US" w:eastAsia="zh-CN"/>
              </w:rPr>
            </w:pPr>
            <w:r>
              <w:rPr>
                <w:rFonts w:hint="eastAsia" w:ascii="宋体" w:hAnsi="宋体"/>
                <w:b/>
                <w:bCs w:val="0"/>
                <w:sz w:val="21"/>
                <w:szCs w:val="21"/>
                <w:lang w:val="en-US" w:eastAsia="zh-CN"/>
              </w:rPr>
              <w:t xml:space="preserve">单元9 </w:t>
            </w:r>
            <w:r>
              <w:rPr>
                <w:rFonts w:hint="eastAsia" w:ascii="宋体" w:hAnsi="宋体" w:eastAsia="宋体" w:cs="宋体"/>
                <w:b/>
                <w:bCs w:val="0"/>
                <w:kern w:val="0"/>
                <w:sz w:val="21"/>
                <w:szCs w:val="21"/>
                <w:vertAlign w:val="baseline"/>
                <w:lang w:val="en-US" w:eastAsia="zh-CN"/>
              </w:rPr>
              <w:t>方法</w:t>
            </w:r>
          </w:p>
        </w:tc>
        <w:tc>
          <w:tcPr>
            <w:tcW w:w="709" w:type="dxa"/>
            <w:vAlign w:val="center"/>
          </w:tcPr>
          <w:p w14:paraId="480183AC">
            <w:pPr>
              <w:jc w:val="left"/>
              <w:rPr>
                <w:rFonts w:ascii="宋体" w:hAnsi="宋体"/>
                <w:b/>
                <w:sz w:val="24"/>
              </w:rPr>
            </w:pPr>
            <w:r>
              <w:rPr>
                <w:rFonts w:hint="eastAsia" w:ascii="宋体" w:hAnsi="宋体"/>
                <w:b/>
                <w:sz w:val="24"/>
              </w:rPr>
              <w:t>类型</w:t>
            </w:r>
          </w:p>
        </w:tc>
        <w:tc>
          <w:tcPr>
            <w:tcW w:w="1275" w:type="dxa"/>
            <w:vAlign w:val="center"/>
          </w:tcPr>
          <w:p w14:paraId="2D7D14B5">
            <w:pPr>
              <w:jc w:val="left"/>
              <w:rPr>
                <w:rFonts w:ascii="宋体" w:hAnsi="宋体"/>
                <w:b/>
                <w:sz w:val="24"/>
              </w:rPr>
            </w:pPr>
            <w:r>
              <w:rPr>
                <w:rFonts w:ascii="宋体" w:hAnsi="宋体"/>
                <w:b/>
                <w:sz w:val="24"/>
              </w:rPr>
              <w:t>理实一体</w:t>
            </w:r>
          </w:p>
        </w:tc>
        <w:tc>
          <w:tcPr>
            <w:tcW w:w="851" w:type="dxa"/>
            <w:vAlign w:val="center"/>
          </w:tcPr>
          <w:p w14:paraId="27C0C28A">
            <w:pPr>
              <w:jc w:val="left"/>
              <w:rPr>
                <w:rFonts w:ascii="宋体" w:hAnsi="宋体"/>
                <w:b/>
                <w:sz w:val="24"/>
              </w:rPr>
            </w:pPr>
            <w:r>
              <w:rPr>
                <w:rFonts w:hint="eastAsia" w:ascii="宋体" w:hAnsi="宋体"/>
                <w:b/>
                <w:sz w:val="24"/>
              </w:rPr>
              <w:t>学时</w:t>
            </w:r>
          </w:p>
        </w:tc>
        <w:tc>
          <w:tcPr>
            <w:tcW w:w="425" w:type="dxa"/>
            <w:vAlign w:val="center"/>
          </w:tcPr>
          <w:p w14:paraId="11F29AB6">
            <w:pPr>
              <w:jc w:val="left"/>
              <w:rPr>
                <w:rFonts w:ascii="宋体" w:hAnsi="宋体"/>
                <w:b/>
                <w:sz w:val="24"/>
              </w:rPr>
            </w:pPr>
            <w:r>
              <w:rPr>
                <w:rFonts w:hint="eastAsia" w:ascii="宋体" w:hAnsi="宋体"/>
                <w:b/>
                <w:sz w:val="24"/>
              </w:rPr>
              <w:t>2</w:t>
            </w:r>
          </w:p>
        </w:tc>
      </w:tr>
      <w:tr w14:paraId="4C51F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44BD0783">
            <w:pPr>
              <w:jc w:val="center"/>
              <w:rPr>
                <w:rFonts w:ascii="宋体" w:hAnsi="宋体"/>
                <w:b/>
                <w:sz w:val="24"/>
              </w:rPr>
            </w:pPr>
            <w:r>
              <w:rPr>
                <w:rFonts w:hint="eastAsia" w:ascii="宋体" w:hAnsi="宋体"/>
                <w:b/>
                <w:sz w:val="24"/>
              </w:rPr>
              <w:t>教学目标</w:t>
            </w:r>
          </w:p>
        </w:tc>
        <w:tc>
          <w:tcPr>
            <w:tcW w:w="8127" w:type="dxa"/>
            <w:gridSpan w:val="7"/>
          </w:tcPr>
          <w:p w14:paraId="0C5571B9">
            <w:pPr>
              <w:jc w:val="left"/>
              <w:rPr>
                <w:rFonts w:ascii="宋体" w:hAnsi="宋体"/>
                <w:b/>
                <w:sz w:val="24"/>
              </w:rPr>
            </w:pPr>
            <w:r>
              <w:rPr>
                <w:rFonts w:hint="eastAsia" w:ascii="宋体" w:hAnsi="宋体"/>
                <w:b/>
                <w:sz w:val="24"/>
              </w:rPr>
              <w:t>［知识目标］：</w:t>
            </w:r>
          </w:p>
          <w:p w14:paraId="4C088B4C">
            <w:pPr>
              <w:numPr>
                <w:ilvl w:val="0"/>
                <w:numId w:val="1"/>
              </w:numPr>
              <w:jc w:val="left"/>
              <w:rPr>
                <w:rFonts w:hint="eastAsia"/>
                <w:vertAlign w:val="baseline"/>
                <w:lang w:val="en-US" w:eastAsia="zh-CN"/>
              </w:rPr>
            </w:pPr>
            <w:r>
              <w:rPr>
                <w:rFonts w:hint="eastAsia"/>
                <w:vertAlign w:val="baseline"/>
                <w:lang w:val="en-US" w:eastAsia="zh-CN"/>
              </w:rPr>
              <w:t>方法的作用</w:t>
            </w:r>
          </w:p>
          <w:p w14:paraId="4618CD17">
            <w:pPr>
              <w:numPr>
                <w:ilvl w:val="0"/>
                <w:numId w:val="1"/>
              </w:numPr>
              <w:ind w:left="0" w:leftChars="0" w:firstLine="0" w:firstLineChars="0"/>
              <w:jc w:val="left"/>
              <w:rPr>
                <w:rFonts w:hint="eastAsia"/>
                <w:vertAlign w:val="baseline"/>
                <w:lang w:val="en-US" w:eastAsia="zh-CN"/>
              </w:rPr>
            </w:pPr>
            <w:r>
              <w:rPr>
                <w:rFonts w:hint="eastAsia"/>
                <w:vertAlign w:val="baseline"/>
                <w:lang w:val="en-US" w:eastAsia="zh-CN"/>
              </w:rPr>
              <w:t>方法的定义及声明形式</w:t>
            </w:r>
          </w:p>
          <w:p w14:paraId="021AA652">
            <w:pPr>
              <w:numPr>
                <w:ilvl w:val="0"/>
                <w:numId w:val="1"/>
              </w:numPr>
              <w:ind w:left="0" w:leftChars="0" w:firstLine="0" w:firstLineChars="0"/>
              <w:rPr>
                <w:rFonts w:hint="default" w:ascii="宋体" w:hAnsi="宋体" w:eastAsia="宋体" w:cs="宋体"/>
                <w:sz w:val="21"/>
                <w:szCs w:val="21"/>
                <w:vertAlign w:val="baseline"/>
                <w:lang w:val="en-US" w:eastAsia="zh-CN"/>
              </w:rPr>
            </w:pPr>
            <w:r>
              <w:rPr>
                <w:rFonts w:hint="eastAsia"/>
                <w:vertAlign w:val="baseline"/>
                <w:lang w:val="en-US" w:eastAsia="zh-CN"/>
              </w:rPr>
              <w:t>方法调用以及参数传递</w:t>
            </w:r>
          </w:p>
        </w:tc>
      </w:tr>
      <w:tr w14:paraId="604FA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20F0BD10">
            <w:pPr>
              <w:rPr>
                <w:rFonts w:ascii="宋体" w:hAnsi="宋体"/>
                <w:b/>
                <w:sz w:val="24"/>
              </w:rPr>
            </w:pPr>
          </w:p>
        </w:tc>
        <w:tc>
          <w:tcPr>
            <w:tcW w:w="8127" w:type="dxa"/>
            <w:gridSpan w:val="7"/>
          </w:tcPr>
          <w:p w14:paraId="6D16078F">
            <w:pPr>
              <w:rPr>
                <w:rFonts w:ascii="宋体" w:hAnsi="宋体"/>
                <w:b/>
                <w:sz w:val="24"/>
              </w:rPr>
            </w:pPr>
            <w:r>
              <w:rPr>
                <w:rFonts w:hint="eastAsia" w:ascii="宋体" w:hAnsi="宋体"/>
                <w:b/>
                <w:sz w:val="24"/>
              </w:rPr>
              <w:t>［能力目标］：</w:t>
            </w:r>
          </w:p>
          <w:p w14:paraId="7E5D9375">
            <w:pPr>
              <w:numPr>
                <w:ilvl w:val="0"/>
                <w:numId w:val="2"/>
              </w:numPr>
              <w:jc w:val="left"/>
              <w:rPr>
                <w:rFonts w:hint="eastAsia"/>
                <w:vertAlign w:val="baseline"/>
                <w:lang w:val="en-US" w:eastAsia="zh-CN"/>
              </w:rPr>
            </w:pPr>
            <w:r>
              <w:rPr>
                <w:rFonts w:hint="eastAsia"/>
                <w:vertAlign w:val="baseline"/>
                <w:lang w:val="en-US" w:eastAsia="zh-CN"/>
              </w:rPr>
              <w:t xml:space="preserve"> 掌握方法的作用</w:t>
            </w:r>
          </w:p>
          <w:p w14:paraId="54E3D26E">
            <w:pPr>
              <w:numPr>
                <w:ilvl w:val="0"/>
                <w:numId w:val="2"/>
              </w:numPr>
              <w:ind w:left="0" w:leftChars="0" w:firstLine="0" w:firstLineChars="0"/>
              <w:jc w:val="left"/>
              <w:rPr>
                <w:rFonts w:hint="eastAsia"/>
                <w:vertAlign w:val="baseline"/>
                <w:lang w:val="en-US" w:eastAsia="zh-CN"/>
              </w:rPr>
            </w:pPr>
            <w:r>
              <w:rPr>
                <w:rFonts w:hint="eastAsia"/>
                <w:vertAlign w:val="baseline"/>
                <w:lang w:val="en-US" w:eastAsia="zh-CN"/>
              </w:rPr>
              <w:t xml:space="preserve"> 掌握方法的定义及声明形式</w:t>
            </w:r>
          </w:p>
          <w:p w14:paraId="070EF37D">
            <w:pPr>
              <w:numPr>
                <w:ilvl w:val="0"/>
                <w:numId w:val="2"/>
              </w:numPr>
              <w:ind w:left="0" w:leftChars="0" w:firstLine="0" w:firstLineChars="0"/>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vertAlign w:val="baseline"/>
                <w:lang w:val="en-US" w:eastAsia="zh-CN"/>
              </w:rPr>
              <w:t>掌握方法调用以及参数传递</w:t>
            </w:r>
          </w:p>
        </w:tc>
      </w:tr>
      <w:tr w14:paraId="7A939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615BB8EA">
            <w:pPr>
              <w:rPr>
                <w:rFonts w:ascii="宋体" w:hAnsi="宋体"/>
                <w:b/>
                <w:sz w:val="24"/>
              </w:rPr>
            </w:pPr>
          </w:p>
        </w:tc>
        <w:tc>
          <w:tcPr>
            <w:tcW w:w="8127" w:type="dxa"/>
            <w:gridSpan w:val="7"/>
          </w:tcPr>
          <w:p w14:paraId="3A17D6F4">
            <w:pPr>
              <w:rPr>
                <w:rFonts w:hint="eastAsia" w:ascii="宋体" w:hAnsi="宋体"/>
                <w:sz w:val="24"/>
              </w:rPr>
            </w:pPr>
            <w:r>
              <w:rPr>
                <w:rFonts w:hint="eastAsia" w:ascii="宋体" w:hAnsi="宋体"/>
                <w:b/>
                <w:sz w:val="24"/>
              </w:rPr>
              <w:t>［素质目标］：</w:t>
            </w:r>
          </w:p>
          <w:p w14:paraId="26A198C3">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Times New Roman" w:hAnsi="Times New Roman" w:eastAsia="宋体" w:cs="Times New Roman"/>
                <w:kern w:val="2"/>
                <w:sz w:val="21"/>
                <w:szCs w:val="24"/>
                <w:vertAlign w:val="baseline"/>
                <w:lang w:val="en-US" w:eastAsia="zh-CN" w:bidi="ar-SA"/>
              </w:rPr>
            </w:pPr>
            <w:r>
              <w:rPr>
                <w:rFonts w:hint="eastAsia" w:ascii="宋体" w:hAnsi="宋体"/>
                <w:sz w:val="24"/>
              </w:rPr>
              <w:t xml:space="preserve"> </w:t>
            </w:r>
            <w:r>
              <w:rPr>
                <w:rFonts w:hint="eastAsia" w:ascii="Times New Roman" w:hAnsi="Times New Roman" w:eastAsia="宋体" w:cs="Times New Roman"/>
                <w:kern w:val="2"/>
                <w:sz w:val="21"/>
                <w:szCs w:val="24"/>
                <w:vertAlign w:val="baseline"/>
                <w:lang w:val="en-US" w:eastAsia="zh-CN" w:bidi="ar-SA"/>
              </w:rPr>
              <w:t xml:space="preserve">   代码可读性高：方法名、参数名、变量名等应该具有描述性，能够清晰地表达出方法的功能和实现细节。</w:t>
            </w:r>
          </w:p>
          <w:p w14:paraId="1B221DBE">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Times New Roman" w:hAnsi="Times New Roman" w:eastAsia="宋体" w:cs="Times New Roman"/>
                <w:kern w:val="2"/>
                <w:sz w:val="21"/>
                <w:szCs w:val="24"/>
                <w:vertAlign w:val="baseline"/>
                <w:lang w:val="en-US" w:eastAsia="zh-CN" w:bidi="ar-SA"/>
              </w:rPr>
            </w:pPr>
            <w:r>
              <w:rPr>
                <w:rFonts w:hint="eastAsia" w:ascii="Times New Roman" w:hAnsi="Times New Roman" w:eastAsia="宋体" w:cs="Times New Roman"/>
                <w:kern w:val="2"/>
                <w:sz w:val="21"/>
                <w:szCs w:val="24"/>
                <w:vertAlign w:val="baseline"/>
                <w:lang w:val="en-US" w:eastAsia="zh-CN" w:bidi="ar-SA"/>
              </w:rPr>
              <w:t xml:space="preserve">    代码简洁明了：避免使用过多的注释和复杂的逻辑结构，使代码易于理解和维护。</w:t>
            </w:r>
          </w:p>
          <w:p w14:paraId="04E28E93">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Times New Roman" w:hAnsi="Times New Roman" w:eastAsia="宋体" w:cs="Times New Roman"/>
                <w:kern w:val="2"/>
                <w:sz w:val="21"/>
                <w:szCs w:val="24"/>
                <w:vertAlign w:val="baseline"/>
                <w:lang w:val="en-US" w:eastAsia="zh-CN" w:bidi="ar-SA"/>
              </w:rPr>
            </w:pPr>
            <w:r>
              <w:rPr>
                <w:rFonts w:hint="eastAsia" w:ascii="Times New Roman" w:hAnsi="Times New Roman" w:eastAsia="宋体" w:cs="Times New Roman"/>
                <w:kern w:val="2"/>
                <w:sz w:val="21"/>
                <w:szCs w:val="24"/>
                <w:vertAlign w:val="baseline"/>
                <w:lang w:val="en-US" w:eastAsia="zh-CN" w:bidi="ar-SA"/>
              </w:rPr>
              <w:t xml:space="preserve">    代码重用性强：将通用的功能封装成方法，提高代码的复用性和可维护性。</w:t>
            </w:r>
          </w:p>
          <w:p w14:paraId="3EC066EA">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Times New Roman" w:hAnsi="Times New Roman" w:eastAsia="宋体" w:cs="Times New Roman"/>
                <w:kern w:val="2"/>
                <w:sz w:val="21"/>
                <w:szCs w:val="24"/>
                <w:vertAlign w:val="baseline"/>
                <w:lang w:val="en-US" w:eastAsia="zh-CN" w:bidi="ar-SA"/>
              </w:rPr>
            </w:pPr>
            <w:r>
              <w:rPr>
                <w:rFonts w:hint="eastAsia" w:ascii="Times New Roman" w:hAnsi="Times New Roman" w:eastAsia="宋体" w:cs="Times New Roman"/>
                <w:kern w:val="2"/>
                <w:sz w:val="21"/>
                <w:szCs w:val="24"/>
                <w:vertAlign w:val="baseline"/>
                <w:lang w:val="en-US" w:eastAsia="zh-CN" w:bidi="ar-SA"/>
              </w:rPr>
              <w:t xml:space="preserve">    异常处理完善：对可能出现的异常情况进行充分的考虑和处理，保证程序的稳定性和可靠性。</w:t>
            </w:r>
          </w:p>
          <w:p w14:paraId="600DE268">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Times New Roman" w:hAnsi="Times New Roman" w:eastAsia="宋体" w:cs="Times New Roman"/>
                <w:kern w:val="2"/>
                <w:sz w:val="21"/>
                <w:szCs w:val="24"/>
                <w:vertAlign w:val="baseline"/>
                <w:lang w:val="en-US" w:eastAsia="zh-CN" w:bidi="ar-SA"/>
              </w:rPr>
            </w:pPr>
            <w:r>
              <w:rPr>
                <w:rFonts w:hint="eastAsia" w:ascii="Times New Roman" w:hAnsi="Times New Roman" w:eastAsia="宋体" w:cs="Times New Roman"/>
                <w:kern w:val="2"/>
                <w:sz w:val="21"/>
                <w:szCs w:val="24"/>
                <w:vertAlign w:val="baseline"/>
                <w:lang w:val="en-US" w:eastAsia="zh-CN" w:bidi="ar-SA"/>
              </w:rPr>
              <w:t xml:space="preserve">    性能优化：在保证代码质量的前提下，尽可能地提高代码的执行效率和性能。</w:t>
            </w:r>
          </w:p>
          <w:p w14:paraId="667607EB">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ascii="宋体" w:hAnsi="宋体"/>
                <w:sz w:val="24"/>
              </w:rPr>
            </w:pPr>
          </w:p>
        </w:tc>
      </w:tr>
      <w:tr w14:paraId="747BE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6DF4B230">
            <w:pPr>
              <w:jc w:val="center"/>
              <w:rPr>
                <w:rFonts w:ascii="宋体" w:hAnsi="宋体"/>
                <w:b/>
                <w:sz w:val="24"/>
              </w:rPr>
            </w:pPr>
            <w:r>
              <w:rPr>
                <w:rFonts w:hint="eastAsia" w:ascii="宋体" w:hAnsi="宋体"/>
                <w:b/>
                <w:sz w:val="24"/>
              </w:rPr>
              <w:t>教学内容</w:t>
            </w:r>
          </w:p>
          <w:p w14:paraId="79830F96">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1C9A355E">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14:paraId="71D37C1E">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方法作用</w:t>
            </w:r>
          </w:p>
          <w:p w14:paraId="172CD5AB">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14:paraId="6C1AE9D8">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方法定义</w:t>
            </w:r>
          </w:p>
          <w:p w14:paraId="421452ED">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ascii="宋体" w:hAnsi="宋体" w:eastAsia="宋体" w:cs="Times New Roman"/>
                <w:kern w:val="2"/>
                <w:sz w:val="24"/>
                <w:szCs w:val="24"/>
                <w:lang w:val="en-US" w:eastAsia="zh-CN" w:bidi="ar-SA"/>
              </w:rPr>
              <w:t>2.</w:t>
            </w:r>
            <w:r>
              <w:rPr>
                <w:rFonts w:hint="eastAsia" w:cs="Times New Roman"/>
                <w:kern w:val="2"/>
                <w:sz w:val="24"/>
                <w:szCs w:val="24"/>
                <w:lang w:val="en-US" w:eastAsia="zh-CN" w:bidi="ar-SA"/>
              </w:rPr>
              <w:t>方法参数传递</w:t>
            </w:r>
          </w:p>
        </w:tc>
      </w:tr>
      <w:tr w14:paraId="2E4A4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66D8B12D">
            <w:pPr>
              <w:jc w:val="center"/>
              <w:rPr>
                <w:rFonts w:ascii="宋体" w:hAnsi="宋体"/>
                <w:b/>
                <w:sz w:val="24"/>
              </w:rPr>
            </w:pPr>
            <w:r>
              <w:rPr>
                <w:rFonts w:hint="eastAsia" w:ascii="宋体" w:hAnsi="宋体"/>
                <w:b/>
                <w:sz w:val="24"/>
              </w:rPr>
              <w:t>教学逻辑</w:t>
            </w:r>
          </w:p>
          <w:p w14:paraId="500C8E30">
            <w:pPr>
              <w:jc w:val="center"/>
              <w:rPr>
                <w:rFonts w:ascii="宋体" w:hAnsi="宋体"/>
                <w:b/>
                <w:sz w:val="24"/>
              </w:rPr>
            </w:pPr>
            <w:r>
              <w:rPr>
                <w:rFonts w:hint="eastAsia" w:ascii="宋体" w:hAnsi="宋体"/>
                <w:b/>
                <w:sz w:val="24"/>
              </w:rPr>
              <w:t>思维导图</w:t>
            </w:r>
          </w:p>
        </w:tc>
        <w:tc>
          <w:tcPr>
            <w:tcW w:w="8127" w:type="dxa"/>
            <w:gridSpan w:val="7"/>
          </w:tcPr>
          <w:p w14:paraId="4206385D">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5A23488E">
                                        <w:pPr>
                                          <w:jc w:val="center"/>
                                          <w:rPr>
                                            <w:rFonts w:hint="eastAsia"/>
                                            <w:lang w:val="en-US" w:eastAsia="zh-CN"/>
                                          </w:rPr>
                                        </w:pPr>
                                      </w:p>
                                      <w:p w14:paraId="48957CE4">
                                        <w:pPr>
                                          <w:jc w:val="center"/>
                                          <w:rPr>
                                            <w:rFonts w:hint="eastAsia"/>
                                            <w:lang w:val="en-US" w:eastAsia="zh-CN"/>
                                          </w:rPr>
                                        </w:pPr>
                                      </w:p>
                                      <w:p w14:paraId="29A96D65">
                                        <w:pPr>
                                          <w:jc w:val="center"/>
                                          <w:rPr>
                                            <w:rFonts w:hint="default" w:eastAsia="宋体"/>
                                            <w:lang w:val="en-US" w:eastAsia="zh-CN"/>
                                          </w:rPr>
                                        </w:pPr>
                                        <w:r>
                                          <w:rPr>
                                            <w:rFonts w:hint="eastAsia"/>
                                            <w:lang w:val="en-US" w:eastAsia="zh-CN"/>
                                          </w:rPr>
                                          <w:t>方法</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91FA614">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FB7EC7">
                                        <w:pPr>
                                          <w:rPr>
                                            <w:rFonts w:hint="default" w:eastAsia="宋体"/>
                                            <w:lang w:val="en-US" w:eastAsia="zh-CN"/>
                                          </w:rPr>
                                        </w:pPr>
                                        <w:r>
                                          <w:rPr>
                                            <w:rFonts w:hint="eastAsia"/>
                                            <w:lang w:val="en-US" w:eastAsia="zh-CN"/>
                                          </w:rPr>
                                          <w:t>实现代码练习</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D03800E">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00CE99C">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A6FE8AB">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922D408">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E43DD3">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5B7C7D8">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890B94">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14:paraId="5A23488E">
                                  <w:pPr>
                                    <w:jc w:val="center"/>
                                    <w:rPr>
                                      <w:rFonts w:hint="eastAsia"/>
                                      <w:lang w:val="en-US" w:eastAsia="zh-CN"/>
                                    </w:rPr>
                                  </w:pPr>
                                </w:p>
                                <w:p w14:paraId="48957CE4">
                                  <w:pPr>
                                    <w:jc w:val="center"/>
                                    <w:rPr>
                                      <w:rFonts w:hint="eastAsia"/>
                                      <w:lang w:val="en-US" w:eastAsia="zh-CN"/>
                                    </w:rPr>
                                  </w:pPr>
                                </w:p>
                                <w:p w14:paraId="29A96D65">
                                  <w:pPr>
                                    <w:jc w:val="center"/>
                                    <w:rPr>
                                      <w:rFonts w:hint="default" w:eastAsia="宋体"/>
                                      <w:lang w:val="en-US" w:eastAsia="zh-CN"/>
                                    </w:rPr>
                                  </w:pPr>
                                  <w:r>
                                    <w:rPr>
                                      <w:rFonts w:hint="eastAsia"/>
                                      <w:lang w:val="en-US" w:eastAsia="zh-CN"/>
                                    </w:rPr>
                                    <w:t>方法</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191FA614">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1EFB7EC7">
                                  <w:pPr>
                                    <w:rPr>
                                      <w:rFonts w:hint="default" w:eastAsia="宋体"/>
                                      <w:lang w:val="en-US" w:eastAsia="zh-CN"/>
                                    </w:rPr>
                                  </w:pPr>
                                  <w:r>
                                    <w:rPr>
                                      <w:rFonts w:hint="eastAsia"/>
                                      <w:lang w:val="en-US" w:eastAsia="zh-CN"/>
                                    </w:rPr>
                                    <w:t>实现代码练习</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1D03800E">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000CE99C">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4A6FE8AB">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7922D408">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29E43DD3">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15B7C7D8">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5E890B94">
                                      <w:r>
                                        <w:rPr>
                                          <w:rFonts w:hint="eastAsia"/>
                                        </w:rPr>
                                        <w:t>新课知识导入</w:t>
                                      </w:r>
                                    </w:p>
                                  </w:txbxContent>
                                </v:textbox>
                              </v:shape>
                            </v:group>
                          </v:group>
                        </v:group>
                      </v:group>
                    </v:group>
                  </w:pict>
                </mc:Fallback>
              </mc:AlternateContent>
            </w:r>
          </w:p>
          <w:p w14:paraId="4A0D8C0C">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52E6E062">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463C860">
                                  <w:pPr>
                                    <w:numPr>
                                      <w:ilvl w:val="0"/>
                                      <w:numId w:val="3"/>
                                    </w:numPr>
                                    <w:spacing w:line="300" w:lineRule="atLeast"/>
                                    <w:rPr>
                                      <w:rFonts w:hint="eastAsia"/>
                                      <w:lang w:val="en-US" w:eastAsia="zh-CN"/>
                                    </w:rPr>
                                  </w:pPr>
                                  <w:r>
                                    <w:rPr>
                                      <w:rFonts w:hint="eastAsia"/>
                                      <w:lang w:val="en-US" w:eastAsia="zh-CN"/>
                                    </w:rPr>
                                    <w:t>方法作用</w:t>
                                  </w:r>
                                </w:p>
                                <w:p w14:paraId="5A32E8D0">
                                  <w:pPr>
                                    <w:spacing w:line="300" w:lineRule="atLeast"/>
                                    <w:rPr>
                                      <w:rFonts w:hint="default" w:eastAsia="宋体"/>
                                      <w:lang w:val="en-US" w:eastAsia="zh-CN"/>
                                    </w:rPr>
                                  </w:pPr>
                                  <w:r>
                                    <w:rPr>
                                      <w:rFonts w:hint="eastAsia"/>
                                      <w:lang w:val="en-US" w:eastAsia="zh-CN"/>
                                    </w:rPr>
                                    <w:t>方法的好处</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14:paraId="5463C860">
                            <w:pPr>
                              <w:numPr>
                                <w:ilvl w:val="0"/>
                                <w:numId w:val="3"/>
                              </w:numPr>
                              <w:spacing w:line="300" w:lineRule="atLeast"/>
                              <w:rPr>
                                <w:rFonts w:hint="eastAsia"/>
                                <w:lang w:val="en-US" w:eastAsia="zh-CN"/>
                              </w:rPr>
                            </w:pPr>
                            <w:r>
                              <w:rPr>
                                <w:rFonts w:hint="eastAsia"/>
                                <w:lang w:val="en-US" w:eastAsia="zh-CN"/>
                              </w:rPr>
                              <w:t>方法作用</w:t>
                            </w:r>
                          </w:p>
                          <w:p w14:paraId="5A32E8D0">
                            <w:pPr>
                              <w:spacing w:line="300" w:lineRule="atLeast"/>
                              <w:rPr>
                                <w:rFonts w:hint="default" w:eastAsia="宋体"/>
                                <w:lang w:val="en-US" w:eastAsia="zh-CN"/>
                              </w:rPr>
                            </w:pPr>
                            <w:r>
                              <w:rPr>
                                <w:rFonts w:hint="eastAsia"/>
                                <w:lang w:val="en-US" w:eastAsia="zh-CN"/>
                              </w:rPr>
                              <w:t>方法的好处</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56B4A5F4">
            <w:pPr>
              <w:rPr>
                <w:rFonts w:ascii="宋体" w:hAnsi="宋体"/>
                <w:sz w:val="24"/>
              </w:rPr>
            </w:pPr>
          </w:p>
          <w:p w14:paraId="6395DDEC">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07529C7">
                                  <w:pPr>
                                    <w:numPr>
                                      <w:ilvl w:val="0"/>
                                      <w:numId w:val="3"/>
                                    </w:numPr>
                                    <w:ind w:left="0" w:leftChars="0" w:firstLine="0" w:firstLineChars="0"/>
                                    <w:rPr>
                                      <w:rFonts w:hint="eastAsia"/>
                                      <w:lang w:val="en-US" w:eastAsia="zh-CN"/>
                                    </w:rPr>
                                  </w:pPr>
                                  <w:r>
                                    <w:rPr>
                                      <w:rFonts w:hint="eastAsia"/>
                                      <w:lang w:val="en-US" w:eastAsia="zh-CN"/>
                                    </w:rPr>
                                    <w:t>方法定义</w:t>
                                  </w:r>
                                </w:p>
                                <w:p w14:paraId="2E4D0A48">
                                  <w:pPr>
                                    <w:ind w:firstLine="210" w:firstLineChars="100"/>
                                    <w:rPr>
                                      <w:rFonts w:hint="default"/>
                                      <w:lang w:val="en-US" w:eastAsia="zh-CN"/>
                                    </w:rPr>
                                  </w:pPr>
                                  <w:r>
                                    <w:rPr>
                                      <w:rFonts w:hint="eastAsia"/>
                                      <w:lang w:val="en-US" w:eastAsia="zh-CN"/>
                                    </w:rPr>
                                    <w:t>如何定义方法及基本语法</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14:paraId="607529C7">
                            <w:pPr>
                              <w:numPr>
                                <w:ilvl w:val="0"/>
                                <w:numId w:val="3"/>
                              </w:numPr>
                              <w:ind w:left="0" w:leftChars="0" w:firstLine="0" w:firstLineChars="0"/>
                              <w:rPr>
                                <w:rFonts w:hint="eastAsia"/>
                                <w:lang w:val="en-US" w:eastAsia="zh-CN"/>
                              </w:rPr>
                            </w:pPr>
                            <w:r>
                              <w:rPr>
                                <w:rFonts w:hint="eastAsia"/>
                                <w:lang w:val="en-US" w:eastAsia="zh-CN"/>
                              </w:rPr>
                              <w:t>方法定义</w:t>
                            </w:r>
                          </w:p>
                          <w:p w14:paraId="2E4D0A48">
                            <w:pPr>
                              <w:ind w:firstLine="210" w:firstLineChars="100"/>
                              <w:rPr>
                                <w:rFonts w:hint="default"/>
                                <w:lang w:val="en-US" w:eastAsia="zh-CN"/>
                              </w:rPr>
                            </w:pPr>
                            <w:r>
                              <w:rPr>
                                <w:rFonts w:hint="eastAsia"/>
                                <w:lang w:val="en-US" w:eastAsia="zh-CN"/>
                              </w:rPr>
                              <w:t>如何定义方法及基本语法</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7D8B4460">
            <w:pPr>
              <w:rPr>
                <w:rFonts w:ascii="宋体" w:hAnsi="宋体"/>
                <w:sz w:val="24"/>
              </w:rPr>
            </w:pPr>
          </w:p>
          <w:p w14:paraId="2C637FDD">
            <w:pPr>
              <w:tabs>
                <w:tab w:val="left" w:pos="3420"/>
              </w:tabs>
              <w:rPr>
                <w:rFonts w:ascii="宋体" w:hAnsi="宋体"/>
                <w:sz w:val="24"/>
              </w:rPr>
            </w:pPr>
            <w:r>
              <w:rPr>
                <w:rFonts w:ascii="宋体" w:hAnsi="宋体"/>
                <w:sz w:val="24"/>
              </w:rPr>
              <w:tab/>
            </w:r>
          </w:p>
          <w:p w14:paraId="42DEEC04">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6492A8">
                                  <w:pPr>
                                    <w:rPr>
                                      <w:rFonts w:hint="default"/>
                                      <w:lang w:val="en-US"/>
                                    </w:rPr>
                                  </w:pPr>
                                  <w:r>
                                    <w:rPr>
                                      <w:rFonts w:hint="eastAsia"/>
                                      <w:lang w:val="en-US" w:eastAsia="zh-CN"/>
                                    </w:rPr>
                                    <w:t>3、方法参数传递</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14:paraId="456492A8">
                            <w:pPr>
                              <w:rPr>
                                <w:rFonts w:hint="default"/>
                                <w:lang w:val="en-US"/>
                              </w:rPr>
                            </w:pPr>
                            <w:r>
                              <w:rPr>
                                <w:rFonts w:hint="eastAsia"/>
                                <w:lang w:val="en-US" w:eastAsia="zh-CN"/>
                              </w:rPr>
                              <w:t>3、方法参数传递</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21260CD4">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764DB593">
            <w:pPr>
              <w:rPr>
                <w:rFonts w:ascii="宋体" w:hAnsi="宋体"/>
                <w:sz w:val="24"/>
              </w:rPr>
            </w:pPr>
          </w:p>
          <w:p w14:paraId="4E88010A">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6C7E9428">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252FC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6F6CA87B">
            <w:pPr>
              <w:jc w:val="center"/>
              <w:rPr>
                <w:rFonts w:ascii="宋体" w:hAnsi="宋体"/>
                <w:b/>
                <w:sz w:val="24"/>
              </w:rPr>
            </w:pPr>
            <w:r>
              <w:rPr>
                <w:rFonts w:hint="eastAsia" w:ascii="宋体" w:hAnsi="宋体"/>
                <w:b/>
                <w:sz w:val="24"/>
              </w:rPr>
              <w:t>教学方法</w:t>
            </w:r>
          </w:p>
        </w:tc>
        <w:tc>
          <w:tcPr>
            <w:tcW w:w="8127" w:type="dxa"/>
            <w:gridSpan w:val="7"/>
            <w:vAlign w:val="center"/>
          </w:tcPr>
          <w:p w14:paraId="4F64F836">
            <w:pPr>
              <w:rPr>
                <w:rFonts w:ascii="宋体" w:hAnsi="宋体"/>
                <w:sz w:val="24"/>
              </w:rPr>
            </w:pPr>
            <w:r>
              <w:rPr>
                <w:rFonts w:hint="eastAsia" w:ascii="宋体" w:hAnsi="宋体"/>
                <w:sz w:val="24"/>
              </w:rPr>
              <w:t>讲授法、演示法、启发式、练习法、探究式</w:t>
            </w:r>
          </w:p>
        </w:tc>
      </w:tr>
      <w:tr w14:paraId="4ED92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0643334D">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05701C19">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Java程序的方法定义和调用</w:t>
            </w:r>
          </w:p>
        </w:tc>
      </w:tr>
      <w:tr w14:paraId="7B39F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5AA14EBB">
            <w:pPr>
              <w:jc w:val="center"/>
              <w:rPr>
                <w:rFonts w:ascii="宋体" w:hAnsi="宋体"/>
                <w:b/>
                <w:sz w:val="24"/>
              </w:rPr>
            </w:pPr>
            <w:r>
              <w:rPr>
                <w:rFonts w:hint="eastAsia" w:ascii="宋体" w:hAnsi="宋体"/>
                <w:b/>
                <w:sz w:val="24"/>
              </w:rPr>
              <w:t>班级代码</w:t>
            </w:r>
          </w:p>
        </w:tc>
        <w:tc>
          <w:tcPr>
            <w:tcW w:w="1748" w:type="dxa"/>
            <w:vAlign w:val="center"/>
          </w:tcPr>
          <w:p w14:paraId="4B0B29D9">
            <w:pPr>
              <w:jc w:val="center"/>
              <w:rPr>
                <w:rFonts w:hint="default" w:ascii="宋体" w:hAnsi="宋体" w:eastAsia="宋体"/>
                <w:sz w:val="24"/>
                <w:lang w:val="en-US" w:eastAsia="zh-CN"/>
              </w:rPr>
            </w:pPr>
            <w:r>
              <w:rPr>
                <w:rFonts w:hint="eastAsia" w:ascii="宋体" w:hAnsi="宋体"/>
                <w:sz w:val="21"/>
                <w:szCs w:val="21"/>
                <w:lang w:val="en-US" w:eastAsia="zh-CN"/>
              </w:rPr>
              <w:t>2306</w:t>
            </w:r>
          </w:p>
        </w:tc>
        <w:tc>
          <w:tcPr>
            <w:tcW w:w="1418" w:type="dxa"/>
            <w:vAlign w:val="center"/>
          </w:tcPr>
          <w:p w14:paraId="7086A4A7">
            <w:pPr>
              <w:jc w:val="center"/>
              <w:rPr>
                <w:rFonts w:ascii="宋体" w:hAnsi="宋体"/>
                <w:b/>
                <w:sz w:val="24"/>
              </w:rPr>
            </w:pPr>
            <w:r>
              <w:rPr>
                <w:rFonts w:hint="eastAsia" w:ascii="宋体" w:hAnsi="宋体"/>
                <w:b/>
                <w:sz w:val="24"/>
              </w:rPr>
              <w:t>所属专业</w:t>
            </w:r>
          </w:p>
        </w:tc>
        <w:tc>
          <w:tcPr>
            <w:tcW w:w="4961" w:type="dxa"/>
            <w:gridSpan w:val="5"/>
            <w:vAlign w:val="center"/>
          </w:tcPr>
          <w:p w14:paraId="1113EA30">
            <w:pPr>
              <w:jc w:val="center"/>
              <w:rPr>
                <w:rFonts w:hint="default" w:ascii="宋体" w:hAnsi="宋体" w:eastAsia="宋体"/>
                <w:sz w:val="24"/>
                <w:lang w:val="en-US" w:eastAsia="zh-CN"/>
              </w:rPr>
            </w:pPr>
            <w:r>
              <w:rPr>
                <w:rFonts w:hint="eastAsia" w:ascii="宋体" w:hAnsi="宋体"/>
                <w:sz w:val="24"/>
              </w:rPr>
              <w:t>计算机应用技术</w:t>
            </w:r>
          </w:p>
        </w:tc>
      </w:tr>
      <w:tr w14:paraId="0C5E6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420E66D7">
            <w:pPr>
              <w:jc w:val="center"/>
              <w:rPr>
                <w:rFonts w:ascii="宋体" w:hAnsi="宋体"/>
                <w:b/>
                <w:sz w:val="24"/>
              </w:rPr>
            </w:pPr>
            <w:r>
              <w:rPr>
                <w:rFonts w:hint="eastAsia" w:ascii="宋体" w:hAnsi="宋体"/>
                <w:b/>
                <w:sz w:val="24"/>
              </w:rPr>
              <w:t>时间地点</w:t>
            </w:r>
          </w:p>
        </w:tc>
        <w:tc>
          <w:tcPr>
            <w:tcW w:w="8127" w:type="dxa"/>
            <w:gridSpan w:val="7"/>
            <w:vAlign w:val="center"/>
          </w:tcPr>
          <w:p w14:paraId="307FA0FE">
            <w:pPr>
              <w:ind w:firstLine="1080" w:firstLineChars="450"/>
              <w:rPr>
                <w:rFonts w:ascii="宋体" w:hAnsi="宋体"/>
                <w:sz w:val="24"/>
              </w:rPr>
            </w:pPr>
            <w:r>
              <w:rPr>
                <w:rFonts w:hint="eastAsia" w:ascii="宋体" w:hAnsi="宋体"/>
                <w:sz w:val="24"/>
              </w:rPr>
              <w:t>年   月   日  ； 星期    第   节   ；教室号：</w:t>
            </w:r>
          </w:p>
        </w:tc>
      </w:tr>
    </w:tbl>
    <w:p w14:paraId="6DB10D99">
      <w:pPr>
        <w:jc w:val="center"/>
        <w:rPr>
          <w:b/>
          <w:sz w:val="24"/>
          <w:szCs w:val="36"/>
        </w:rPr>
      </w:pPr>
    </w:p>
    <w:p w14:paraId="4AAFC1A2">
      <w:pPr>
        <w:ind w:firstLine="2168" w:firstLineChars="600"/>
        <w:jc w:val="both"/>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08BB5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3" w:hRule="atLeast"/>
        </w:trPr>
        <w:tc>
          <w:tcPr>
            <w:tcW w:w="1577" w:type="dxa"/>
            <w:tcBorders>
              <w:bottom w:val="single" w:color="auto" w:sz="4" w:space="0"/>
            </w:tcBorders>
            <w:vAlign w:val="center"/>
          </w:tcPr>
          <w:p w14:paraId="79E0D173">
            <w:pPr>
              <w:jc w:val="center"/>
              <w:rPr>
                <w:rFonts w:ascii="宋体" w:hAnsi="宋体"/>
                <w:b/>
                <w:sz w:val="24"/>
              </w:rPr>
            </w:pPr>
            <w:r>
              <w:rPr>
                <w:rFonts w:hint="eastAsia" w:ascii="宋体" w:hAnsi="宋体"/>
                <w:b/>
                <w:sz w:val="24"/>
              </w:rPr>
              <w:t>教学环节</w:t>
            </w:r>
          </w:p>
        </w:tc>
        <w:tc>
          <w:tcPr>
            <w:tcW w:w="6764" w:type="dxa"/>
            <w:vAlign w:val="center"/>
          </w:tcPr>
          <w:p w14:paraId="393C2DE4">
            <w:pPr>
              <w:jc w:val="center"/>
              <w:rPr>
                <w:rFonts w:ascii="宋体" w:hAnsi="宋体"/>
                <w:b/>
                <w:sz w:val="24"/>
              </w:rPr>
            </w:pPr>
            <w:r>
              <w:rPr>
                <w:rFonts w:hint="eastAsia" w:ascii="宋体" w:hAnsi="宋体"/>
                <w:b/>
                <w:sz w:val="24"/>
              </w:rPr>
              <w:t>教    学    内    容</w:t>
            </w:r>
          </w:p>
        </w:tc>
        <w:tc>
          <w:tcPr>
            <w:tcW w:w="1467" w:type="dxa"/>
            <w:vAlign w:val="center"/>
          </w:tcPr>
          <w:p w14:paraId="46611C01">
            <w:pPr>
              <w:jc w:val="center"/>
              <w:rPr>
                <w:rFonts w:ascii="宋体" w:hAnsi="宋体"/>
                <w:b/>
                <w:sz w:val="24"/>
              </w:rPr>
            </w:pPr>
            <w:r>
              <w:rPr>
                <w:rFonts w:hint="eastAsia" w:ascii="宋体" w:hAnsi="宋体"/>
                <w:b/>
                <w:sz w:val="24"/>
              </w:rPr>
              <w:t>备  注</w:t>
            </w:r>
          </w:p>
        </w:tc>
      </w:tr>
      <w:tr w14:paraId="335FB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14:paraId="6072A9C3">
            <w:pPr>
              <w:spacing w:line="400" w:lineRule="exact"/>
              <w:jc w:val="center"/>
              <w:rPr>
                <w:b/>
                <w:sz w:val="24"/>
              </w:rPr>
            </w:pPr>
            <w:r>
              <w:rPr>
                <w:rFonts w:hint="eastAsia"/>
                <w:b/>
                <w:sz w:val="24"/>
              </w:rPr>
              <w:t>课程导入</w:t>
            </w:r>
          </w:p>
          <w:p w14:paraId="51A86570">
            <w:pPr>
              <w:spacing w:line="400" w:lineRule="exact"/>
              <w:jc w:val="center"/>
              <w:rPr>
                <w:sz w:val="24"/>
              </w:rPr>
            </w:pPr>
          </w:p>
          <w:p w14:paraId="45106760">
            <w:pPr>
              <w:spacing w:line="400" w:lineRule="exact"/>
              <w:jc w:val="center"/>
              <w:rPr>
                <w:sz w:val="24"/>
              </w:rPr>
            </w:pPr>
          </w:p>
          <w:p w14:paraId="63BD58EA">
            <w:pPr>
              <w:spacing w:line="400" w:lineRule="exact"/>
              <w:rPr>
                <w:rFonts w:hint="eastAsia"/>
                <w:sz w:val="24"/>
              </w:rPr>
            </w:pPr>
          </w:p>
          <w:p w14:paraId="6A515A7C">
            <w:pPr>
              <w:spacing w:line="400" w:lineRule="exact"/>
              <w:rPr>
                <w:sz w:val="24"/>
              </w:rPr>
            </w:pPr>
          </w:p>
          <w:p w14:paraId="44B3E931">
            <w:pPr>
              <w:spacing w:line="400" w:lineRule="exact"/>
              <w:jc w:val="center"/>
              <w:rPr>
                <w:sz w:val="24"/>
              </w:rPr>
            </w:pPr>
          </w:p>
          <w:p w14:paraId="4CA5A459">
            <w:pPr>
              <w:spacing w:line="400" w:lineRule="exact"/>
              <w:jc w:val="center"/>
              <w:rPr>
                <w:sz w:val="24"/>
              </w:rPr>
            </w:pPr>
          </w:p>
          <w:p w14:paraId="0AA1B6F3">
            <w:pPr>
              <w:spacing w:line="400" w:lineRule="exact"/>
              <w:jc w:val="center"/>
              <w:rPr>
                <w:rFonts w:hint="eastAsia" w:eastAsia="宋体"/>
                <w:b/>
                <w:bCs/>
                <w:sz w:val="24"/>
                <w:lang w:val="en-US" w:eastAsia="zh-CN"/>
              </w:rPr>
            </w:pPr>
            <w:r>
              <w:rPr>
                <w:rFonts w:hint="eastAsia"/>
                <w:b/>
                <w:bCs/>
                <w:sz w:val="24"/>
                <w:lang w:val="en-US" w:eastAsia="zh-CN"/>
              </w:rPr>
              <w:t>知识讲解</w:t>
            </w:r>
          </w:p>
          <w:p w14:paraId="0CC45495">
            <w:pPr>
              <w:spacing w:line="400" w:lineRule="exact"/>
              <w:jc w:val="center"/>
              <w:rPr>
                <w:sz w:val="24"/>
              </w:rPr>
            </w:pPr>
          </w:p>
          <w:p w14:paraId="372CB923">
            <w:pPr>
              <w:spacing w:line="400" w:lineRule="exact"/>
              <w:jc w:val="center"/>
              <w:rPr>
                <w:sz w:val="24"/>
              </w:rPr>
            </w:pPr>
          </w:p>
          <w:p w14:paraId="1F13FEF3">
            <w:pPr>
              <w:spacing w:line="400" w:lineRule="exact"/>
              <w:jc w:val="center"/>
              <w:rPr>
                <w:sz w:val="24"/>
              </w:rPr>
            </w:pPr>
          </w:p>
          <w:p w14:paraId="7DF378DF">
            <w:pPr>
              <w:spacing w:line="400" w:lineRule="exact"/>
              <w:jc w:val="center"/>
              <w:rPr>
                <w:sz w:val="24"/>
              </w:rPr>
            </w:pPr>
          </w:p>
          <w:p w14:paraId="7B8D497B">
            <w:pPr>
              <w:spacing w:line="400" w:lineRule="exact"/>
              <w:jc w:val="center"/>
              <w:rPr>
                <w:sz w:val="24"/>
              </w:rPr>
            </w:pPr>
          </w:p>
          <w:p w14:paraId="43309235">
            <w:pPr>
              <w:spacing w:line="400" w:lineRule="exact"/>
              <w:jc w:val="center"/>
              <w:rPr>
                <w:sz w:val="24"/>
              </w:rPr>
            </w:pPr>
          </w:p>
          <w:p w14:paraId="56B414DB">
            <w:pPr>
              <w:spacing w:line="400" w:lineRule="exact"/>
              <w:jc w:val="center"/>
              <w:rPr>
                <w:sz w:val="24"/>
              </w:rPr>
            </w:pPr>
          </w:p>
          <w:p w14:paraId="695CD1FA">
            <w:pPr>
              <w:spacing w:line="400" w:lineRule="exact"/>
              <w:jc w:val="center"/>
              <w:rPr>
                <w:sz w:val="24"/>
              </w:rPr>
            </w:pPr>
          </w:p>
          <w:p w14:paraId="5252CE95">
            <w:pPr>
              <w:spacing w:line="400" w:lineRule="exact"/>
              <w:jc w:val="center"/>
              <w:rPr>
                <w:sz w:val="24"/>
              </w:rPr>
            </w:pPr>
          </w:p>
          <w:p w14:paraId="75DD5FAF">
            <w:pPr>
              <w:spacing w:line="400" w:lineRule="exact"/>
              <w:jc w:val="center"/>
              <w:rPr>
                <w:sz w:val="24"/>
              </w:rPr>
            </w:pPr>
          </w:p>
          <w:p w14:paraId="0AC71C82">
            <w:pPr>
              <w:spacing w:line="400" w:lineRule="exact"/>
              <w:jc w:val="center"/>
              <w:rPr>
                <w:sz w:val="24"/>
              </w:rPr>
            </w:pPr>
          </w:p>
          <w:p w14:paraId="578886B1">
            <w:pPr>
              <w:spacing w:line="400" w:lineRule="exact"/>
              <w:jc w:val="center"/>
              <w:rPr>
                <w:sz w:val="24"/>
              </w:rPr>
            </w:pPr>
          </w:p>
          <w:p w14:paraId="358F00B9">
            <w:pPr>
              <w:spacing w:line="400" w:lineRule="exact"/>
              <w:jc w:val="center"/>
              <w:rPr>
                <w:sz w:val="24"/>
              </w:rPr>
            </w:pPr>
          </w:p>
          <w:p w14:paraId="5F48A76D">
            <w:pPr>
              <w:spacing w:line="400" w:lineRule="exact"/>
              <w:jc w:val="center"/>
              <w:rPr>
                <w:sz w:val="24"/>
              </w:rPr>
            </w:pPr>
          </w:p>
          <w:p w14:paraId="6974CF57">
            <w:pPr>
              <w:spacing w:line="400" w:lineRule="exact"/>
              <w:jc w:val="center"/>
              <w:rPr>
                <w:sz w:val="24"/>
              </w:rPr>
            </w:pPr>
          </w:p>
          <w:p w14:paraId="428A0AD6">
            <w:pPr>
              <w:spacing w:line="400" w:lineRule="exact"/>
              <w:jc w:val="center"/>
              <w:rPr>
                <w:sz w:val="24"/>
              </w:rPr>
            </w:pPr>
          </w:p>
          <w:p w14:paraId="26671772">
            <w:pPr>
              <w:spacing w:line="400" w:lineRule="exact"/>
              <w:jc w:val="center"/>
              <w:rPr>
                <w:sz w:val="24"/>
              </w:rPr>
            </w:pPr>
          </w:p>
          <w:p w14:paraId="3FB74B05">
            <w:pPr>
              <w:spacing w:line="400" w:lineRule="exact"/>
              <w:jc w:val="center"/>
              <w:rPr>
                <w:sz w:val="24"/>
              </w:rPr>
            </w:pPr>
          </w:p>
          <w:p w14:paraId="301ECCCB">
            <w:pPr>
              <w:spacing w:line="400" w:lineRule="exact"/>
              <w:jc w:val="center"/>
              <w:rPr>
                <w:sz w:val="24"/>
              </w:rPr>
            </w:pPr>
          </w:p>
          <w:p w14:paraId="11C109B5">
            <w:pPr>
              <w:spacing w:line="400" w:lineRule="exact"/>
              <w:jc w:val="center"/>
              <w:rPr>
                <w:sz w:val="24"/>
              </w:rPr>
            </w:pPr>
          </w:p>
          <w:p w14:paraId="7CB829F0">
            <w:pPr>
              <w:spacing w:line="400" w:lineRule="exact"/>
              <w:jc w:val="center"/>
              <w:rPr>
                <w:sz w:val="24"/>
              </w:rPr>
            </w:pPr>
          </w:p>
          <w:p w14:paraId="7F54C43C">
            <w:pPr>
              <w:spacing w:line="400" w:lineRule="exact"/>
              <w:jc w:val="center"/>
              <w:rPr>
                <w:sz w:val="24"/>
              </w:rPr>
            </w:pPr>
          </w:p>
          <w:p w14:paraId="0A214A09">
            <w:pPr>
              <w:spacing w:line="400" w:lineRule="exact"/>
              <w:jc w:val="center"/>
              <w:rPr>
                <w:sz w:val="24"/>
              </w:rPr>
            </w:pPr>
          </w:p>
          <w:p w14:paraId="408A6366">
            <w:pPr>
              <w:spacing w:line="400" w:lineRule="exact"/>
              <w:jc w:val="center"/>
              <w:rPr>
                <w:sz w:val="24"/>
              </w:rPr>
            </w:pPr>
          </w:p>
          <w:p w14:paraId="6172E863">
            <w:pPr>
              <w:spacing w:line="400" w:lineRule="exact"/>
              <w:jc w:val="center"/>
              <w:rPr>
                <w:sz w:val="24"/>
              </w:rPr>
            </w:pPr>
          </w:p>
          <w:p w14:paraId="3142907A">
            <w:pPr>
              <w:spacing w:line="400" w:lineRule="exact"/>
              <w:jc w:val="center"/>
              <w:rPr>
                <w:sz w:val="24"/>
              </w:rPr>
            </w:pPr>
          </w:p>
          <w:p w14:paraId="1C33B225">
            <w:pPr>
              <w:spacing w:line="400" w:lineRule="exact"/>
              <w:jc w:val="center"/>
              <w:rPr>
                <w:sz w:val="24"/>
              </w:rPr>
            </w:pPr>
          </w:p>
          <w:p w14:paraId="7F0A1EBE">
            <w:pPr>
              <w:spacing w:line="400" w:lineRule="exact"/>
              <w:jc w:val="center"/>
              <w:rPr>
                <w:sz w:val="24"/>
              </w:rPr>
            </w:pPr>
          </w:p>
          <w:p w14:paraId="357FBD53">
            <w:pPr>
              <w:spacing w:line="400" w:lineRule="exact"/>
              <w:jc w:val="center"/>
              <w:rPr>
                <w:sz w:val="24"/>
              </w:rPr>
            </w:pPr>
          </w:p>
          <w:p w14:paraId="4CB181A7">
            <w:pPr>
              <w:spacing w:line="400" w:lineRule="exact"/>
              <w:jc w:val="center"/>
              <w:rPr>
                <w:sz w:val="24"/>
              </w:rPr>
            </w:pPr>
          </w:p>
          <w:p w14:paraId="6AA20C57">
            <w:pPr>
              <w:spacing w:line="400" w:lineRule="exact"/>
              <w:jc w:val="center"/>
              <w:rPr>
                <w:sz w:val="24"/>
              </w:rPr>
            </w:pPr>
          </w:p>
          <w:p w14:paraId="5E993698">
            <w:pPr>
              <w:spacing w:line="400" w:lineRule="exact"/>
              <w:jc w:val="center"/>
              <w:rPr>
                <w:sz w:val="24"/>
              </w:rPr>
            </w:pPr>
          </w:p>
          <w:p w14:paraId="7ACFE03A">
            <w:pPr>
              <w:spacing w:line="400" w:lineRule="exact"/>
              <w:jc w:val="center"/>
              <w:rPr>
                <w:sz w:val="24"/>
              </w:rPr>
            </w:pPr>
          </w:p>
          <w:p w14:paraId="1E9EA487">
            <w:pPr>
              <w:spacing w:line="400" w:lineRule="exact"/>
              <w:jc w:val="center"/>
              <w:rPr>
                <w:sz w:val="24"/>
              </w:rPr>
            </w:pPr>
          </w:p>
          <w:p w14:paraId="54E195E8">
            <w:pPr>
              <w:spacing w:line="400" w:lineRule="exact"/>
              <w:rPr>
                <w:sz w:val="24"/>
              </w:rPr>
            </w:pPr>
          </w:p>
          <w:p w14:paraId="5979F083">
            <w:pPr>
              <w:spacing w:line="400" w:lineRule="exact"/>
              <w:rPr>
                <w:sz w:val="24"/>
              </w:rPr>
            </w:pPr>
          </w:p>
          <w:p w14:paraId="66D6AB7F">
            <w:pPr>
              <w:spacing w:line="400" w:lineRule="exact"/>
              <w:rPr>
                <w:sz w:val="24"/>
              </w:rPr>
            </w:pPr>
          </w:p>
          <w:p w14:paraId="196D8AF3">
            <w:pPr>
              <w:spacing w:line="400" w:lineRule="exact"/>
              <w:rPr>
                <w:sz w:val="24"/>
              </w:rPr>
            </w:pPr>
          </w:p>
          <w:p w14:paraId="73B729B7">
            <w:pPr>
              <w:spacing w:line="400" w:lineRule="exact"/>
              <w:rPr>
                <w:sz w:val="24"/>
              </w:rPr>
            </w:pPr>
          </w:p>
          <w:p w14:paraId="139546BB">
            <w:pPr>
              <w:spacing w:line="400" w:lineRule="exact"/>
              <w:rPr>
                <w:sz w:val="24"/>
              </w:rPr>
            </w:pPr>
          </w:p>
          <w:p w14:paraId="38A1D80F">
            <w:pPr>
              <w:spacing w:line="400" w:lineRule="exact"/>
              <w:rPr>
                <w:sz w:val="24"/>
              </w:rPr>
            </w:pPr>
          </w:p>
          <w:p w14:paraId="2D194CF2">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4556B98C">
            <w:pPr>
              <w:spacing w:line="400" w:lineRule="exact"/>
              <w:jc w:val="center"/>
              <w:rPr>
                <w:sz w:val="24"/>
              </w:rPr>
            </w:pPr>
            <w:r>
              <w:rPr>
                <w:rFonts w:hint="eastAsia"/>
                <w:b/>
                <w:sz w:val="24"/>
              </w:rPr>
              <w:t>技能操作</w:t>
            </w:r>
          </w:p>
          <w:p w14:paraId="1B4D69F5">
            <w:pPr>
              <w:spacing w:line="400" w:lineRule="exact"/>
              <w:rPr>
                <w:sz w:val="24"/>
              </w:rPr>
            </w:pPr>
          </w:p>
          <w:p w14:paraId="23626438">
            <w:pPr>
              <w:spacing w:line="400" w:lineRule="exact"/>
              <w:rPr>
                <w:sz w:val="24"/>
              </w:rPr>
            </w:pPr>
          </w:p>
          <w:p w14:paraId="0305EEA8">
            <w:pPr>
              <w:spacing w:line="400" w:lineRule="exact"/>
              <w:rPr>
                <w:sz w:val="24"/>
              </w:rPr>
            </w:pPr>
          </w:p>
          <w:p w14:paraId="53652198">
            <w:pPr>
              <w:spacing w:line="400" w:lineRule="exact"/>
              <w:rPr>
                <w:sz w:val="24"/>
              </w:rPr>
            </w:pPr>
          </w:p>
          <w:p w14:paraId="17BAED97">
            <w:pPr>
              <w:spacing w:line="400" w:lineRule="exact"/>
              <w:rPr>
                <w:sz w:val="24"/>
              </w:rPr>
            </w:pPr>
          </w:p>
          <w:p w14:paraId="64C6EB8D">
            <w:pPr>
              <w:spacing w:line="400" w:lineRule="exact"/>
              <w:rPr>
                <w:sz w:val="24"/>
              </w:rPr>
            </w:pPr>
          </w:p>
          <w:p w14:paraId="7C12EEB3">
            <w:pPr>
              <w:spacing w:line="400" w:lineRule="exact"/>
              <w:rPr>
                <w:sz w:val="24"/>
              </w:rPr>
            </w:pPr>
          </w:p>
          <w:p w14:paraId="73D6CD92">
            <w:pPr>
              <w:spacing w:line="400" w:lineRule="exact"/>
              <w:rPr>
                <w:sz w:val="24"/>
              </w:rPr>
            </w:pPr>
          </w:p>
          <w:p w14:paraId="6024831B">
            <w:pPr>
              <w:spacing w:line="400" w:lineRule="exact"/>
              <w:rPr>
                <w:sz w:val="24"/>
              </w:rPr>
            </w:pPr>
          </w:p>
          <w:p w14:paraId="3E2363E4">
            <w:pPr>
              <w:spacing w:line="400" w:lineRule="exact"/>
              <w:rPr>
                <w:sz w:val="24"/>
              </w:rPr>
            </w:pPr>
          </w:p>
          <w:p w14:paraId="0002F48F">
            <w:pPr>
              <w:spacing w:line="400" w:lineRule="exact"/>
              <w:rPr>
                <w:sz w:val="24"/>
              </w:rPr>
            </w:pPr>
          </w:p>
          <w:p w14:paraId="3BFB527B">
            <w:pPr>
              <w:spacing w:line="400" w:lineRule="exact"/>
              <w:rPr>
                <w:sz w:val="24"/>
              </w:rPr>
            </w:pPr>
          </w:p>
          <w:p w14:paraId="19AB2B89">
            <w:pPr>
              <w:spacing w:line="400" w:lineRule="exact"/>
              <w:rPr>
                <w:sz w:val="24"/>
              </w:rPr>
            </w:pPr>
          </w:p>
          <w:p w14:paraId="1E3C4EBD">
            <w:pPr>
              <w:spacing w:line="400" w:lineRule="exact"/>
              <w:rPr>
                <w:sz w:val="24"/>
              </w:rPr>
            </w:pPr>
          </w:p>
          <w:p w14:paraId="2DC282AD">
            <w:pPr>
              <w:spacing w:line="400" w:lineRule="exact"/>
              <w:rPr>
                <w:sz w:val="24"/>
              </w:rPr>
            </w:pPr>
          </w:p>
          <w:p w14:paraId="64351758">
            <w:pPr>
              <w:spacing w:line="400" w:lineRule="exact"/>
              <w:rPr>
                <w:sz w:val="24"/>
              </w:rPr>
            </w:pPr>
          </w:p>
          <w:p w14:paraId="46ECF424">
            <w:pPr>
              <w:spacing w:line="400" w:lineRule="exact"/>
              <w:rPr>
                <w:sz w:val="24"/>
              </w:rPr>
            </w:pPr>
          </w:p>
          <w:p w14:paraId="17A2333A">
            <w:pPr>
              <w:spacing w:line="400" w:lineRule="exact"/>
              <w:rPr>
                <w:sz w:val="24"/>
              </w:rPr>
            </w:pPr>
          </w:p>
          <w:p w14:paraId="6D5D642A">
            <w:pPr>
              <w:spacing w:line="400" w:lineRule="exact"/>
              <w:rPr>
                <w:sz w:val="24"/>
              </w:rPr>
            </w:pPr>
          </w:p>
          <w:p w14:paraId="4513D2EB">
            <w:pPr>
              <w:spacing w:line="400" w:lineRule="exact"/>
              <w:rPr>
                <w:sz w:val="24"/>
              </w:rPr>
            </w:pPr>
          </w:p>
          <w:p w14:paraId="6BDC9156">
            <w:pPr>
              <w:spacing w:line="400" w:lineRule="exact"/>
              <w:rPr>
                <w:sz w:val="24"/>
              </w:rPr>
            </w:pPr>
          </w:p>
          <w:p w14:paraId="4A5DCB07">
            <w:pPr>
              <w:spacing w:line="400" w:lineRule="exact"/>
              <w:rPr>
                <w:sz w:val="24"/>
              </w:rPr>
            </w:pPr>
          </w:p>
          <w:p w14:paraId="4C023C8D">
            <w:pPr>
              <w:spacing w:line="400" w:lineRule="exact"/>
              <w:rPr>
                <w:sz w:val="24"/>
              </w:rPr>
            </w:pPr>
          </w:p>
          <w:p w14:paraId="1E90DB9B">
            <w:pPr>
              <w:spacing w:line="400" w:lineRule="exact"/>
              <w:rPr>
                <w:sz w:val="24"/>
              </w:rPr>
            </w:pPr>
          </w:p>
          <w:p w14:paraId="01B0EE7C">
            <w:pPr>
              <w:spacing w:line="400" w:lineRule="exact"/>
              <w:rPr>
                <w:sz w:val="24"/>
              </w:rPr>
            </w:pPr>
          </w:p>
          <w:p w14:paraId="4DFF58CB">
            <w:pPr>
              <w:spacing w:line="400" w:lineRule="exact"/>
              <w:rPr>
                <w:sz w:val="24"/>
              </w:rPr>
            </w:pPr>
          </w:p>
          <w:p w14:paraId="72A1C75D">
            <w:pPr>
              <w:spacing w:line="400" w:lineRule="exact"/>
              <w:rPr>
                <w:sz w:val="24"/>
              </w:rPr>
            </w:pPr>
          </w:p>
          <w:p w14:paraId="421EA71F">
            <w:pPr>
              <w:spacing w:line="400" w:lineRule="exact"/>
              <w:rPr>
                <w:sz w:val="24"/>
              </w:rPr>
            </w:pPr>
          </w:p>
          <w:p w14:paraId="296A3468">
            <w:pPr>
              <w:spacing w:line="400" w:lineRule="exact"/>
              <w:rPr>
                <w:sz w:val="24"/>
              </w:rPr>
            </w:pPr>
          </w:p>
          <w:p w14:paraId="73778C74">
            <w:pPr>
              <w:spacing w:line="400" w:lineRule="exact"/>
              <w:rPr>
                <w:sz w:val="24"/>
              </w:rPr>
            </w:pPr>
          </w:p>
          <w:p w14:paraId="7134A204">
            <w:pPr>
              <w:spacing w:line="400" w:lineRule="exact"/>
              <w:rPr>
                <w:sz w:val="24"/>
              </w:rPr>
            </w:pPr>
          </w:p>
          <w:p w14:paraId="045D2163">
            <w:pPr>
              <w:spacing w:line="400" w:lineRule="exact"/>
              <w:rPr>
                <w:sz w:val="24"/>
              </w:rPr>
            </w:pPr>
          </w:p>
          <w:p w14:paraId="355613C1">
            <w:pPr>
              <w:spacing w:line="400" w:lineRule="exact"/>
              <w:rPr>
                <w:sz w:val="24"/>
              </w:rPr>
            </w:pPr>
          </w:p>
          <w:p w14:paraId="3EFCC8F6">
            <w:pPr>
              <w:spacing w:line="400" w:lineRule="exact"/>
              <w:rPr>
                <w:sz w:val="24"/>
              </w:rPr>
            </w:pPr>
          </w:p>
          <w:p w14:paraId="76F04A3E">
            <w:pPr>
              <w:spacing w:line="400" w:lineRule="exact"/>
              <w:rPr>
                <w:sz w:val="24"/>
              </w:rPr>
            </w:pPr>
          </w:p>
          <w:p w14:paraId="6EEF4E92">
            <w:pPr>
              <w:spacing w:line="400" w:lineRule="exact"/>
              <w:rPr>
                <w:sz w:val="24"/>
              </w:rPr>
            </w:pPr>
          </w:p>
          <w:p w14:paraId="03808BB0">
            <w:pPr>
              <w:spacing w:line="400" w:lineRule="exact"/>
              <w:rPr>
                <w:sz w:val="24"/>
              </w:rPr>
            </w:pPr>
          </w:p>
          <w:p w14:paraId="1CBA655C">
            <w:pPr>
              <w:spacing w:line="400" w:lineRule="exact"/>
              <w:rPr>
                <w:sz w:val="24"/>
              </w:rPr>
            </w:pPr>
          </w:p>
          <w:p w14:paraId="1D95842F">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14:paraId="3FC9CD2F">
            <w:pPr>
              <w:spacing w:line="400" w:lineRule="exact"/>
              <w:rPr>
                <w:sz w:val="24"/>
              </w:rPr>
            </w:pPr>
          </w:p>
          <w:p w14:paraId="49AE7C8A">
            <w:pPr>
              <w:spacing w:line="400" w:lineRule="exact"/>
              <w:rPr>
                <w:sz w:val="24"/>
              </w:rPr>
            </w:pPr>
          </w:p>
          <w:p w14:paraId="0B5C0099">
            <w:pPr>
              <w:spacing w:line="400" w:lineRule="exact"/>
              <w:rPr>
                <w:sz w:val="24"/>
              </w:rPr>
            </w:pPr>
          </w:p>
          <w:p w14:paraId="7E33E766">
            <w:pPr>
              <w:spacing w:line="400" w:lineRule="exact"/>
              <w:rPr>
                <w:sz w:val="24"/>
              </w:rPr>
            </w:pPr>
          </w:p>
          <w:p w14:paraId="3FF1A689">
            <w:pPr>
              <w:spacing w:line="400" w:lineRule="exact"/>
              <w:rPr>
                <w:sz w:val="24"/>
              </w:rPr>
            </w:pPr>
          </w:p>
          <w:p w14:paraId="369DA762">
            <w:pPr>
              <w:spacing w:line="400" w:lineRule="exact"/>
              <w:rPr>
                <w:sz w:val="24"/>
              </w:rPr>
            </w:pPr>
          </w:p>
          <w:p w14:paraId="33AF2C94">
            <w:pPr>
              <w:spacing w:line="400" w:lineRule="exact"/>
              <w:rPr>
                <w:sz w:val="24"/>
              </w:rPr>
            </w:pPr>
          </w:p>
          <w:p w14:paraId="22BE2190">
            <w:pPr>
              <w:spacing w:line="400" w:lineRule="exact"/>
              <w:rPr>
                <w:sz w:val="24"/>
              </w:rPr>
            </w:pPr>
          </w:p>
          <w:p w14:paraId="506F0EDC">
            <w:pPr>
              <w:spacing w:line="400" w:lineRule="exact"/>
              <w:rPr>
                <w:sz w:val="24"/>
              </w:rPr>
            </w:pPr>
          </w:p>
          <w:p w14:paraId="633D2C21">
            <w:pPr>
              <w:spacing w:line="400" w:lineRule="exact"/>
              <w:rPr>
                <w:sz w:val="24"/>
              </w:rPr>
            </w:pPr>
          </w:p>
          <w:p w14:paraId="333061C1">
            <w:pPr>
              <w:spacing w:line="400" w:lineRule="exact"/>
              <w:rPr>
                <w:sz w:val="24"/>
              </w:rPr>
            </w:pPr>
          </w:p>
          <w:p w14:paraId="5F44E1A7">
            <w:pPr>
              <w:spacing w:line="400" w:lineRule="exact"/>
              <w:jc w:val="center"/>
              <w:rPr>
                <w:sz w:val="24"/>
              </w:rPr>
            </w:pPr>
            <w:r>
              <w:rPr>
                <w:rFonts w:hint="eastAsia"/>
                <w:b/>
                <w:sz w:val="24"/>
              </w:rPr>
              <w:t>课后作业</w:t>
            </w:r>
          </w:p>
          <w:p w14:paraId="6A7F0DDF">
            <w:pPr>
              <w:spacing w:line="400" w:lineRule="exact"/>
              <w:rPr>
                <w:sz w:val="24"/>
              </w:rPr>
            </w:pPr>
          </w:p>
          <w:p w14:paraId="2A78EBBA">
            <w:pPr>
              <w:spacing w:line="400" w:lineRule="exact"/>
              <w:jc w:val="center"/>
              <w:rPr>
                <w:b/>
                <w:sz w:val="24"/>
              </w:rPr>
            </w:pPr>
          </w:p>
          <w:p w14:paraId="54B8FECF">
            <w:pPr>
              <w:spacing w:line="400" w:lineRule="exact"/>
              <w:jc w:val="center"/>
              <w:rPr>
                <w:b/>
                <w:sz w:val="24"/>
              </w:rPr>
            </w:pPr>
          </w:p>
          <w:p w14:paraId="38A23CEE">
            <w:pPr>
              <w:spacing w:line="400" w:lineRule="exact"/>
              <w:jc w:val="center"/>
              <w:rPr>
                <w:b/>
                <w:sz w:val="24"/>
              </w:rPr>
            </w:pPr>
          </w:p>
          <w:p w14:paraId="08507146">
            <w:pPr>
              <w:spacing w:line="400" w:lineRule="exact"/>
              <w:jc w:val="center"/>
              <w:rPr>
                <w:b/>
                <w:sz w:val="24"/>
              </w:rPr>
            </w:pPr>
          </w:p>
          <w:p w14:paraId="37814CF8">
            <w:pPr>
              <w:spacing w:line="400" w:lineRule="exact"/>
              <w:jc w:val="center"/>
              <w:rPr>
                <w:b/>
                <w:sz w:val="24"/>
              </w:rPr>
            </w:pPr>
          </w:p>
        </w:tc>
        <w:tc>
          <w:tcPr>
            <w:tcW w:w="6764" w:type="dxa"/>
            <w:tcBorders>
              <w:left w:val="single" w:color="auto" w:sz="4" w:space="0"/>
            </w:tcBorders>
          </w:tcPr>
          <w:p w14:paraId="1CBC18AD">
            <w:pPr>
              <w:numPr>
                <w:ilvl w:val="0"/>
                <w:numId w:val="0"/>
              </w:numPr>
              <w:spacing w:line="400" w:lineRule="exact"/>
              <w:jc w:val="left"/>
              <w:rPr>
                <w:rFonts w:hint="eastAsia"/>
                <w:b/>
                <w:sz w:val="24"/>
                <w:lang w:val="en-US" w:eastAsia="zh-CN"/>
              </w:rPr>
            </w:pPr>
            <w:r>
              <w:rPr>
                <w:rFonts w:hint="eastAsia"/>
                <w:b/>
                <w:sz w:val="24"/>
                <w:lang w:val="en-US" w:eastAsia="zh-CN"/>
              </w:rPr>
              <w:t>1、开课准备</w:t>
            </w:r>
          </w:p>
          <w:p w14:paraId="0974FCA4">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14:paraId="4FBC1EDB">
            <w:pPr>
              <w:spacing w:line="400" w:lineRule="exact"/>
              <w:jc w:val="left"/>
              <w:rPr>
                <w:b/>
                <w:bCs/>
                <w:sz w:val="24"/>
              </w:rPr>
            </w:pPr>
            <w:r>
              <w:rPr>
                <w:rFonts w:hint="eastAsia"/>
                <w:b/>
                <w:bCs/>
                <w:sz w:val="24"/>
                <w:lang w:val="en-US" w:eastAsia="zh-CN"/>
              </w:rPr>
              <w:t>2、</w:t>
            </w:r>
            <w:r>
              <w:rPr>
                <w:rFonts w:hint="eastAsia"/>
                <w:b/>
                <w:bCs/>
                <w:sz w:val="24"/>
              </w:rPr>
              <w:t>导入新课</w:t>
            </w:r>
          </w:p>
          <w:p w14:paraId="57C01498">
            <w:pPr>
              <w:spacing w:line="400" w:lineRule="exact"/>
              <w:ind w:firstLine="480" w:firstLineChars="200"/>
              <w:jc w:val="left"/>
              <w:rPr>
                <w:rFonts w:hint="eastAsia" w:ascii="Times New Roman" w:hAnsi="Times New Roman" w:eastAsia="宋体" w:cs="Times New Roman"/>
                <w:sz w:val="24"/>
                <w:lang w:val="en-US" w:eastAsia="zh-CN"/>
              </w:rPr>
            </w:pPr>
            <w:r>
              <w:rPr>
                <w:rFonts w:hint="eastAsia" w:cs="Times New Roman"/>
                <w:sz w:val="24"/>
                <w:lang w:val="en-US" w:eastAsia="zh-CN"/>
              </w:rPr>
              <w:t>如何处理相同的代码逻辑？</w:t>
            </w:r>
          </w:p>
          <w:p w14:paraId="022EB0CE">
            <w:pPr>
              <w:spacing w:line="400" w:lineRule="exact"/>
              <w:ind w:firstLine="480" w:firstLineChars="200"/>
              <w:jc w:val="left"/>
              <w:rPr>
                <w:rFonts w:hint="eastAsia" w:ascii="Times New Roman" w:hAnsi="Times New Roman" w:eastAsia="宋体" w:cs="Times New Roman"/>
                <w:sz w:val="24"/>
                <w:lang w:val="en-US" w:eastAsia="zh-CN"/>
              </w:rPr>
            </w:pPr>
          </w:p>
          <w:p w14:paraId="03D70458">
            <w:pPr>
              <w:spacing w:line="440" w:lineRule="exact"/>
              <w:rPr>
                <w:rFonts w:hint="eastAsia" w:asciiTheme="minorEastAsia" w:hAnsiTheme="minorEastAsia" w:eastAsiaTheme="minorEastAsia"/>
                <w:b/>
                <w:bCs/>
                <w:sz w:val="24"/>
                <w:lang w:val="en-US" w:eastAsia="zh-CN"/>
              </w:rPr>
            </w:pPr>
            <w:r>
              <w:rPr>
                <w:rFonts w:hint="eastAsia" w:asciiTheme="minorEastAsia" w:hAnsiTheme="minorEastAsia" w:eastAsiaTheme="minorEastAsia"/>
                <w:b/>
                <w:bCs/>
                <w:sz w:val="24"/>
              </w:rPr>
              <w:t>1、</w:t>
            </w:r>
            <w:r>
              <w:rPr>
                <w:rFonts w:hint="eastAsia" w:asciiTheme="minorEastAsia" w:hAnsiTheme="minorEastAsia" w:eastAsiaTheme="minorEastAsia"/>
                <w:b/>
                <w:bCs/>
                <w:sz w:val="24"/>
                <w:lang w:val="en-US" w:eastAsia="zh-CN"/>
              </w:rPr>
              <w:t>方法</w:t>
            </w:r>
          </w:p>
          <w:p w14:paraId="74A91D8C">
            <w:pPr>
              <w:spacing w:line="440" w:lineRule="exact"/>
              <w:rPr>
                <w:rFonts w:hint="eastAsia"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Theme="minorEastAsia" w:hAnsiTheme="minorEastAsia" w:eastAsiaTheme="minorEastAsia"/>
                <w:sz w:val="24"/>
                <w:lang w:val="en-US" w:eastAsia="zh-CN"/>
              </w:rPr>
              <w:t>方法的作用</w:t>
            </w:r>
          </w:p>
          <w:p w14:paraId="6CCB0D2F">
            <w:pPr>
              <w:pStyle w:val="7"/>
              <w:keepNext w:val="0"/>
              <w:keepLines w:val="0"/>
              <w:widowControl/>
              <w:suppressLineNumbers w:val="0"/>
              <w:ind w:firstLine="480" w:firstLineChars="200"/>
            </w:pPr>
            <w:r>
              <w:t>Java方法的主要作用是将一段具有特定功能的代码组织起来，形成一个独立的、可重用的代码块。这种组织方式使得程序更简短清晰，有利于程序的维护和开发效率的提升。此外，通过方法，我们能将一个大型复杂的问题转化为一个或多个规模较小的问题来求解。</w:t>
            </w:r>
          </w:p>
          <w:p w14:paraId="28377C3A">
            <w:pPr>
              <w:pStyle w:val="7"/>
              <w:keepNext w:val="0"/>
              <w:keepLines w:val="0"/>
              <w:widowControl/>
              <w:suppressLineNumbers w:val="0"/>
            </w:pPr>
            <w:r>
              <w:t>具体来说，Java方法是一段完成特定任务的代码块，它可以接受参数，返回结果，并且可以重复使用。方法内定义的变量被称为局部变量，其作用范围从声明开始，直到包含它的块结束。</w:t>
            </w:r>
          </w:p>
          <w:p w14:paraId="27ACE78B">
            <w:pPr>
              <w:pStyle w:val="7"/>
              <w:keepNext w:val="0"/>
              <w:keepLines w:val="0"/>
              <w:widowControl/>
              <w:suppressLineNumbers w:val="0"/>
              <w:rPr>
                <w:rFonts w:hint="default" w:asciiTheme="minorEastAsia" w:hAnsiTheme="minorEastAsia" w:eastAsiaTheme="minorEastAsia"/>
                <w:sz w:val="24"/>
                <w:lang w:val="en-US" w:eastAsia="zh-CN"/>
              </w:rPr>
            </w:pPr>
            <w:r>
              <w:t>方法的使用大大提高了代码的可读性和可维护性，因为我们可以给方法取一个描述性的名字，以清楚地表达出它的功能和实现细节。同时，通过方法的参数和返回值，我们可以更方便地控制方法的行为并获取其结果。此外，方法还支持代码重用，我们可以在程序的多个地方调用同一段方法代码，而无需重复编写相同的代码。</w:t>
            </w:r>
          </w:p>
          <w:p w14:paraId="0E471C32">
            <w:pPr>
              <w:jc w:val="left"/>
              <w:rPr>
                <w:rFonts w:cs="Arial" w:asciiTheme="minorEastAsia" w:hAnsiTheme="minorEastAsia" w:eastAsiaTheme="minorEastAsia"/>
                <w:b/>
                <w:bCs/>
                <w:sz w:val="24"/>
              </w:rPr>
            </w:pPr>
            <w:r>
              <w:rPr>
                <w:rFonts w:hint="eastAsia" w:asciiTheme="minorEastAsia" w:hAnsiTheme="minorEastAsia" w:eastAsiaTheme="minorEastAsia"/>
                <w:sz w:val="24"/>
              </w:rPr>
              <w:t>（2）</w:t>
            </w:r>
            <w:r>
              <w:rPr>
                <w:rFonts w:hint="eastAsia"/>
                <w:vertAlign w:val="baseline"/>
                <w:lang w:val="en-US" w:eastAsia="zh-CN"/>
              </w:rPr>
              <w:t>方法的定义及声明形式</w:t>
            </w:r>
            <w:r>
              <w:rPr>
                <w:rFonts w:cs="Arial" w:asciiTheme="minorEastAsia" w:hAnsiTheme="minorEastAsia" w:eastAsiaTheme="minorEastAsia"/>
                <w:b/>
                <w:bCs/>
                <w:sz w:val="24"/>
              </w:rPr>
              <w:t xml:space="preserve"> </w:t>
            </w:r>
          </w:p>
          <w:p w14:paraId="24E7FE35">
            <w:pPr>
              <w:pStyle w:val="7"/>
              <w:keepNext w:val="0"/>
              <w:keepLines w:val="0"/>
              <w:widowControl/>
              <w:suppressLineNumbers w:val="0"/>
              <w:ind w:firstLine="480" w:firstLineChars="200"/>
            </w:pPr>
            <w:r>
              <w:t>在Java中，定义一个方法需要明确其方法名、参数列表、返回类型和方法体。具体来说：</w:t>
            </w:r>
          </w:p>
          <w:p w14:paraId="1D4C3456">
            <w:pPr>
              <w:keepNext w:val="0"/>
              <w:keepLines w:val="0"/>
              <w:widowControl/>
              <w:numPr>
                <w:ilvl w:val="0"/>
                <w:numId w:val="4"/>
              </w:numPr>
              <w:suppressLineNumbers w:val="0"/>
              <w:spacing w:before="0" w:beforeAutospacing="1" w:after="0" w:afterAutospacing="1"/>
              <w:ind w:left="720" w:hanging="360"/>
            </w:pPr>
            <w:r>
              <w:t>修饰符：修饰符是可选的，它告诉编译器如何调用该方法，并定义了该方法的访问类型。</w:t>
            </w:r>
          </w:p>
          <w:p w14:paraId="4188A6FD">
            <w:pPr>
              <w:keepNext w:val="0"/>
              <w:keepLines w:val="0"/>
              <w:widowControl/>
              <w:numPr>
                <w:ilvl w:val="0"/>
                <w:numId w:val="4"/>
              </w:numPr>
              <w:suppressLineNumbers w:val="0"/>
              <w:spacing w:before="0" w:beforeAutospacing="1" w:after="0" w:afterAutospacing="1"/>
              <w:ind w:left="720" w:hanging="360"/>
            </w:pPr>
            <w:r>
              <w:t>返回值类型：这是方法执行结束后返回的值的数据类型。有些方法执行所需的操作，但没有返回值，此时返回值类型应为关键字void。</w:t>
            </w:r>
          </w:p>
          <w:p w14:paraId="556D5CE8">
            <w:pPr>
              <w:keepNext w:val="0"/>
              <w:keepLines w:val="0"/>
              <w:widowControl/>
              <w:numPr>
                <w:ilvl w:val="0"/>
                <w:numId w:val="4"/>
              </w:numPr>
              <w:suppressLineNumbers w:val="0"/>
              <w:spacing w:before="0" w:beforeAutospacing="1" w:after="0" w:afterAutospacing="1"/>
              <w:ind w:left="720" w:hanging="360"/>
            </w:pPr>
            <w:r>
              <w:t>方法名：方法是实际执行操作的名称，应该是唯一的标识符，以便于区分不同的方法。</w:t>
            </w:r>
          </w:p>
          <w:p w14:paraId="5A922778">
            <w:pPr>
              <w:keepNext w:val="0"/>
              <w:keepLines w:val="0"/>
              <w:widowControl/>
              <w:numPr>
                <w:ilvl w:val="0"/>
                <w:numId w:val="4"/>
              </w:numPr>
              <w:suppressLineNumbers w:val="0"/>
              <w:spacing w:before="0" w:beforeAutospacing="1" w:after="0" w:afterAutospacing="1"/>
              <w:ind w:left="720" w:hanging="360"/>
            </w:pPr>
            <w:r>
              <w:t>参数列表：参数列表用于接收调用者传入的参数，指定了方法的输入参数类型和名称。参数可以是任何数据类型，包括基本类型和引用类型。多个参数之间用逗号分隔。</w:t>
            </w:r>
          </w:p>
          <w:p w14:paraId="3C6ACCB6">
            <w:pPr>
              <w:keepNext w:val="0"/>
              <w:keepLines w:val="0"/>
              <w:widowControl/>
              <w:numPr>
                <w:ilvl w:val="0"/>
                <w:numId w:val="4"/>
              </w:numPr>
              <w:suppressLineNumbers w:val="0"/>
              <w:spacing w:before="0" w:beforeAutospacing="1" w:after="0" w:afterAutospacing="1"/>
              <w:ind w:left="720" w:hanging="360"/>
            </w:pPr>
            <w:r>
              <w:t>方法体：包含了具体的执行语句，即完成特定任务的代码块。</w:t>
            </w:r>
          </w:p>
          <w:p w14:paraId="50975688">
            <w:pPr>
              <w:pStyle w:val="7"/>
              <w:keepNext w:val="0"/>
              <w:keepLines w:val="0"/>
              <w:widowControl/>
              <w:suppressLineNumbers w:val="0"/>
              <w:rPr>
                <w:rFonts w:hint="eastAsia" w:cs="Arial" w:asciiTheme="minorEastAsia" w:hAnsiTheme="minorEastAsia" w:eastAsiaTheme="minorEastAsia"/>
                <w:b/>
                <w:bCs/>
                <w:sz w:val="24"/>
                <w:lang w:val="en-US" w:eastAsia="zh-CN"/>
              </w:rPr>
            </w:pPr>
            <w:r>
              <w:t>这种组织方式使得程序更简短清晰，有利于程序的维护和开发效率的提升。同时，通过方法，我们可以将一个大型复杂的问题转化为一个或多个规模较小的问题来求解，一定程度上可以减少程序的代码量，帮助我们提高开发效率。</w:t>
            </w:r>
          </w:p>
          <w:p w14:paraId="05E4138B">
            <w:pPr>
              <w:jc w:val="left"/>
              <w:rPr>
                <w:rFonts w:hint="eastAsia" w:asciiTheme="minorEastAsia" w:hAnsiTheme="minorEastAsia" w:eastAsiaTheme="minorEastAsia"/>
                <w:bCs/>
                <w:sz w:val="24"/>
              </w:rPr>
            </w:pPr>
            <w:r>
              <w:rPr>
                <w:rFonts w:hint="eastAsia" w:asciiTheme="minorEastAsia" w:hAnsiTheme="minorEastAsia" w:eastAsiaTheme="minorEastAsia"/>
                <w:sz w:val="24"/>
              </w:rPr>
              <w:t>（</w:t>
            </w:r>
            <w:r>
              <w:rPr>
                <w:rFonts w:hint="eastAsia" w:asciiTheme="minorEastAsia" w:hAnsiTheme="minorEastAsia" w:eastAsiaTheme="minorEastAsia"/>
                <w:sz w:val="24"/>
                <w:lang w:val="en-US" w:eastAsia="zh-CN"/>
              </w:rPr>
              <w:t>3</w:t>
            </w:r>
            <w:r>
              <w:rPr>
                <w:rFonts w:hint="eastAsia" w:asciiTheme="minorEastAsia" w:hAnsiTheme="minorEastAsia" w:eastAsiaTheme="minorEastAsia"/>
                <w:sz w:val="24"/>
              </w:rPr>
              <w:t>）</w:t>
            </w:r>
            <w:r>
              <w:rPr>
                <w:rFonts w:hint="eastAsia"/>
                <w:vertAlign w:val="baseline"/>
                <w:lang w:val="en-US" w:eastAsia="zh-CN"/>
              </w:rPr>
              <w:t>方法调用以及参数传递</w:t>
            </w:r>
          </w:p>
          <w:p w14:paraId="7DF785FB">
            <w:pPr>
              <w:pStyle w:val="7"/>
              <w:keepNext w:val="0"/>
              <w:keepLines w:val="0"/>
              <w:widowControl/>
              <w:suppressLineNumbers w:val="0"/>
            </w:pPr>
            <w:r>
              <w:t>Java方法调用是指在程序中执行一个方法的过程，而参数传递则是在方法调用时将实际参数传递给方法的形式参数。</w:t>
            </w:r>
          </w:p>
          <w:p w14:paraId="7B356793">
            <w:pPr>
              <w:pStyle w:val="7"/>
              <w:keepNext w:val="0"/>
              <w:keepLines w:val="0"/>
              <w:widowControl/>
              <w:suppressLineNumbers w:val="0"/>
            </w:pPr>
            <w:r>
              <w:t>Java方法调用的语法格式为：</w:t>
            </w:r>
          </w:p>
          <w:p w14:paraId="6B6E169B">
            <w:pPr>
              <w:spacing w:line="400" w:lineRule="exact"/>
              <w:ind w:firstLine="480" w:firstLineChars="200"/>
              <w:jc w:val="left"/>
              <w:rPr>
                <w:rFonts w:hint="eastAsia"/>
                <w:sz w:val="24"/>
              </w:rPr>
            </w:pPr>
            <w:r>
              <w:rPr>
                <w:rFonts w:hint="eastAsia"/>
                <w:sz w:val="24"/>
              </w:rPr>
              <w:t>methodName(arguments);</w:t>
            </w:r>
          </w:p>
          <w:p w14:paraId="57E0C680">
            <w:pPr>
              <w:spacing w:line="400" w:lineRule="exact"/>
              <w:jc w:val="left"/>
              <w:rPr>
                <w:rFonts w:hint="eastAsia"/>
                <w:sz w:val="24"/>
              </w:rPr>
            </w:pPr>
            <w:r>
              <w:rPr>
                <w:rFonts w:hint="eastAsia"/>
                <w:sz w:val="24"/>
              </w:rPr>
              <w:t>其中，methodName表示要调用的方法名，arguments表示传递给该方法的实际参数。</w:t>
            </w:r>
          </w:p>
          <w:p w14:paraId="33216A4A">
            <w:pPr>
              <w:spacing w:line="400" w:lineRule="exact"/>
              <w:jc w:val="left"/>
              <w:rPr>
                <w:rFonts w:hint="eastAsia"/>
                <w:sz w:val="24"/>
              </w:rPr>
            </w:pPr>
          </w:p>
          <w:p w14:paraId="00C520E8">
            <w:pPr>
              <w:spacing w:line="400" w:lineRule="exact"/>
              <w:jc w:val="left"/>
              <w:rPr>
                <w:rFonts w:hint="eastAsia"/>
                <w:sz w:val="24"/>
              </w:rPr>
            </w:pPr>
            <w:r>
              <w:rPr>
                <w:rFonts w:hint="eastAsia"/>
                <w:sz w:val="24"/>
              </w:rPr>
              <w:t>Java方法的参数传递有两种方式：值传递和引用传递。</w:t>
            </w:r>
          </w:p>
          <w:p w14:paraId="3B39EADE">
            <w:pPr>
              <w:spacing w:line="400" w:lineRule="exact"/>
              <w:jc w:val="left"/>
              <w:rPr>
                <w:rFonts w:hint="eastAsia"/>
                <w:sz w:val="24"/>
              </w:rPr>
            </w:pPr>
          </w:p>
          <w:p w14:paraId="2B2675C4">
            <w:pPr>
              <w:spacing w:line="400" w:lineRule="exact"/>
              <w:jc w:val="left"/>
              <w:rPr>
                <w:rFonts w:hint="eastAsia"/>
                <w:sz w:val="24"/>
              </w:rPr>
            </w:pPr>
            <w:r>
              <w:rPr>
                <w:rFonts w:hint="eastAsia"/>
                <w:sz w:val="24"/>
              </w:rPr>
              <w:t xml:space="preserve">    值传递：当传递给方法的参数是基本数据类型时，方法接收的是该参数的值的一个副本，对副本的修改不会影响到原始变量的值。因此，在方法内部对该参数进行修改并不会影响外部变量的值。</w:t>
            </w:r>
          </w:p>
          <w:p w14:paraId="646CF03D">
            <w:pPr>
              <w:spacing w:line="400" w:lineRule="exact"/>
              <w:jc w:val="left"/>
              <w:rPr>
                <w:rFonts w:hint="eastAsia"/>
                <w:sz w:val="24"/>
              </w:rPr>
            </w:pPr>
          </w:p>
          <w:p w14:paraId="6C1C6206">
            <w:pPr>
              <w:spacing w:line="400" w:lineRule="exact"/>
              <w:jc w:val="left"/>
              <w:rPr>
                <w:rFonts w:hint="eastAsia"/>
                <w:sz w:val="24"/>
              </w:rPr>
            </w:pPr>
            <w:r>
              <w:rPr>
                <w:rFonts w:hint="eastAsia"/>
                <w:sz w:val="24"/>
              </w:rPr>
              <w:t xml:space="preserve">    引用传递：当传递给方法的参数是对象时，方法接收的是该对象的引用的一个副本，而不是对象本身。因此，在方法内部对该引用所指向的对象进行修改会影响到原始对象。但是需要注意的是，对于基本数据类型的封装类（如Integer、Double等），它们实际上是以值传递的方式传递的。</w:t>
            </w:r>
          </w:p>
          <w:p w14:paraId="524A081B">
            <w:pPr>
              <w:spacing w:line="400" w:lineRule="exact"/>
              <w:jc w:val="left"/>
              <w:rPr>
                <w:rFonts w:hint="eastAsia"/>
                <w:sz w:val="24"/>
              </w:rPr>
            </w:pPr>
          </w:p>
          <w:p w14:paraId="7E80D048">
            <w:pPr>
              <w:spacing w:line="400" w:lineRule="exact"/>
              <w:jc w:val="left"/>
              <w:rPr>
                <w:rFonts w:hint="eastAsia"/>
                <w:sz w:val="24"/>
              </w:rPr>
            </w:pPr>
            <w:r>
              <w:rPr>
                <w:rFonts w:hint="eastAsia"/>
                <w:sz w:val="24"/>
              </w:rPr>
              <w:t>下面是一个简单的Java方法调用和参数传递的例子：</w:t>
            </w:r>
          </w:p>
          <w:p w14:paraId="202E3185">
            <w:pPr>
              <w:spacing w:line="400" w:lineRule="exact"/>
              <w:jc w:val="left"/>
              <w:rPr>
                <w:rFonts w:hint="eastAsia"/>
                <w:sz w:val="24"/>
              </w:rPr>
            </w:pPr>
            <w:r>
              <w:rPr>
                <w:rFonts w:hint="eastAsia"/>
                <w:sz w:val="24"/>
              </w:rPr>
              <w:t>public class Test {</w:t>
            </w:r>
          </w:p>
          <w:p w14:paraId="29C41F81">
            <w:pPr>
              <w:spacing w:line="400" w:lineRule="exact"/>
              <w:jc w:val="left"/>
              <w:rPr>
                <w:rFonts w:hint="eastAsia"/>
                <w:sz w:val="24"/>
              </w:rPr>
            </w:pPr>
            <w:r>
              <w:rPr>
                <w:rFonts w:hint="eastAsia"/>
                <w:sz w:val="24"/>
              </w:rPr>
              <w:t xml:space="preserve">    public static void main(String[] args) {</w:t>
            </w:r>
          </w:p>
          <w:p w14:paraId="5AD6817F">
            <w:pPr>
              <w:spacing w:line="400" w:lineRule="exact"/>
              <w:jc w:val="left"/>
              <w:rPr>
                <w:rFonts w:hint="eastAsia"/>
                <w:sz w:val="24"/>
              </w:rPr>
            </w:pPr>
            <w:r>
              <w:rPr>
                <w:rFonts w:hint="eastAsia"/>
                <w:sz w:val="24"/>
              </w:rPr>
              <w:t xml:space="preserve">        int num = 10; //定义一个整型变量num并赋值为10</w:t>
            </w:r>
          </w:p>
          <w:p w14:paraId="21FCF5FD">
            <w:pPr>
              <w:spacing w:line="400" w:lineRule="exact"/>
              <w:jc w:val="left"/>
              <w:rPr>
                <w:rFonts w:hint="eastAsia"/>
                <w:sz w:val="24"/>
              </w:rPr>
            </w:pPr>
            <w:r>
              <w:rPr>
                <w:rFonts w:hint="eastAsia"/>
                <w:sz w:val="24"/>
              </w:rPr>
              <w:t xml:space="preserve">        System.out.println("Before calling the method, num = " + num); //输出num的值</w:t>
            </w:r>
          </w:p>
          <w:p w14:paraId="68F3483D">
            <w:pPr>
              <w:spacing w:line="400" w:lineRule="exact"/>
              <w:jc w:val="left"/>
              <w:rPr>
                <w:rFonts w:hint="eastAsia"/>
                <w:sz w:val="24"/>
              </w:rPr>
            </w:pPr>
            <w:r>
              <w:rPr>
                <w:rFonts w:hint="eastAsia"/>
                <w:sz w:val="24"/>
              </w:rPr>
              <w:t xml:space="preserve">        changeValue(num); //调用changeValue方法，并将num作为参数传递给该方法</w:t>
            </w:r>
          </w:p>
          <w:p w14:paraId="5914CC06">
            <w:pPr>
              <w:spacing w:line="400" w:lineRule="exact"/>
              <w:jc w:val="left"/>
              <w:rPr>
                <w:rFonts w:hint="eastAsia"/>
                <w:sz w:val="24"/>
              </w:rPr>
            </w:pPr>
            <w:r>
              <w:rPr>
                <w:rFonts w:hint="eastAsia"/>
                <w:sz w:val="24"/>
              </w:rPr>
              <w:t xml:space="preserve">        System.out.println("After calling the method, num = " + num); //输出num的值</w:t>
            </w:r>
          </w:p>
          <w:p w14:paraId="7DDEEDB0">
            <w:pPr>
              <w:spacing w:line="400" w:lineRule="exact"/>
              <w:jc w:val="left"/>
              <w:rPr>
                <w:rFonts w:hint="eastAsia"/>
                <w:sz w:val="24"/>
              </w:rPr>
            </w:pPr>
            <w:r>
              <w:rPr>
                <w:rFonts w:hint="eastAsia"/>
                <w:sz w:val="24"/>
              </w:rPr>
              <w:t xml:space="preserve">    }</w:t>
            </w:r>
          </w:p>
          <w:p w14:paraId="1EF7BEFD">
            <w:pPr>
              <w:spacing w:line="400" w:lineRule="exact"/>
              <w:jc w:val="left"/>
              <w:rPr>
                <w:rFonts w:hint="eastAsia"/>
                <w:sz w:val="24"/>
              </w:rPr>
            </w:pPr>
            <w:r>
              <w:rPr>
                <w:rFonts w:hint="eastAsia"/>
                <w:sz w:val="24"/>
              </w:rPr>
              <w:t xml:space="preserve">    //定义一个changeValue方法，接收一个整型参数，并将其加1后再返回</w:t>
            </w:r>
          </w:p>
          <w:p w14:paraId="2D8A992A">
            <w:pPr>
              <w:spacing w:line="400" w:lineRule="exact"/>
              <w:jc w:val="left"/>
              <w:rPr>
                <w:rFonts w:hint="eastAsia"/>
                <w:sz w:val="24"/>
              </w:rPr>
            </w:pPr>
            <w:r>
              <w:rPr>
                <w:rFonts w:hint="eastAsia"/>
                <w:sz w:val="24"/>
              </w:rPr>
              <w:t xml:space="preserve">    public static int changeValue(int num) {</w:t>
            </w:r>
          </w:p>
          <w:p w14:paraId="4081E242">
            <w:pPr>
              <w:spacing w:line="400" w:lineRule="exact"/>
              <w:jc w:val="left"/>
              <w:rPr>
                <w:rFonts w:hint="eastAsia"/>
                <w:sz w:val="24"/>
              </w:rPr>
            </w:pPr>
            <w:r>
              <w:rPr>
                <w:rFonts w:hint="eastAsia"/>
                <w:sz w:val="24"/>
              </w:rPr>
              <w:t xml:space="preserve">        num += 1; //将num的值加1</w:t>
            </w:r>
          </w:p>
          <w:p w14:paraId="62A94A7A">
            <w:pPr>
              <w:spacing w:line="400" w:lineRule="exact"/>
              <w:jc w:val="left"/>
              <w:rPr>
                <w:rFonts w:hint="eastAsia"/>
                <w:sz w:val="24"/>
              </w:rPr>
            </w:pPr>
            <w:r>
              <w:rPr>
                <w:rFonts w:hint="eastAsia"/>
                <w:sz w:val="24"/>
              </w:rPr>
              <w:t xml:space="preserve">        return num; //返回num的值</w:t>
            </w:r>
          </w:p>
          <w:p w14:paraId="3F617E4B">
            <w:pPr>
              <w:spacing w:line="400" w:lineRule="exact"/>
              <w:jc w:val="left"/>
              <w:rPr>
                <w:rFonts w:hint="eastAsia"/>
                <w:sz w:val="24"/>
              </w:rPr>
            </w:pPr>
            <w:r>
              <w:rPr>
                <w:rFonts w:hint="eastAsia"/>
                <w:sz w:val="24"/>
              </w:rPr>
              <w:t xml:space="preserve">    }</w:t>
            </w:r>
          </w:p>
          <w:p w14:paraId="7DE27608">
            <w:pPr>
              <w:spacing w:line="400" w:lineRule="exact"/>
              <w:jc w:val="left"/>
              <w:rPr>
                <w:rFonts w:hint="eastAsia"/>
                <w:sz w:val="24"/>
              </w:rPr>
            </w:pPr>
            <w:r>
              <w:rPr>
                <w:rFonts w:hint="eastAsia"/>
                <w:sz w:val="24"/>
              </w:rPr>
              <w:t>}</w:t>
            </w:r>
          </w:p>
          <w:p w14:paraId="2997A48D">
            <w:pPr>
              <w:spacing w:line="400" w:lineRule="exact"/>
              <w:jc w:val="left"/>
              <w:rPr>
                <w:rFonts w:ascii="宋体" w:hAnsi="宋体" w:eastAsia="宋体" w:cs="宋体"/>
                <w:sz w:val="24"/>
                <w:szCs w:val="24"/>
              </w:rPr>
            </w:pPr>
            <w:r>
              <w:rPr>
                <w:rFonts w:ascii="宋体" w:hAnsi="宋体" w:eastAsia="宋体" w:cs="宋体"/>
                <w:sz w:val="24"/>
                <w:szCs w:val="24"/>
              </w:rPr>
              <w:t>运行结果为：</w:t>
            </w:r>
          </w:p>
          <w:p w14:paraId="6C7B1425">
            <w:pPr>
              <w:spacing w:line="400" w:lineRule="exact"/>
              <w:jc w:val="left"/>
              <w:rPr>
                <w:rFonts w:hint="eastAsia" w:ascii="宋体" w:hAnsi="宋体" w:eastAsia="宋体" w:cs="宋体"/>
                <w:sz w:val="24"/>
                <w:szCs w:val="24"/>
              </w:rPr>
            </w:pPr>
            <w:r>
              <w:rPr>
                <w:rFonts w:hint="eastAsia" w:ascii="宋体" w:hAnsi="宋体" w:eastAsia="宋体" w:cs="宋体"/>
                <w:sz w:val="24"/>
                <w:szCs w:val="24"/>
              </w:rPr>
              <w:t>Before calling the method, num = 10</w:t>
            </w:r>
          </w:p>
          <w:p w14:paraId="6B0AB31E">
            <w:pPr>
              <w:spacing w:line="400" w:lineRule="exact"/>
              <w:jc w:val="left"/>
              <w:rPr>
                <w:rFonts w:hint="eastAsia" w:ascii="宋体" w:hAnsi="宋体" w:eastAsia="宋体" w:cs="宋体"/>
                <w:sz w:val="24"/>
                <w:szCs w:val="24"/>
              </w:rPr>
            </w:pPr>
            <w:r>
              <w:rPr>
                <w:rFonts w:hint="eastAsia" w:ascii="宋体" w:hAnsi="宋体" w:eastAsia="宋体" w:cs="宋体"/>
                <w:sz w:val="24"/>
                <w:szCs w:val="24"/>
              </w:rPr>
              <w:t>After calling the method, num = 10</w:t>
            </w:r>
          </w:p>
          <w:p w14:paraId="2083D23A">
            <w:pPr>
              <w:spacing w:line="400" w:lineRule="exact"/>
              <w:ind w:firstLine="480" w:firstLineChars="200"/>
              <w:jc w:val="left"/>
              <w:rPr>
                <w:rFonts w:ascii="宋体" w:hAnsi="宋体" w:eastAsia="宋体" w:cs="宋体"/>
                <w:sz w:val="24"/>
                <w:szCs w:val="24"/>
              </w:rPr>
            </w:pPr>
            <w:r>
              <w:rPr>
                <w:rFonts w:ascii="宋体" w:hAnsi="宋体" w:eastAsia="宋体" w:cs="宋体"/>
                <w:sz w:val="24"/>
                <w:szCs w:val="24"/>
              </w:rPr>
              <w:t>可以看到，虽然在changeValue方法中将num的值加1了，但是在main方法中的num的值并没有发生变化，这是因为changeValue方法接收的是num的一个副本，对副本的修改不会影响到原始变量的值。</w:t>
            </w:r>
          </w:p>
          <w:p w14:paraId="6C756989">
            <w:pPr>
              <w:spacing w:line="400" w:lineRule="exact"/>
              <w:ind w:firstLine="480" w:firstLineChars="200"/>
              <w:jc w:val="left"/>
              <w:rPr>
                <w:rFonts w:ascii="宋体" w:hAnsi="宋体" w:eastAsia="宋体" w:cs="宋体"/>
                <w:sz w:val="24"/>
                <w:szCs w:val="24"/>
              </w:rPr>
            </w:pPr>
          </w:p>
          <w:p w14:paraId="25C3E598">
            <w:pPr>
              <w:spacing w:line="400" w:lineRule="exact"/>
              <w:ind w:firstLine="480" w:firstLineChars="200"/>
              <w:jc w:val="left"/>
              <w:rPr>
                <w:rFonts w:ascii="宋体" w:hAnsi="宋体" w:eastAsia="宋体" w:cs="宋体"/>
                <w:sz w:val="24"/>
                <w:szCs w:val="24"/>
              </w:rPr>
            </w:pPr>
          </w:p>
          <w:p w14:paraId="6D2079F0">
            <w:pPr>
              <w:pStyle w:val="7"/>
              <w:keepNext w:val="0"/>
              <w:keepLines w:val="0"/>
              <w:widowControl/>
              <w:suppressLineNumbers w:val="0"/>
              <w:ind w:firstLine="480" w:firstLineChars="200"/>
            </w:pPr>
            <w:r>
              <w:t>Java方法是一种组织代码的方式，可以将一段具有特定功能的代码块封装起来，形成一个独立的、可重用的代码单元。方法可以提高代码的可读性、可维护性和开发效率。</w:t>
            </w:r>
          </w:p>
          <w:p w14:paraId="011193FC">
            <w:pPr>
              <w:pStyle w:val="7"/>
              <w:keepNext w:val="0"/>
              <w:keepLines w:val="0"/>
              <w:widowControl/>
              <w:suppressLineNumbers w:val="0"/>
              <w:ind w:firstLine="480" w:firstLineChars="200"/>
            </w:pPr>
            <w:r>
              <w:t>Java方法的定义包括修饰符、返回值类型、方法名、参数列表和方法体。其中，修饰符用于指定方法的访问权限和调用方式；返回值类型表示方法执行结束后返回的值的数据类型；方法名是方法的实际名称，应该具有描述性；参数列表用于接收调用者传入的参数，指定了方法的输入参数类型和名称；方法体包含了具体的执行语句，即完成特定任务的代码块。</w:t>
            </w:r>
          </w:p>
          <w:p w14:paraId="2F8FA52B">
            <w:pPr>
              <w:spacing w:line="400" w:lineRule="exact"/>
              <w:ind w:firstLine="480" w:firstLineChars="200"/>
              <w:jc w:val="left"/>
              <w:rPr>
                <w:rFonts w:hint="eastAsia" w:ascii="宋体" w:hAnsi="宋体" w:eastAsia="宋体" w:cs="宋体"/>
                <w:sz w:val="24"/>
                <w:szCs w:val="24"/>
              </w:rPr>
            </w:pPr>
          </w:p>
          <w:p w14:paraId="6C1B984B">
            <w:pPr>
              <w:spacing w:line="400" w:lineRule="exact"/>
              <w:ind w:firstLine="480" w:firstLineChars="200"/>
              <w:jc w:val="left"/>
              <w:rPr>
                <w:rFonts w:hint="eastAsia" w:ascii="宋体" w:hAnsi="宋体" w:eastAsia="宋体" w:cs="宋体"/>
                <w:sz w:val="24"/>
                <w:szCs w:val="24"/>
              </w:rPr>
            </w:pPr>
          </w:p>
          <w:p w14:paraId="4A798289">
            <w:pPr>
              <w:spacing w:line="400" w:lineRule="exact"/>
              <w:ind w:firstLine="480" w:firstLineChars="200"/>
              <w:jc w:val="left"/>
              <w:rPr>
                <w:rFonts w:hint="eastAsia" w:ascii="宋体" w:hAnsi="宋体" w:eastAsia="宋体" w:cs="宋体"/>
                <w:sz w:val="24"/>
                <w:szCs w:val="24"/>
              </w:rPr>
            </w:pPr>
          </w:p>
          <w:p w14:paraId="04D124B8">
            <w:pPr>
              <w:spacing w:line="400" w:lineRule="exact"/>
              <w:ind w:firstLine="480" w:firstLineChars="200"/>
              <w:jc w:val="left"/>
              <w:rPr>
                <w:rFonts w:hint="eastAsia" w:ascii="宋体" w:hAnsi="宋体" w:eastAsia="宋体" w:cs="宋体"/>
                <w:sz w:val="24"/>
                <w:szCs w:val="24"/>
              </w:rPr>
            </w:pPr>
          </w:p>
          <w:p w14:paraId="352D7FEC">
            <w:pPr>
              <w:spacing w:line="400" w:lineRule="exact"/>
              <w:ind w:firstLine="480" w:firstLineChars="200"/>
              <w:jc w:val="left"/>
              <w:rPr>
                <w:rFonts w:hint="eastAsia" w:ascii="宋体" w:hAnsi="宋体" w:eastAsia="宋体" w:cs="宋体"/>
                <w:sz w:val="24"/>
                <w:szCs w:val="24"/>
              </w:rPr>
            </w:pPr>
          </w:p>
          <w:p w14:paraId="219B1565">
            <w:pPr>
              <w:spacing w:line="400" w:lineRule="exact"/>
              <w:ind w:firstLine="480" w:firstLineChars="200"/>
              <w:jc w:val="left"/>
              <w:rPr>
                <w:rFonts w:hint="eastAsia" w:ascii="宋体" w:hAnsi="宋体" w:eastAsia="宋体" w:cs="宋体"/>
                <w:sz w:val="24"/>
                <w:szCs w:val="24"/>
              </w:rPr>
            </w:pPr>
          </w:p>
          <w:p w14:paraId="2A996374">
            <w:pPr>
              <w:spacing w:line="400" w:lineRule="exact"/>
              <w:ind w:firstLine="480" w:firstLineChars="200"/>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编写一个Java方法，接收两个整数参数，返回它们的和。</w:t>
            </w:r>
          </w:p>
          <w:p w14:paraId="056EA956">
            <w:pPr>
              <w:spacing w:line="400" w:lineRule="exact"/>
              <w:ind w:firstLine="480" w:firstLineChars="200"/>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编写一个Java方法，接收一个字符串参数，返回该字符串的长度。</w:t>
            </w:r>
          </w:p>
          <w:p w14:paraId="5B6506F4">
            <w:pPr>
              <w:spacing w:line="400" w:lineRule="exact"/>
              <w:ind w:firstLine="480" w:firstLineChars="200"/>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编写一个Java方法，接收一个整数数组作为参数，返回数组中的最大值。</w:t>
            </w:r>
          </w:p>
          <w:p w14:paraId="7BBA3F76">
            <w:pPr>
              <w:spacing w:line="400" w:lineRule="exact"/>
              <w:ind w:firstLine="480" w:firstLineChars="200"/>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编写一个Java方法，接收一个整数数组作为参数，返回数组中的平均值。</w:t>
            </w:r>
          </w:p>
          <w:p w14:paraId="074A6047">
            <w:pPr>
              <w:spacing w:line="400" w:lineRule="exact"/>
              <w:ind w:firstLine="480" w:firstLineChars="200"/>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编写一个Java方法，接收一个整数数组作为参数，返回数组中的中位数。如果数组长度为偶数，则返回中间两个数的平均值。</w:t>
            </w:r>
          </w:p>
          <w:p w14:paraId="0BDC5C9E">
            <w:pPr>
              <w:spacing w:line="400" w:lineRule="exact"/>
              <w:ind w:firstLine="480" w:firstLineChars="200"/>
              <w:jc w:val="left"/>
              <w:rPr>
                <w:rFonts w:hint="eastAsia" w:ascii="宋体" w:hAnsi="宋体" w:eastAsia="宋体" w:cs="宋体"/>
                <w:sz w:val="24"/>
                <w:szCs w:val="24"/>
              </w:rPr>
            </w:pPr>
          </w:p>
        </w:tc>
        <w:tc>
          <w:tcPr>
            <w:tcW w:w="1467" w:type="dxa"/>
            <w:vMerge w:val="restart"/>
          </w:tcPr>
          <w:p w14:paraId="5EF66AA8">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14:paraId="72849AD3">
            <w:pPr>
              <w:spacing w:line="400" w:lineRule="exact"/>
              <w:jc w:val="left"/>
              <w:rPr>
                <w:rFonts w:hint="eastAsia"/>
                <w:szCs w:val="21"/>
              </w:rPr>
            </w:pPr>
          </w:p>
          <w:p w14:paraId="19915FF5">
            <w:pPr>
              <w:spacing w:line="400" w:lineRule="exact"/>
              <w:jc w:val="left"/>
              <w:rPr>
                <w:rFonts w:hint="eastAsia"/>
                <w:szCs w:val="21"/>
              </w:rPr>
            </w:pPr>
          </w:p>
          <w:p w14:paraId="4CB94FAA">
            <w:pPr>
              <w:spacing w:line="400" w:lineRule="exact"/>
              <w:jc w:val="left"/>
              <w:rPr>
                <w:rFonts w:hint="eastAsia"/>
                <w:szCs w:val="21"/>
              </w:rPr>
            </w:pPr>
          </w:p>
          <w:p w14:paraId="2C75288A">
            <w:pPr>
              <w:spacing w:line="400" w:lineRule="exact"/>
              <w:jc w:val="left"/>
              <w:rPr>
                <w:rFonts w:hint="eastAsia"/>
                <w:sz w:val="24"/>
                <w:lang w:val="en-US" w:eastAsia="zh-CN"/>
              </w:rPr>
            </w:pPr>
            <w:r>
              <w:rPr>
                <w:rFonts w:hint="eastAsia"/>
                <w:sz w:val="24"/>
                <w:lang w:val="en-US" w:eastAsia="zh-CN"/>
              </w:rPr>
              <w:t>教师引导，学生讨论</w:t>
            </w:r>
          </w:p>
          <w:p w14:paraId="1A2555FF">
            <w:pPr>
              <w:spacing w:line="400" w:lineRule="exact"/>
              <w:jc w:val="left"/>
              <w:rPr>
                <w:rFonts w:hint="eastAsia"/>
                <w:szCs w:val="21"/>
              </w:rPr>
            </w:pPr>
          </w:p>
          <w:p w14:paraId="0BEDA95A">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14:paraId="00855F02">
            <w:pPr>
              <w:spacing w:line="400" w:lineRule="exact"/>
              <w:jc w:val="left"/>
              <w:rPr>
                <w:rFonts w:hint="eastAsia"/>
                <w:szCs w:val="21"/>
              </w:rPr>
            </w:pPr>
          </w:p>
          <w:p w14:paraId="103C0AB8">
            <w:pPr>
              <w:spacing w:line="400" w:lineRule="exact"/>
              <w:jc w:val="left"/>
              <w:rPr>
                <w:rFonts w:hint="eastAsia"/>
                <w:szCs w:val="21"/>
              </w:rPr>
            </w:pPr>
          </w:p>
          <w:p w14:paraId="4D6A9CBE">
            <w:pPr>
              <w:spacing w:line="400" w:lineRule="exact"/>
              <w:jc w:val="left"/>
              <w:rPr>
                <w:rFonts w:hint="eastAsia"/>
                <w:szCs w:val="21"/>
              </w:rPr>
            </w:pPr>
          </w:p>
          <w:p w14:paraId="2C12CE06">
            <w:pPr>
              <w:spacing w:line="400" w:lineRule="exact"/>
              <w:jc w:val="left"/>
              <w:rPr>
                <w:rFonts w:hint="eastAsia"/>
                <w:szCs w:val="21"/>
              </w:rPr>
            </w:pPr>
          </w:p>
          <w:p w14:paraId="39D94C70">
            <w:pPr>
              <w:spacing w:line="400" w:lineRule="exact"/>
              <w:jc w:val="left"/>
              <w:rPr>
                <w:rFonts w:hint="eastAsia"/>
                <w:szCs w:val="21"/>
              </w:rPr>
            </w:pPr>
          </w:p>
          <w:p w14:paraId="0DB8DC34">
            <w:pPr>
              <w:tabs>
                <w:tab w:val="left" w:pos="1800"/>
                <w:tab w:val="left" w:pos="7380"/>
              </w:tabs>
              <w:spacing w:line="440" w:lineRule="exact"/>
              <w:rPr>
                <w:rFonts w:hint="eastAsia"/>
                <w:szCs w:val="21"/>
              </w:rPr>
            </w:pPr>
            <w:r>
              <w:rPr>
                <w:rFonts w:hint="eastAsia"/>
                <w:szCs w:val="21"/>
              </w:rPr>
              <w:t>讨论环节：</w:t>
            </w:r>
            <w:r>
              <w:rPr>
                <w:rFonts w:hint="eastAsia" w:ascii="宋体" w:hAnsi="宋体" w:cs="宋体"/>
                <w:color w:val="000000" w:themeColor="text1"/>
                <w:sz w:val="24"/>
                <w:szCs w:val="24"/>
                <w:lang w:val="en-US" w:eastAsia="zh-CN"/>
                <w14:textFill>
                  <w14:solidFill>
                    <w14:schemeClr w14:val="tx1"/>
                  </w14:solidFill>
                </w14:textFill>
              </w:rPr>
              <w:t>为什么要定义方法</w:t>
            </w:r>
            <w:r>
              <w:rPr>
                <w:rFonts w:hint="eastAsia"/>
                <w:szCs w:val="21"/>
              </w:rPr>
              <w:t>？</w:t>
            </w:r>
          </w:p>
          <w:p w14:paraId="4E1F73EB">
            <w:pPr>
              <w:tabs>
                <w:tab w:val="left" w:pos="1800"/>
                <w:tab w:val="left" w:pos="7380"/>
              </w:tabs>
              <w:spacing w:line="440" w:lineRule="exact"/>
              <w:rPr>
                <w:rFonts w:hint="eastAsia"/>
                <w:szCs w:val="21"/>
              </w:rPr>
            </w:pPr>
          </w:p>
          <w:p w14:paraId="3C1ACA5D">
            <w:pPr>
              <w:tabs>
                <w:tab w:val="left" w:pos="1800"/>
                <w:tab w:val="left" w:pos="7380"/>
              </w:tabs>
              <w:spacing w:line="440" w:lineRule="exact"/>
              <w:rPr>
                <w:rFonts w:hint="eastAsia"/>
                <w:szCs w:val="21"/>
              </w:rPr>
            </w:pPr>
            <w:r>
              <w:rPr>
                <w:rFonts w:hint="eastAsia"/>
                <w:szCs w:val="21"/>
                <w:lang w:val="en-US" w:eastAsia="zh-CN"/>
              </w:rPr>
              <w:t>时间：25min</w:t>
            </w:r>
          </w:p>
          <w:p w14:paraId="3340CC4A">
            <w:pPr>
              <w:tabs>
                <w:tab w:val="left" w:pos="1800"/>
                <w:tab w:val="left" w:pos="7380"/>
              </w:tabs>
              <w:spacing w:line="440" w:lineRule="exact"/>
              <w:rPr>
                <w:rFonts w:hint="eastAsia"/>
                <w:szCs w:val="21"/>
              </w:rPr>
            </w:pPr>
          </w:p>
          <w:p w14:paraId="3239D0E9">
            <w:pPr>
              <w:tabs>
                <w:tab w:val="left" w:pos="1800"/>
                <w:tab w:val="left" w:pos="7380"/>
              </w:tabs>
              <w:spacing w:line="440" w:lineRule="exact"/>
              <w:rPr>
                <w:rFonts w:hint="eastAsia"/>
                <w:szCs w:val="21"/>
              </w:rPr>
            </w:pPr>
          </w:p>
          <w:p w14:paraId="1300C6E4">
            <w:pPr>
              <w:tabs>
                <w:tab w:val="left" w:pos="1800"/>
                <w:tab w:val="left" w:pos="7380"/>
              </w:tabs>
              <w:spacing w:line="440" w:lineRule="exact"/>
              <w:rPr>
                <w:rFonts w:hint="eastAsia"/>
                <w:szCs w:val="21"/>
              </w:rPr>
            </w:pPr>
          </w:p>
          <w:p w14:paraId="7BE3E192">
            <w:pPr>
              <w:tabs>
                <w:tab w:val="left" w:pos="1800"/>
                <w:tab w:val="left" w:pos="7380"/>
              </w:tabs>
              <w:spacing w:line="440" w:lineRule="exact"/>
              <w:rPr>
                <w:rFonts w:hint="eastAsia"/>
                <w:szCs w:val="21"/>
              </w:rPr>
            </w:pPr>
          </w:p>
          <w:p w14:paraId="235F4533">
            <w:pPr>
              <w:tabs>
                <w:tab w:val="left" w:pos="1800"/>
                <w:tab w:val="left" w:pos="7380"/>
              </w:tabs>
              <w:spacing w:line="440" w:lineRule="exact"/>
              <w:rPr>
                <w:rFonts w:hint="eastAsia"/>
                <w:szCs w:val="21"/>
              </w:rPr>
            </w:pPr>
          </w:p>
          <w:p w14:paraId="10C4D907">
            <w:pPr>
              <w:tabs>
                <w:tab w:val="left" w:pos="1800"/>
                <w:tab w:val="left" w:pos="7380"/>
              </w:tabs>
              <w:spacing w:line="440" w:lineRule="exact"/>
              <w:rPr>
                <w:rFonts w:hint="eastAsia"/>
                <w:szCs w:val="21"/>
              </w:rPr>
            </w:pPr>
          </w:p>
          <w:p w14:paraId="0EA74224">
            <w:pPr>
              <w:tabs>
                <w:tab w:val="left" w:pos="1800"/>
                <w:tab w:val="left" w:pos="7380"/>
              </w:tabs>
              <w:spacing w:line="440" w:lineRule="exact"/>
              <w:rPr>
                <w:rFonts w:hint="eastAsia"/>
                <w:szCs w:val="21"/>
              </w:rPr>
            </w:pPr>
          </w:p>
          <w:p w14:paraId="494DD355">
            <w:pPr>
              <w:tabs>
                <w:tab w:val="left" w:pos="1800"/>
                <w:tab w:val="left" w:pos="7380"/>
              </w:tabs>
              <w:spacing w:line="440" w:lineRule="exact"/>
              <w:rPr>
                <w:rFonts w:hint="eastAsia"/>
                <w:szCs w:val="21"/>
              </w:rPr>
            </w:pPr>
          </w:p>
          <w:p w14:paraId="00BD7AB7">
            <w:pPr>
              <w:tabs>
                <w:tab w:val="left" w:pos="1800"/>
                <w:tab w:val="left" w:pos="7380"/>
              </w:tabs>
              <w:spacing w:line="440" w:lineRule="exact"/>
              <w:rPr>
                <w:rFonts w:hint="eastAsia"/>
                <w:szCs w:val="21"/>
              </w:rPr>
            </w:pPr>
          </w:p>
          <w:p w14:paraId="0C08EE1D">
            <w:pPr>
              <w:tabs>
                <w:tab w:val="left" w:pos="1800"/>
                <w:tab w:val="left" w:pos="7380"/>
              </w:tabs>
              <w:spacing w:line="440" w:lineRule="exact"/>
              <w:rPr>
                <w:rFonts w:hint="eastAsia" w:eastAsia="宋体"/>
                <w:szCs w:val="21"/>
                <w:lang w:eastAsia="zh-CN"/>
              </w:rPr>
            </w:pPr>
            <w:r>
              <w:rPr>
                <w:rFonts w:hint="eastAsia"/>
                <w:szCs w:val="21"/>
                <w:lang w:eastAsia="zh-CN"/>
              </w:rPr>
              <w:t>。</w:t>
            </w:r>
          </w:p>
          <w:p w14:paraId="56AC6DA1">
            <w:pPr>
              <w:tabs>
                <w:tab w:val="left" w:pos="1800"/>
                <w:tab w:val="left" w:pos="7380"/>
              </w:tabs>
              <w:spacing w:line="480" w:lineRule="exact"/>
              <w:rPr>
                <w:rFonts w:hint="eastAsia"/>
                <w:szCs w:val="21"/>
                <w:lang w:val="en-US" w:eastAsia="zh-CN"/>
              </w:rPr>
            </w:pPr>
          </w:p>
          <w:p w14:paraId="055E52AC">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14:paraId="1534A4E1">
            <w:pPr>
              <w:tabs>
                <w:tab w:val="left" w:pos="1800"/>
                <w:tab w:val="left" w:pos="7380"/>
              </w:tabs>
              <w:spacing w:line="480" w:lineRule="exact"/>
              <w:rPr>
                <w:szCs w:val="21"/>
              </w:rPr>
            </w:pPr>
          </w:p>
          <w:p w14:paraId="551E89B6">
            <w:pPr>
              <w:tabs>
                <w:tab w:val="left" w:pos="1800"/>
                <w:tab w:val="left" w:pos="7380"/>
              </w:tabs>
              <w:spacing w:line="440" w:lineRule="exact"/>
              <w:rPr>
                <w:rFonts w:hint="default" w:eastAsia="宋体"/>
                <w:szCs w:val="21"/>
                <w:lang w:val="en-US" w:eastAsia="zh-CN"/>
              </w:rPr>
            </w:pPr>
            <w:r>
              <w:rPr>
                <w:rFonts w:hint="eastAsia"/>
                <w:szCs w:val="21"/>
              </w:rPr>
              <w:t>练习环节：要求学生</w:t>
            </w:r>
            <w:r>
              <w:rPr>
                <w:rFonts w:hint="eastAsia"/>
                <w:szCs w:val="21"/>
                <w:lang w:val="en-US" w:eastAsia="zh-CN"/>
              </w:rPr>
              <w:t>能都独立完成方法的设计和调用</w:t>
            </w:r>
          </w:p>
          <w:p w14:paraId="7181456E">
            <w:pPr>
              <w:spacing w:line="400" w:lineRule="exact"/>
              <w:jc w:val="left"/>
              <w:rPr>
                <w:rFonts w:hint="eastAsia"/>
                <w:szCs w:val="21"/>
              </w:rPr>
            </w:pPr>
          </w:p>
          <w:p w14:paraId="5CBB745C">
            <w:pPr>
              <w:spacing w:line="400" w:lineRule="exact"/>
              <w:jc w:val="left"/>
              <w:rPr>
                <w:rFonts w:hint="eastAsia"/>
                <w:szCs w:val="21"/>
              </w:rPr>
            </w:pPr>
          </w:p>
          <w:p w14:paraId="6B5185BB">
            <w:pPr>
              <w:spacing w:line="400" w:lineRule="exact"/>
              <w:jc w:val="left"/>
              <w:rPr>
                <w:rFonts w:hint="default" w:eastAsia="宋体"/>
                <w:szCs w:val="21"/>
                <w:lang w:val="en-US" w:eastAsia="zh-CN"/>
              </w:rPr>
            </w:pPr>
            <w:r>
              <w:rPr>
                <w:rFonts w:hint="eastAsia"/>
                <w:szCs w:val="21"/>
                <w:lang w:val="en-US" w:eastAsia="zh-CN"/>
              </w:rPr>
              <w:t>时间：15min</w:t>
            </w:r>
          </w:p>
          <w:p w14:paraId="1C48EDA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14:paraId="1FF56F04">
            <w:pPr>
              <w:spacing w:line="400" w:lineRule="exact"/>
              <w:jc w:val="left"/>
              <w:rPr>
                <w:rFonts w:hint="eastAsia"/>
                <w:szCs w:val="21"/>
              </w:rPr>
            </w:pPr>
          </w:p>
          <w:p w14:paraId="731CA6B3">
            <w:pPr>
              <w:spacing w:line="400" w:lineRule="exact"/>
              <w:jc w:val="left"/>
              <w:rPr>
                <w:rFonts w:hint="default" w:eastAsia="宋体"/>
                <w:szCs w:val="21"/>
                <w:lang w:val="en-US" w:eastAsia="zh-CN"/>
              </w:rPr>
            </w:pPr>
            <w:r>
              <w:rPr>
                <w:rFonts w:hint="eastAsia"/>
                <w:szCs w:val="21"/>
                <w:lang w:val="en-US" w:eastAsia="zh-CN"/>
              </w:rPr>
              <w:t>时间：5min</w:t>
            </w:r>
          </w:p>
          <w:p w14:paraId="0BA7029C">
            <w:pPr>
              <w:spacing w:line="400" w:lineRule="exact"/>
              <w:jc w:val="left"/>
              <w:rPr>
                <w:rFonts w:hint="eastAsia"/>
                <w:szCs w:val="21"/>
              </w:rPr>
            </w:pPr>
          </w:p>
          <w:p w14:paraId="61B5CDAF">
            <w:pPr>
              <w:spacing w:line="400" w:lineRule="exact"/>
              <w:jc w:val="left"/>
              <w:rPr>
                <w:rFonts w:hint="eastAsia"/>
                <w:szCs w:val="21"/>
              </w:rPr>
            </w:pPr>
          </w:p>
          <w:p w14:paraId="06324DCA">
            <w:pPr>
              <w:spacing w:line="400" w:lineRule="exact"/>
              <w:jc w:val="left"/>
              <w:rPr>
                <w:szCs w:val="21"/>
              </w:rPr>
            </w:pPr>
          </w:p>
          <w:p w14:paraId="3E826B04">
            <w:pPr>
              <w:spacing w:line="400" w:lineRule="exact"/>
              <w:jc w:val="left"/>
              <w:rPr>
                <w:szCs w:val="21"/>
              </w:rPr>
            </w:pPr>
          </w:p>
          <w:p w14:paraId="53884080">
            <w:pPr>
              <w:spacing w:line="400" w:lineRule="exact"/>
              <w:jc w:val="left"/>
              <w:rPr>
                <w:sz w:val="24"/>
              </w:rPr>
            </w:pPr>
          </w:p>
        </w:tc>
      </w:tr>
      <w:tr w14:paraId="6E789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4DC2F465">
            <w:pPr>
              <w:spacing w:line="400" w:lineRule="exact"/>
              <w:jc w:val="center"/>
              <w:rPr>
                <w:b/>
                <w:sz w:val="24"/>
              </w:rPr>
            </w:pPr>
            <w:r>
              <w:rPr>
                <w:b/>
                <w:sz w:val="24"/>
              </w:rPr>
              <w:t>板书设计</w:t>
            </w:r>
          </w:p>
        </w:tc>
        <w:tc>
          <w:tcPr>
            <w:tcW w:w="6764" w:type="dxa"/>
            <w:tcBorders>
              <w:top w:val="nil"/>
              <w:left w:val="single" w:color="auto" w:sz="4" w:space="0"/>
            </w:tcBorders>
          </w:tcPr>
          <w:p w14:paraId="4CF801A7">
            <w:pPr>
              <w:pStyle w:val="16"/>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14:paraId="063F1266">
                                  <w:pPr>
                                    <w:ind w:firstLine="140" w:firstLineChars="50"/>
                                    <w:jc w:val="center"/>
                                    <w:rPr>
                                      <w:rFonts w:hint="eastAsia" w:ascii="黑体" w:hAnsi="黑体" w:eastAsia="黑体"/>
                                      <w:sz w:val="28"/>
                                      <w:szCs w:val="28"/>
                                      <w:lang w:val="en-US" w:eastAsia="zh-CN"/>
                                    </w:rPr>
                                  </w:pPr>
                                  <w:r>
                                    <w:rPr>
                                      <w:rFonts w:hint="eastAsia" w:ascii="黑体" w:hAnsi="黑体" w:eastAsia="黑体"/>
                                      <w:sz w:val="28"/>
                                      <w:szCs w:val="28"/>
                                      <w:lang w:val="en-US" w:eastAsia="zh-CN"/>
                                    </w:rPr>
                                    <w:t>方法</w:t>
                                  </w:r>
                                </w:p>
                                <w:p w14:paraId="12F7BDCF">
                                  <w:pPr>
                                    <w:numPr>
                                      <w:ilvl w:val="0"/>
                                      <w:numId w:val="5"/>
                                    </w:numPr>
                                    <w:ind w:firstLine="240" w:firstLineChars="100"/>
                                    <w:rPr>
                                      <w:rFonts w:hint="eastAsia" w:ascii="宋体" w:hAnsi="宋体" w:eastAsia="宋体" w:cs="宋体"/>
                                      <w:sz w:val="24"/>
                                      <w:szCs w:val="24"/>
                                    </w:rPr>
                                  </w:pPr>
                                  <w:r>
                                    <w:rPr>
                                      <w:rFonts w:hint="eastAsia" w:ascii="宋体" w:hAnsi="宋体" w:eastAsia="宋体" w:cs="宋体"/>
                                      <w:sz w:val="24"/>
                                      <w:szCs w:val="24"/>
                                    </w:rPr>
                                    <w:t>方法的作用</w:t>
                                  </w:r>
                                </w:p>
                                <w:p w14:paraId="6CAF4AA5">
                                  <w:pPr>
                                    <w:ind w:firstLine="240" w:firstLineChars="100"/>
                                    <w:rPr>
                                      <w:rFonts w:hint="eastAsia" w:ascii="宋体" w:hAnsi="宋体" w:eastAsia="宋体" w:cs="宋体"/>
                                      <w:sz w:val="24"/>
                                      <w:szCs w:val="24"/>
                                      <w:vertAlign w:val="baseline"/>
                                      <w:lang w:val="en-US" w:eastAsia="zh-CN"/>
                                    </w:rPr>
                                  </w:pPr>
                                  <w:r>
                                    <w:rPr>
                                      <w:rFonts w:hint="eastAsia" w:ascii="宋体" w:hAnsi="宋体" w:eastAsia="宋体" w:cs="宋体"/>
                                      <w:bCs/>
                                      <w:sz w:val="24"/>
                                      <w:szCs w:val="24"/>
                                    </w:rPr>
                                    <w:t>二、方法的定义及声明形式</w:t>
                                  </w:r>
                                </w:p>
                                <w:p w14:paraId="650E1FD6">
                                  <w:pPr>
                                    <w:ind w:firstLine="240" w:firstLineChars="100"/>
                                    <w:rPr>
                                      <w:rFonts w:hint="eastAsia" w:ascii="宋体" w:hAnsi="宋体" w:eastAsia="宋体" w:cs="宋体"/>
                                      <w:bCs/>
                                      <w:sz w:val="24"/>
                                      <w:szCs w:val="24"/>
                                    </w:rPr>
                                  </w:pPr>
                                  <w:r>
                                    <w:rPr>
                                      <w:rFonts w:hint="eastAsia" w:ascii="宋体" w:hAnsi="宋体" w:eastAsia="宋体" w:cs="宋体"/>
                                      <w:bCs/>
                                      <w:sz w:val="24"/>
                                      <w:szCs w:val="24"/>
                                    </w:rPr>
                                    <w:t>三、方法调用以及参数传递</w:t>
                                  </w:r>
                                </w:p>
                                <w:p w14:paraId="19AF745E">
                                  <w:pPr>
                                    <w:ind w:firstLine="240" w:firstLineChars="100"/>
                                    <w:rPr>
                                      <w:rFonts w:hint="default" w:ascii="宋体" w:hAnsi="宋体" w:eastAsia="宋体" w:cs="宋体"/>
                                      <w:bCs/>
                                      <w:sz w:val="24"/>
                                      <w:szCs w:val="24"/>
                                      <w:lang w:val="en-US" w:eastAsia="zh-CN"/>
                                    </w:rPr>
                                  </w:pPr>
                                  <w:r>
                                    <w:rPr>
                                      <w:rFonts w:hint="eastAsia" w:ascii="宋体" w:hAnsi="宋体" w:cs="宋体"/>
                                      <w:bCs/>
                                      <w:sz w:val="24"/>
                                      <w:szCs w:val="24"/>
                                      <w:lang w:val="en-US" w:eastAsia="zh-CN"/>
                                    </w:rPr>
                                    <w:t xml:space="preserve">   值传递和引用传递区别</w:t>
                                  </w:r>
                                </w:p>
                                <w:p w14:paraId="01DA5C2B">
                                  <w:pPr>
                                    <w:ind w:left="540" w:leftChars="257" w:firstLine="120" w:firstLineChars="50"/>
                                    <w:rPr>
                                      <w:sz w:val="24"/>
                                    </w:rPr>
                                  </w:pPr>
                                </w:p>
                                <w:p w14:paraId="58874077"/>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14:paraId="063F1266">
                            <w:pPr>
                              <w:ind w:firstLine="140" w:firstLineChars="50"/>
                              <w:jc w:val="center"/>
                              <w:rPr>
                                <w:rFonts w:hint="eastAsia" w:ascii="黑体" w:hAnsi="黑体" w:eastAsia="黑体"/>
                                <w:sz w:val="28"/>
                                <w:szCs w:val="28"/>
                                <w:lang w:val="en-US" w:eastAsia="zh-CN"/>
                              </w:rPr>
                            </w:pPr>
                            <w:r>
                              <w:rPr>
                                <w:rFonts w:hint="eastAsia" w:ascii="黑体" w:hAnsi="黑体" w:eastAsia="黑体"/>
                                <w:sz w:val="28"/>
                                <w:szCs w:val="28"/>
                                <w:lang w:val="en-US" w:eastAsia="zh-CN"/>
                              </w:rPr>
                              <w:t>方法</w:t>
                            </w:r>
                          </w:p>
                          <w:p w14:paraId="12F7BDCF">
                            <w:pPr>
                              <w:numPr>
                                <w:ilvl w:val="0"/>
                                <w:numId w:val="5"/>
                              </w:numPr>
                              <w:ind w:firstLine="240" w:firstLineChars="100"/>
                              <w:rPr>
                                <w:rFonts w:hint="eastAsia" w:ascii="宋体" w:hAnsi="宋体" w:eastAsia="宋体" w:cs="宋体"/>
                                <w:sz w:val="24"/>
                                <w:szCs w:val="24"/>
                              </w:rPr>
                            </w:pPr>
                            <w:r>
                              <w:rPr>
                                <w:rFonts w:hint="eastAsia" w:ascii="宋体" w:hAnsi="宋体" w:eastAsia="宋体" w:cs="宋体"/>
                                <w:sz w:val="24"/>
                                <w:szCs w:val="24"/>
                              </w:rPr>
                              <w:t>方法的作用</w:t>
                            </w:r>
                          </w:p>
                          <w:p w14:paraId="6CAF4AA5">
                            <w:pPr>
                              <w:ind w:firstLine="240" w:firstLineChars="100"/>
                              <w:rPr>
                                <w:rFonts w:hint="eastAsia" w:ascii="宋体" w:hAnsi="宋体" w:eastAsia="宋体" w:cs="宋体"/>
                                <w:sz w:val="24"/>
                                <w:szCs w:val="24"/>
                                <w:vertAlign w:val="baseline"/>
                                <w:lang w:val="en-US" w:eastAsia="zh-CN"/>
                              </w:rPr>
                            </w:pPr>
                            <w:r>
                              <w:rPr>
                                <w:rFonts w:hint="eastAsia" w:ascii="宋体" w:hAnsi="宋体" w:eastAsia="宋体" w:cs="宋体"/>
                                <w:bCs/>
                                <w:sz w:val="24"/>
                                <w:szCs w:val="24"/>
                              </w:rPr>
                              <w:t>二、方法的定义及声明形式</w:t>
                            </w:r>
                          </w:p>
                          <w:p w14:paraId="650E1FD6">
                            <w:pPr>
                              <w:ind w:firstLine="240" w:firstLineChars="100"/>
                              <w:rPr>
                                <w:rFonts w:hint="eastAsia" w:ascii="宋体" w:hAnsi="宋体" w:eastAsia="宋体" w:cs="宋体"/>
                                <w:bCs/>
                                <w:sz w:val="24"/>
                                <w:szCs w:val="24"/>
                              </w:rPr>
                            </w:pPr>
                            <w:r>
                              <w:rPr>
                                <w:rFonts w:hint="eastAsia" w:ascii="宋体" w:hAnsi="宋体" w:eastAsia="宋体" w:cs="宋体"/>
                                <w:bCs/>
                                <w:sz w:val="24"/>
                                <w:szCs w:val="24"/>
                              </w:rPr>
                              <w:t>三、方法调用以及参数传递</w:t>
                            </w:r>
                          </w:p>
                          <w:p w14:paraId="19AF745E">
                            <w:pPr>
                              <w:ind w:firstLine="240" w:firstLineChars="100"/>
                              <w:rPr>
                                <w:rFonts w:hint="default" w:ascii="宋体" w:hAnsi="宋体" w:eastAsia="宋体" w:cs="宋体"/>
                                <w:bCs/>
                                <w:sz w:val="24"/>
                                <w:szCs w:val="24"/>
                                <w:lang w:val="en-US" w:eastAsia="zh-CN"/>
                              </w:rPr>
                            </w:pPr>
                            <w:r>
                              <w:rPr>
                                <w:rFonts w:hint="eastAsia" w:ascii="宋体" w:hAnsi="宋体" w:cs="宋体"/>
                                <w:bCs/>
                                <w:sz w:val="24"/>
                                <w:szCs w:val="24"/>
                                <w:lang w:val="en-US" w:eastAsia="zh-CN"/>
                              </w:rPr>
                              <w:t xml:space="preserve">   值传递和引用传递区别</w:t>
                            </w:r>
                          </w:p>
                          <w:p w14:paraId="01DA5C2B">
                            <w:pPr>
                              <w:ind w:left="540" w:leftChars="257" w:firstLine="120" w:firstLineChars="50"/>
                              <w:rPr>
                                <w:sz w:val="24"/>
                              </w:rPr>
                            </w:pPr>
                          </w:p>
                          <w:p w14:paraId="58874077"/>
                        </w:txbxContent>
                      </v:textbox>
                    </v:shape>
                  </w:pict>
                </mc:Fallback>
              </mc:AlternateContent>
            </w:r>
          </w:p>
          <w:p w14:paraId="35258701">
            <w:pPr>
              <w:pStyle w:val="16"/>
              <w:spacing w:line="400" w:lineRule="exact"/>
              <w:ind w:left="720" w:firstLine="0" w:firstLineChars="0"/>
              <w:jc w:val="left"/>
              <w:rPr>
                <w:sz w:val="24"/>
              </w:rPr>
            </w:pPr>
          </w:p>
          <w:p w14:paraId="378DB7E1">
            <w:pPr>
              <w:pStyle w:val="16"/>
              <w:spacing w:line="400" w:lineRule="exact"/>
              <w:ind w:left="720" w:firstLine="0" w:firstLineChars="0"/>
              <w:jc w:val="left"/>
              <w:rPr>
                <w:sz w:val="24"/>
              </w:rPr>
            </w:pPr>
          </w:p>
          <w:p w14:paraId="4B17F29C">
            <w:pPr>
              <w:pStyle w:val="16"/>
              <w:spacing w:line="400" w:lineRule="exact"/>
              <w:ind w:left="720" w:firstLine="0" w:firstLineChars="0"/>
              <w:jc w:val="left"/>
              <w:rPr>
                <w:sz w:val="24"/>
              </w:rPr>
            </w:pPr>
          </w:p>
          <w:p w14:paraId="389E123B">
            <w:pPr>
              <w:pStyle w:val="16"/>
              <w:spacing w:line="400" w:lineRule="exact"/>
              <w:ind w:left="720" w:firstLine="0" w:firstLineChars="0"/>
              <w:jc w:val="left"/>
              <w:rPr>
                <w:sz w:val="24"/>
              </w:rPr>
            </w:pPr>
          </w:p>
          <w:p w14:paraId="3B6B06D6">
            <w:pPr>
              <w:pStyle w:val="16"/>
              <w:spacing w:line="400" w:lineRule="exact"/>
              <w:ind w:left="720" w:firstLine="0" w:firstLineChars="0"/>
              <w:jc w:val="left"/>
              <w:rPr>
                <w:sz w:val="24"/>
              </w:rPr>
            </w:pPr>
          </w:p>
          <w:p w14:paraId="421F3B04">
            <w:pPr>
              <w:pStyle w:val="16"/>
              <w:spacing w:line="400" w:lineRule="exact"/>
              <w:ind w:left="720" w:firstLine="0" w:firstLineChars="0"/>
              <w:jc w:val="left"/>
              <w:rPr>
                <w:sz w:val="24"/>
              </w:rPr>
            </w:pPr>
          </w:p>
          <w:p w14:paraId="23301D2E">
            <w:pPr>
              <w:pStyle w:val="16"/>
              <w:spacing w:line="400" w:lineRule="exact"/>
              <w:ind w:left="720" w:firstLine="0" w:firstLineChars="0"/>
              <w:jc w:val="left"/>
              <w:rPr>
                <w:sz w:val="24"/>
              </w:rPr>
            </w:pPr>
          </w:p>
          <w:p w14:paraId="44026A8C">
            <w:pPr>
              <w:pStyle w:val="16"/>
              <w:spacing w:line="400" w:lineRule="exact"/>
              <w:ind w:left="720" w:firstLine="0" w:firstLineChars="0"/>
              <w:jc w:val="left"/>
              <w:rPr>
                <w:sz w:val="24"/>
              </w:rPr>
            </w:pPr>
          </w:p>
          <w:p w14:paraId="5D2CE005">
            <w:pPr>
              <w:pStyle w:val="16"/>
              <w:spacing w:line="400" w:lineRule="exact"/>
              <w:ind w:left="720" w:firstLine="0" w:firstLineChars="0"/>
              <w:jc w:val="left"/>
              <w:rPr>
                <w:sz w:val="24"/>
              </w:rPr>
            </w:pPr>
          </w:p>
        </w:tc>
        <w:tc>
          <w:tcPr>
            <w:tcW w:w="1467" w:type="dxa"/>
            <w:vMerge w:val="continue"/>
          </w:tcPr>
          <w:p w14:paraId="507386D9">
            <w:pPr>
              <w:spacing w:line="400" w:lineRule="exact"/>
              <w:jc w:val="left"/>
              <w:rPr>
                <w:sz w:val="24"/>
              </w:rPr>
            </w:pPr>
          </w:p>
        </w:tc>
      </w:tr>
      <w:tr w14:paraId="00BBB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0661CBDA">
            <w:pPr>
              <w:spacing w:line="400" w:lineRule="exact"/>
              <w:jc w:val="center"/>
              <w:rPr>
                <w:b/>
                <w:sz w:val="24"/>
              </w:rPr>
            </w:pPr>
            <w:r>
              <w:rPr>
                <w:b/>
                <w:sz w:val="24"/>
              </w:rPr>
              <w:t>教学反思</w:t>
            </w:r>
          </w:p>
        </w:tc>
        <w:tc>
          <w:tcPr>
            <w:tcW w:w="6764" w:type="dxa"/>
            <w:tcBorders>
              <w:left w:val="single" w:color="auto" w:sz="4" w:space="0"/>
            </w:tcBorders>
          </w:tcPr>
          <w:p w14:paraId="1EBDBE54">
            <w:pPr>
              <w:spacing w:line="400" w:lineRule="exact"/>
              <w:ind w:firstLine="480" w:firstLineChars="200"/>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在教学过程中，我发现学生对于方法的定义和调用还存在一定的困惑。因此，我在教学中注重了以下几个方面：</w:t>
            </w:r>
          </w:p>
          <w:p w14:paraId="31044089">
            <w:pPr>
              <w:spacing w:line="400" w:lineRule="exact"/>
              <w:ind w:firstLine="480" w:firstLineChars="200"/>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 xml:space="preserve">    强调方法的定义和调用的基本语法格式，包括修饰符、返回值类型、方法名、参数列表和方法体等要素。同时，也讲解了方法调用时的参数传递方式和参数的作用域。</w:t>
            </w:r>
          </w:p>
          <w:p w14:paraId="5432B427">
            <w:pPr>
              <w:spacing w:line="400" w:lineRule="exact"/>
              <w:ind w:firstLine="480" w:firstLineChars="200"/>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 xml:space="preserve">    通过实例演示方法的定义和调用过程，让学生能够更加直观地理解方法的作用和使用方式。同时，也鼓励学生自己编写一些小程序来练习方法的使用。</w:t>
            </w:r>
          </w:p>
          <w:p w14:paraId="5DCB6AE2">
            <w:pPr>
              <w:spacing w:line="400" w:lineRule="exact"/>
              <w:ind w:firstLine="480" w:firstLineChars="200"/>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 xml:space="preserve">    强调方法的重载概念，即在同一个类中定义多个同名方法，但它们的参数列表不同。通过实例演示重载的使用方法和注意事项，帮助学生更好地理解和掌握重载的概念。</w:t>
            </w:r>
          </w:p>
          <w:p w14:paraId="11D511E0">
            <w:pPr>
              <w:spacing w:line="400" w:lineRule="exact"/>
              <w:ind w:firstLine="480" w:firstLineChars="200"/>
              <w:jc w:val="left"/>
              <w:rPr>
                <w:rFonts w:hint="eastAsia" w:ascii="宋体" w:hAnsi="宋体" w:eastAsia="宋体" w:cs="Times New Roman"/>
                <w:kern w:val="0"/>
                <w:sz w:val="24"/>
                <w:szCs w:val="24"/>
                <w:lang w:val="en-US" w:eastAsia="zh-CN" w:bidi="ar-SA"/>
              </w:rPr>
            </w:pPr>
          </w:p>
          <w:p w14:paraId="4B1D4412">
            <w:pPr>
              <w:spacing w:line="400" w:lineRule="exact"/>
              <w:ind w:firstLine="480" w:firstLineChars="200"/>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引导学生思考方法的设计原则，例如方法的命名应该具有描述性、方法的参数应该具有明确的含义、方法的长度应该适中等。这些原则可以帮助学生编写出更加清晰、易于维护的代码。</w:t>
            </w:r>
          </w:p>
          <w:p w14:paraId="7FFCCDCF">
            <w:pPr>
              <w:spacing w:line="400" w:lineRule="exact"/>
              <w:ind w:firstLine="480" w:firstLineChars="200"/>
              <w:jc w:val="left"/>
              <w:rPr>
                <w:b/>
                <w:sz w:val="24"/>
              </w:rPr>
            </w:pPr>
            <w:r>
              <w:rPr>
                <w:rFonts w:hint="eastAsia" w:ascii="宋体" w:hAnsi="宋体" w:eastAsia="宋体" w:cs="Times New Roman"/>
                <w:kern w:val="0"/>
                <w:sz w:val="24"/>
                <w:szCs w:val="24"/>
                <w:lang w:val="en-US" w:eastAsia="zh-CN" w:bidi="ar-SA"/>
              </w:rPr>
              <w:t>总之，Java方法是Java编程中非常重要的概念之一，掌握好方法的定义、调用和参数传递等知识对于编写高质量的Java程序至关重要。在教学中，我们应该注重理论与实践相结合，通过实例演示和练习等方式帮助学生更好地理解和掌握方法</w:t>
            </w:r>
            <w:r>
              <w:rPr>
                <w:rFonts w:hint="eastAsia"/>
                <w:b/>
                <w:sz w:val="24"/>
              </w:rPr>
              <w:t>的</w:t>
            </w:r>
            <w:r>
              <w:rPr>
                <w:rFonts w:hint="eastAsia" w:ascii="宋体" w:hAnsi="宋体" w:eastAsia="宋体" w:cs="Times New Roman"/>
                <w:kern w:val="0"/>
                <w:sz w:val="24"/>
                <w:szCs w:val="24"/>
                <w:lang w:val="en-US" w:eastAsia="zh-CN" w:bidi="ar-SA"/>
              </w:rPr>
              <w:t>使用方法和技巧。</w:t>
            </w:r>
          </w:p>
        </w:tc>
        <w:tc>
          <w:tcPr>
            <w:tcW w:w="1467" w:type="dxa"/>
          </w:tcPr>
          <w:p w14:paraId="0625F678">
            <w:pPr>
              <w:spacing w:line="400" w:lineRule="exact"/>
              <w:jc w:val="left"/>
              <w:rPr>
                <w:sz w:val="24"/>
              </w:rPr>
            </w:pPr>
          </w:p>
        </w:tc>
      </w:tr>
    </w:tbl>
    <w:p w14:paraId="0EF76912">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8E02A6"/>
    <w:multiLevelType w:val="singleLevel"/>
    <w:tmpl w:val="B38E02A6"/>
    <w:lvl w:ilvl="0" w:tentative="0">
      <w:start w:val="1"/>
      <w:numFmt w:val="decimal"/>
      <w:suff w:val="space"/>
      <w:lvlText w:val="%1."/>
      <w:lvlJc w:val="left"/>
    </w:lvl>
  </w:abstractNum>
  <w:abstractNum w:abstractNumId="1">
    <w:nsid w:val="C05EE0F5"/>
    <w:multiLevelType w:val="singleLevel"/>
    <w:tmpl w:val="C05EE0F5"/>
    <w:lvl w:ilvl="0" w:tentative="0">
      <w:start w:val="1"/>
      <w:numFmt w:val="decimal"/>
      <w:suff w:val="space"/>
      <w:lvlText w:val="%1."/>
      <w:lvlJc w:val="left"/>
    </w:lvl>
  </w:abstractNum>
  <w:abstractNum w:abstractNumId="2">
    <w:nsid w:val="C4A1DE9E"/>
    <w:multiLevelType w:val="singleLevel"/>
    <w:tmpl w:val="C4A1DE9E"/>
    <w:lvl w:ilvl="0" w:tentative="0">
      <w:start w:val="1"/>
      <w:numFmt w:val="decimal"/>
      <w:suff w:val="nothing"/>
      <w:lvlText w:val="%1、"/>
      <w:lvlJc w:val="left"/>
    </w:lvl>
  </w:abstractNum>
  <w:abstractNum w:abstractNumId="3">
    <w:nsid w:val="F55A7FAB"/>
    <w:multiLevelType w:val="singleLevel"/>
    <w:tmpl w:val="F55A7FAB"/>
    <w:lvl w:ilvl="0" w:tentative="0">
      <w:start w:val="1"/>
      <w:numFmt w:val="chineseCounting"/>
      <w:suff w:val="nothing"/>
      <w:lvlText w:val="%1、"/>
      <w:lvlJc w:val="left"/>
      <w:rPr>
        <w:rFonts w:hint="eastAsia"/>
      </w:rPr>
    </w:lvl>
  </w:abstractNum>
  <w:abstractNum w:abstractNumId="4">
    <w:nsid w:val="4DC2B45D"/>
    <w:multiLevelType w:val="multilevel"/>
    <w:tmpl w:val="4DC2B45D"/>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14E28A2"/>
    <w:rsid w:val="032F73B8"/>
    <w:rsid w:val="037B6916"/>
    <w:rsid w:val="03800D34"/>
    <w:rsid w:val="03E80687"/>
    <w:rsid w:val="049031F8"/>
    <w:rsid w:val="0514103E"/>
    <w:rsid w:val="06003994"/>
    <w:rsid w:val="06436049"/>
    <w:rsid w:val="08A72F68"/>
    <w:rsid w:val="08D7310F"/>
    <w:rsid w:val="08DF64FD"/>
    <w:rsid w:val="09057096"/>
    <w:rsid w:val="0B675431"/>
    <w:rsid w:val="0B9F256E"/>
    <w:rsid w:val="0CE8154F"/>
    <w:rsid w:val="0CF53982"/>
    <w:rsid w:val="0D033323"/>
    <w:rsid w:val="10EA5A3E"/>
    <w:rsid w:val="120D6A6B"/>
    <w:rsid w:val="14132D88"/>
    <w:rsid w:val="14B7032D"/>
    <w:rsid w:val="14C1008E"/>
    <w:rsid w:val="15B65CBF"/>
    <w:rsid w:val="16E06BE2"/>
    <w:rsid w:val="174E3A31"/>
    <w:rsid w:val="17A42169"/>
    <w:rsid w:val="186B0607"/>
    <w:rsid w:val="19B43387"/>
    <w:rsid w:val="1A612876"/>
    <w:rsid w:val="1B767316"/>
    <w:rsid w:val="1C280A6A"/>
    <w:rsid w:val="1D32451C"/>
    <w:rsid w:val="1ECD1525"/>
    <w:rsid w:val="1F254367"/>
    <w:rsid w:val="1F743CD4"/>
    <w:rsid w:val="1FC658C9"/>
    <w:rsid w:val="23490B58"/>
    <w:rsid w:val="24A01745"/>
    <w:rsid w:val="250E136F"/>
    <w:rsid w:val="25C66622"/>
    <w:rsid w:val="27C93509"/>
    <w:rsid w:val="283E7C30"/>
    <w:rsid w:val="28A44A91"/>
    <w:rsid w:val="28BC7AEE"/>
    <w:rsid w:val="2B083F66"/>
    <w:rsid w:val="2C1A7BC2"/>
    <w:rsid w:val="2D615EC5"/>
    <w:rsid w:val="2D685287"/>
    <w:rsid w:val="2E855312"/>
    <w:rsid w:val="2F9D0902"/>
    <w:rsid w:val="3248523C"/>
    <w:rsid w:val="32BB0E4F"/>
    <w:rsid w:val="33991B5A"/>
    <w:rsid w:val="33AB68B0"/>
    <w:rsid w:val="33BE302F"/>
    <w:rsid w:val="347E5718"/>
    <w:rsid w:val="35747E49"/>
    <w:rsid w:val="36765B8D"/>
    <w:rsid w:val="37982CA0"/>
    <w:rsid w:val="37DC48A0"/>
    <w:rsid w:val="397D44E5"/>
    <w:rsid w:val="3BA82A38"/>
    <w:rsid w:val="3C0A68CC"/>
    <w:rsid w:val="3D693B47"/>
    <w:rsid w:val="3FAB59E1"/>
    <w:rsid w:val="3FE249B6"/>
    <w:rsid w:val="40E124A7"/>
    <w:rsid w:val="42D10A01"/>
    <w:rsid w:val="43CB76FE"/>
    <w:rsid w:val="43F32EA9"/>
    <w:rsid w:val="46086152"/>
    <w:rsid w:val="46A618FC"/>
    <w:rsid w:val="472E2E7E"/>
    <w:rsid w:val="47370056"/>
    <w:rsid w:val="4A13610F"/>
    <w:rsid w:val="4A9C6FA6"/>
    <w:rsid w:val="4BDE3E16"/>
    <w:rsid w:val="4BDF30B8"/>
    <w:rsid w:val="4BEF4A3F"/>
    <w:rsid w:val="4E5C4F50"/>
    <w:rsid w:val="4ECB3016"/>
    <w:rsid w:val="4F7B2A3B"/>
    <w:rsid w:val="4FEE0F67"/>
    <w:rsid w:val="50490B2A"/>
    <w:rsid w:val="5049176B"/>
    <w:rsid w:val="53436E71"/>
    <w:rsid w:val="53964FA4"/>
    <w:rsid w:val="5866141B"/>
    <w:rsid w:val="59A70139"/>
    <w:rsid w:val="59DF754F"/>
    <w:rsid w:val="5A876095"/>
    <w:rsid w:val="5AA31AD3"/>
    <w:rsid w:val="5ABC3575"/>
    <w:rsid w:val="5E1B4B8B"/>
    <w:rsid w:val="61496F33"/>
    <w:rsid w:val="617379FC"/>
    <w:rsid w:val="63223732"/>
    <w:rsid w:val="6367095F"/>
    <w:rsid w:val="64914A9C"/>
    <w:rsid w:val="652739F5"/>
    <w:rsid w:val="66C44D83"/>
    <w:rsid w:val="67071002"/>
    <w:rsid w:val="67C60C23"/>
    <w:rsid w:val="68014B1A"/>
    <w:rsid w:val="6AC77447"/>
    <w:rsid w:val="6C742D41"/>
    <w:rsid w:val="6CF94FF3"/>
    <w:rsid w:val="6DA140EC"/>
    <w:rsid w:val="72486558"/>
    <w:rsid w:val="738B42FF"/>
    <w:rsid w:val="73F71572"/>
    <w:rsid w:val="75D5244D"/>
    <w:rsid w:val="77301D7E"/>
    <w:rsid w:val="7ADC6FBD"/>
    <w:rsid w:val="7BCE7867"/>
    <w:rsid w:val="7C2D2239"/>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link w:val="14"/>
    <w:autoRedefine/>
    <w:qFormat/>
    <w:uiPriority w:val="0"/>
    <w:pPr>
      <w:ind w:firstLine="210" w:firstLineChars="100"/>
    </w:pPr>
    <w:rPr>
      <w:color w:val="FF0000"/>
    </w:rPr>
  </w:style>
  <w:style w:type="paragraph" w:styleId="3">
    <w:name w:val="Body Text Indent 2"/>
    <w:basedOn w:val="1"/>
    <w:link w:val="13"/>
    <w:autoRedefine/>
    <w:qFormat/>
    <w:uiPriority w:val="0"/>
    <w:pPr>
      <w:spacing w:after="120" w:line="480" w:lineRule="auto"/>
      <w:ind w:left="420" w:leftChars="200"/>
    </w:pPr>
  </w:style>
  <w:style w:type="paragraph" w:styleId="4">
    <w:name w:val="Balloon Text"/>
    <w:basedOn w:val="1"/>
    <w:link w:val="17"/>
    <w:autoRedefine/>
    <w:qFormat/>
    <w:uiPriority w:val="0"/>
    <w:rPr>
      <w:sz w:val="18"/>
      <w:szCs w:val="18"/>
    </w:rPr>
  </w:style>
  <w:style w:type="paragraph" w:styleId="5">
    <w:name w:val="footer"/>
    <w:basedOn w:val="1"/>
    <w:link w:val="12"/>
    <w:autoRedefine/>
    <w:qFormat/>
    <w:uiPriority w:val="0"/>
    <w:pPr>
      <w:tabs>
        <w:tab w:val="center" w:pos="4153"/>
        <w:tab w:val="right" w:pos="8306"/>
      </w:tabs>
      <w:snapToGrid w:val="0"/>
      <w:jc w:val="left"/>
    </w:pPr>
    <w:rPr>
      <w:sz w:val="18"/>
      <w:szCs w:val="18"/>
    </w:rPr>
  </w:style>
  <w:style w:type="paragraph" w:styleId="6">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link w:val="6"/>
    <w:autoRedefine/>
    <w:qFormat/>
    <w:uiPriority w:val="0"/>
    <w:rPr>
      <w:kern w:val="2"/>
      <w:sz w:val="18"/>
      <w:szCs w:val="18"/>
    </w:rPr>
  </w:style>
  <w:style w:type="character" w:customStyle="1" w:styleId="12">
    <w:name w:val="页脚 字符"/>
    <w:link w:val="5"/>
    <w:autoRedefine/>
    <w:qFormat/>
    <w:uiPriority w:val="0"/>
    <w:rPr>
      <w:kern w:val="2"/>
      <w:sz w:val="18"/>
      <w:szCs w:val="18"/>
    </w:rPr>
  </w:style>
  <w:style w:type="character" w:customStyle="1" w:styleId="13">
    <w:name w:val="正文文本缩进 2 字符"/>
    <w:link w:val="3"/>
    <w:autoRedefine/>
    <w:qFormat/>
    <w:uiPriority w:val="0"/>
    <w:rPr>
      <w:kern w:val="2"/>
      <w:sz w:val="21"/>
      <w:szCs w:val="24"/>
    </w:rPr>
  </w:style>
  <w:style w:type="character" w:customStyle="1" w:styleId="14">
    <w:name w:val="正文文本缩进 字符"/>
    <w:link w:val="2"/>
    <w:autoRedefine/>
    <w:qFormat/>
    <w:uiPriority w:val="0"/>
    <w:rPr>
      <w:color w:val="FF0000"/>
      <w:kern w:val="2"/>
      <w:sz w:val="21"/>
      <w:szCs w:val="24"/>
    </w:rPr>
  </w:style>
  <w:style w:type="paragraph" w:customStyle="1" w:styleId="15">
    <w:name w:val="Char Char Char Char"/>
    <w:basedOn w:val="1"/>
    <w:autoRedefine/>
    <w:qFormat/>
    <w:uiPriority w:val="0"/>
    <w:pPr>
      <w:widowControl/>
      <w:spacing w:after="160" w:line="240" w:lineRule="exact"/>
      <w:jc w:val="left"/>
    </w:pPr>
    <w:rPr>
      <w:szCs w:val="20"/>
    </w:rPr>
  </w:style>
  <w:style w:type="paragraph" w:styleId="16">
    <w:name w:val="List Paragraph"/>
    <w:basedOn w:val="1"/>
    <w:autoRedefine/>
    <w:qFormat/>
    <w:uiPriority w:val="99"/>
    <w:pPr>
      <w:ind w:firstLine="420" w:firstLineChars="200"/>
    </w:pPr>
  </w:style>
  <w:style w:type="character" w:customStyle="1" w:styleId="17">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2</Pages>
  <Words>2812</Words>
  <Characters>3252</Characters>
  <Lines>21</Lines>
  <Paragraphs>6</Paragraphs>
  <TotalTime>0</TotalTime>
  <ScaleCrop>false</ScaleCrop>
  <LinksUpToDate>false</LinksUpToDate>
  <CharactersWithSpaces>3456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纨绔</cp:lastModifiedBy>
  <dcterms:modified xsi:type="dcterms:W3CDTF">2025-05-04T20:39:24Z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BDC76D56D48E49F2A1066CFD6B89381A_12</vt:lpwstr>
  </property>
  <property fmtid="{D5CDD505-2E9C-101B-9397-08002B2CF9AE}" pid="4" name="KSOTemplateDocerSaveRecord">
    <vt:lpwstr>eyJoZGlkIjoiOWNjNzRmZGI4MTViZjI3NGQ1OTdjZjAwMTE3NzViNzAiLCJ1c2VySWQiOiIyMzAzODM4ODkifQ==</vt:lpwstr>
  </property>
</Properties>
</file>