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单元1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课程介绍与环境搭建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JavaEE</w:t>
            </w:r>
            <w:r>
              <w:rPr>
                <w:rFonts w:hint="eastAsia" w:ascii="宋体" w:hAnsi="宋体" w:cs="宋体"/>
                <w:szCs w:val="21"/>
              </w:rPr>
              <w:t>简介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2.web服务器简介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web服务器的搭建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JavaEE</w:t>
            </w:r>
            <w:r>
              <w:rPr>
                <w:rFonts w:hint="eastAsia" w:ascii="宋体" w:hAnsi="宋体" w:cs="宋体"/>
                <w:szCs w:val="21"/>
              </w:rPr>
              <w:t>简介</w:t>
            </w: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2.web服务器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="宋体"/>
                <w:sz w:val="21"/>
                <w:szCs w:val="21"/>
              </w:rPr>
              <w:t>掌握</w:t>
            </w:r>
            <w:r>
              <w:rPr>
                <w:rFonts w:hint="eastAsia" w:cs="宋体"/>
                <w:b/>
                <w:bCs/>
                <w:szCs w:val="21"/>
              </w:rPr>
              <w:t>tomcat</w:t>
            </w:r>
            <w:r>
              <w:rPr>
                <w:rFonts w:hint="eastAsia" w:cs="宋体"/>
                <w:szCs w:val="21"/>
              </w:rPr>
              <w:t>创建与运行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tomcat创建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rPr>
                <w:rFonts w:hint="eastAsia"/>
              </w:rPr>
              <w:t>web服务器的搭建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课程介绍与环境搭建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课程介绍与环境搭建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Java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简介，Java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>
                              <w:t>ee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Java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简介，Java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及jsp基础入门</w:t>
                                  </w:r>
                                </w:p>
                                <w:p>
                                  <w:pPr>
                                    <w:ind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>
                                  <w:pPr>
                                    <w:ind w:firstLine="315" w:firstLineChars="150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及jsp基础入门</w:t>
                            </w:r>
                          </w:p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>
                            <w:pPr>
                              <w:ind w:firstLine="315" w:firstLineChars="150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VC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VC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1、C/S、B/S与RIA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说起网络应用，可以分为C/S和B/S两种；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C/S结构是Client/Server（客户机/服务器）的简称，桌面应用程序采用的多是这种结构；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B/S结构是Browser/Server（浏览器/服务器）的简称，特点是客户端无需安装特定的软件，只需要安装一个浏览器就可以与系统进行交互。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C/S需要安装客户端软件，但是操作往往更为便捷；B/S不需要安装客户端软件，但是用户体验往往不如C/S好，安全性也较C/S要低；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RIA是“Rich Internet Applications”的缩写，意为“富客户端网络应用”；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RIA的主要目标：基于B/S结构，只要有浏览器就可以使用，在浏览器里实现与客户端软件类似的体验；例如：可以局部刷新、可以拖拽等；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2、Web站点、Web应用、HTTP服务器、Web应用服务器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Web站点即Web Site，也被称为Web网站；比如某公司用来作为宣传使用的官方网站，就是Web站点；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Web应用被称为Web Application，简单来说，就是通过浏览器访问的应用程序，从而为用户提供相关的服务，例如查询、购物、生成报表等；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HTTP服务器：也称为Web服务器，主要功能是提供网上信息浏览服务，例如Apache、Nginx、IIS是比较常用的HTTP服务器；使用浏览器访问Web站点或者Web应用，则必须通过HTTP服务器；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Web应用服务器：Web应用服务器能够运行服务器上的应用程序，并将结果返回给客户端浏览器；例如，Tomcat就是一种Web应用服务器；通常情况下，Web应用服务器兼具HTTP服务器的部分功能；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Tomcat介绍及安装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我们的学习目标是使用Servlet和JSP开发Web应用，Servlet和JSP是JavaEE中的Web组件，Web组件都需要运行在Web应用服务器上；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本课程选用Apache软件基金会的Tomcat做为应用服务器，也称为Servlet容器（Container）；</w:t>
            </w: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Tomcat开源、免费，在中小型系统和并发访问用户不是很多的场合下被普遍使用，是开发和调试Servlet/JSP程序的首选；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tomcat目录结构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bin目录   用于存放 Tomcat的启动、停止等批处理脚本和Shell脚本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conf目录   用于存放 Tomcat的相关配置文件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lib目录    Tomcat服务器依赖库目录，包含 Tomcat服务器运行环境                                              依赖jar包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logs      Tomcat默认的日志存放路径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temp目录   存放tomcat在运行过程中产生的临时文件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webapps目录  Tomcat默认的Web应用部署目录</w:t>
            </w:r>
          </w:p>
          <w:p>
            <w:pPr>
              <w:numPr>
                <w:ilvl w:val="0"/>
                <w:numId w:val="5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work 存放Web应用JSP代码生成和编译后产生的class文件目录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通过练习能理解tomcat的执行过程。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课程介绍与环境搭建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Java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概述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Java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Java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，jsp特性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掌握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课程介绍与环境搭建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Java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概述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Java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的组成部分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Java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的版本类型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，jsp特性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掌握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开发的整体过程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6A13544"/>
    <w:multiLevelType w:val="multilevel"/>
    <w:tmpl w:val="26A13544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27BE5205"/>
    <w:multiLevelType w:val="multilevel"/>
    <w:tmpl w:val="27BE520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1D0C4E"/>
    <w:multiLevelType w:val="multilevel"/>
    <w:tmpl w:val="341D0C4E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672B1DB2"/>
    <w:multiLevelType w:val="multilevel"/>
    <w:tmpl w:val="672B1DB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041D61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BF20BD"/>
    <w:rsid w:val="66C44D83"/>
    <w:rsid w:val="67071002"/>
    <w:rsid w:val="67C60C23"/>
    <w:rsid w:val="68014B1A"/>
    <w:rsid w:val="6AC77447"/>
    <w:rsid w:val="6C742D41"/>
    <w:rsid w:val="6CF94FF3"/>
    <w:rsid w:val="6D130B50"/>
    <w:rsid w:val="71EA6B6E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1621</Words>
  <Characters>2060</Characters>
  <Lines>17</Lines>
  <Paragraphs>4</Paragraphs>
  <TotalTime>0</TotalTime>
  <ScaleCrop>false</ScaleCrop>
  <LinksUpToDate>false</LinksUpToDate>
  <CharactersWithSpaces>2183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2025-06-25T06:22:30Z</dcterms:modified>
  <dc:title>长春职业技术学院课程教案用纸</dc:title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