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46768">
      <w:pPr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吉林水利电力职业学院《</w:t>
      </w:r>
      <w:r>
        <w:rPr>
          <w:rFonts w:hint="eastAsia"/>
          <w:b/>
          <w:sz w:val="32"/>
        </w:rPr>
        <w:t>Java企业级开发与应用-动态网页篇</w:t>
      </w:r>
      <w:r>
        <w:rPr>
          <w:rFonts w:hint="eastAsia" w:ascii="黑体" w:hAnsi="黑体" w:eastAsia="黑体" w:cs="黑体"/>
          <w:sz w:val="32"/>
          <w:szCs w:val="32"/>
        </w:rPr>
        <w:t>》课程学期授课计划</w:t>
      </w: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6"/>
        <w:gridCol w:w="1800"/>
        <w:gridCol w:w="1315"/>
        <w:gridCol w:w="1247"/>
        <w:gridCol w:w="1189"/>
        <w:gridCol w:w="2703"/>
        <w:gridCol w:w="1367"/>
        <w:gridCol w:w="2647"/>
      </w:tblGrid>
      <w:tr w14:paraId="163A51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906" w:type="dxa"/>
            <w:tcBorders>
              <w:tl2br w:val="nil"/>
              <w:tr2bl w:val="nil"/>
            </w:tcBorders>
          </w:tcPr>
          <w:p w14:paraId="0A3B8C67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专业名称</w:t>
            </w:r>
          </w:p>
        </w:tc>
        <w:tc>
          <w:tcPr>
            <w:tcW w:w="4362" w:type="dxa"/>
            <w:gridSpan w:val="3"/>
            <w:tcBorders>
              <w:tl2br w:val="nil"/>
              <w:tr2bl w:val="nil"/>
            </w:tcBorders>
          </w:tcPr>
          <w:p w14:paraId="1B52F5ED">
            <w:pPr>
              <w:spacing w:line="360" w:lineRule="auto"/>
              <w:jc w:val="left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计算机应用技术</w:t>
            </w:r>
          </w:p>
        </w:tc>
        <w:tc>
          <w:tcPr>
            <w:tcW w:w="1189" w:type="dxa"/>
            <w:tcBorders>
              <w:tl2br w:val="nil"/>
              <w:tr2bl w:val="nil"/>
            </w:tcBorders>
          </w:tcPr>
          <w:p w14:paraId="4DCAEBFF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班级名称</w:t>
            </w:r>
          </w:p>
        </w:tc>
        <w:tc>
          <w:tcPr>
            <w:tcW w:w="2703" w:type="dxa"/>
            <w:tcBorders>
              <w:tl2br w:val="nil"/>
              <w:tr2bl w:val="nil"/>
            </w:tcBorders>
          </w:tcPr>
          <w:p w14:paraId="3E1BF9B3">
            <w:pPr>
              <w:spacing w:line="360" w:lineRule="auto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计算机应用技术2303班</w:t>
            </w:r>
          </w:p>
        </w:tc>
        <w:tc>
          <w:tcPr>
            <w:tcW w:w="1367" w:type="dxa"/>
            <w:tcBorders>
              <w:tl2br w:val="nil"/>
              <w:tr2bl w:val="nil"/>
            </w:tcBorders>
          </w:tcPr>
          <w:p w14:paraId="29802686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任课教师</w:t>
            </w:r>
          </w:p>
        </w:tc>
        <w:tc>
          <w:tcPr>
            <w:tcW w:w="2647" w:type="dxa"/>
            <w:tcBorders>
              <w:tl2br w:val="nil"/>
              <w:tr2bl w:val="nil"/>
            </w:tcBorders>
          </w:tcPr>
          <w:p w14:paraId="0F64BAA6">
            <w:pPr>
              <w:spacing w:line="360" w:lineRule="auto"/>
              <w:jc w:val="left"/>
              <w:rPr>
                <w:rFonts w:hint="eastAsia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王鑫君</w:t>
            </w:r>
          </w:p>
        </w:tc>
      </w:tr>
      <w:tr w14:paraId="6A7CAF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6" w:type="dxa"/>
            <w:tcBorders>
              <w:tl2br w:val="nil"/>
              <w:tr2bl w:val="nil"/>
            </w:tcBorders>
          </w:tcPr>
          <w:p w14:paraId="12EF950B"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课程类别</w:t>
            </w:r>
          </w:p>
        </w:tc>
        <w:tc>
          <w:tcPr>
            <w:tcW w:w="4362" w:type="dxa"/>
            <w:gridSpan w:val="3"/>
            <w:tcBorders>
              <w:tl2br w:val="nil"/>
              <w:tr2bl w:val="nil"/>
            </w:tcBorders>
          </w:tcPr>
          <w:p w14:paraId="5A193609">
            <w:pPr>
              <w:spacing w:line="720" w:lineRule="auto"/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</w:rPr>
              <w:t xml:space="preserve">A 理论  ¤B 理论+实践   </w:t>
            </w:r>
            <w:r>
              <w:rPr>
                <w:rFonts w:hint="eastAsia" w:ascii="宋体" w:hAnsi="宋体" w:eastAsia="宋体" w:cs="宋体"/>
                <w:sz w:val="24"/>
              </w:rPr>
              <w:sym w:font="Wingdings 2" w:char="00A3"/>
            </w:r>
            <w:r>
              <w:rPr>
                <w:rFonts w:hint="eastAsia" w:ascii="宋体" w:hAnsi="宋体" w:eastAsia="宋体" w:cs="宋体"/>
                <w:sz w:val="24"/>
              </w:rPr>
              <w:t>C 实践</w:t>
            </w:r>
          </w:p>
        </w:tc>
        <w:tc>
          <w:tcPr>
            <w:tcW w:w="1189" w:type="dxa"/>
            <w:tcBorders>
              <w:tl2br w:val="nil"/>
              <w:tr2bl w:val="nil"/>
            </w:tcBorders>
          </w:tcPr>
          <w:p w14:paraId="60ACF4F3"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教材全称</w:t>
            </w:r>
          </w:p>
        </w:tc>
        <w:tc>
          <w:tcPr>
            <w:tcW w:w="6717" w:type="dxa"/>
            <w:gridSpan w:val="3"/>
            <w:tcBorders>
              <w:tl2br w:val="nil"/>
              <w:tr2bl w:val="nil"/>
            </w:tcBorders>
          </w:tcPr>
          <w:p w14:paraId="313D1735">
            <w:pPr>
              <w:spacing w:line="360" w:lineRule="auto"/>
              <w:jc w:val="center"/>
              <w:rPr>
                <w:rFonts w:ascii="黑体" w:hAnsi="黑体" w:eastAsia="黑体" w:cs="黑体"/>
                <w:sz w:val="24"/>
              </w:rPr>
            </w:pPr>
            <w:bookmarkStart w:id="0" w:name="_GoBack"/>
            <w:bookmarkEnd w:id="0"/>
          </w:p>
        </w:tc>
      </w:tr>
      <w:tr w14:paraId="0410C5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</w:trPr>
        <w:tc>
          <w:tcPr>
            <w:tcW w:w="1906" w:type="dxa"/>
            <w:tcBorders>
              <w:tl2br w:val="nil"/>
              <w:tr2bl w:val="nil"/>
            </w:tcBorders>
          </w:tcPr>
          <w:p w14:paraId="5DD245A2"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总时数</w:t>
            </w:r>
          </w:p>
        </w:tc>
        <w:tc>
          <w:tcPr>
            <w:tcW w:w="1800" w:type="dxa"/>
            <w:tcBorders>
              <w:tl2br w:val="nil"/>
              <w:tr2bl w:val="nil"/>
            </w:tcBorders>
          </w:tcPr>
          <w:p w14:paraId="586ABE2E">
            <w:pPr>
              <w:spacing w:line="720" w:lineRule="auto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128</w:t>
            </w:r>
          </w:p>
        </w:tc>
        <w:tc>
          <w:tcPr>
            <w:tcW w:w="1315" w:type="dxa"/>
            <w:tcBorders>
              <w:tl2br w:val="nil"/>
              <w:tr2bl w:val="nil"/>
            </w:tcBorders>
          </w:tcPr>
          <w:p w14:paraId="75820A83"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理论时数</w:t>
            </w:r>
          </w:p>
        </w:tc>
        <w:tc>
          <w:tcPr>
            <w:tcW w:w="1247" w:type="dxa"/>
            <w:tcBorders>
              <w:tl2br w:val="nil"/>
              <w:tr2bl w:val="nil"/>
            </w:tcBorders>
          </w:tcPr>
          <w:p w14:paraId="54AF66F8">
            <w:pPr>
              <w:spacing w:line="720" w:lineRule="auto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64</w:t>
            </w:r>
          </w:p>
        </w:tc>
        <w:tc>
          <w:tcPr>
            <w:tcW w:w="1189" w:type="dxa"/>
            <w:tcBorders>
              <w:tl2br w:val="nil"/>
              <w:tr2bl w:val="nil"/>
            </w:tcBorders>
          </w:tcPr>
          <w:p w14:paraId="48431DB5"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实践时数</w:t>
            </w:r>
          </w:p>
        </w:tc>
        <w:tc>
          <w:tcPr>
            <w:tcW w:w="2703" w:type="dxa"/>
            <w:tcBorders>
              <w:tl2br w:val="nil"/>
              <w:tr2bl w:val="nil"/>
            </w:tcBorders>
          </w:tcPr>
          <w:p w14:paraId="5FDDD96A">
            <w:pPr>
              <w:spacing w:line="720" w:lineRule="auto"/>
              <w:jc w:val="center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Cs w:val="21"/>
                <w:lang w:val="en-US" w:eastAsia="zh-CN"/>
              </w:rPr>
              <w:t>64</w:t>
            </w:r>
          </w:p>
        </w:tc>
        <w:tc>
          <w:tcPr>
            <w:tcW w:w="1367" w:type="dxa"/>
            <w:tcBorders>
              <w:tl2br w:val="nil"/>
              <w:tr2bl w:val="nil"/>
            </w:tcBorders>
          </w:tcPr>
          <w:p w14:paraId="7E68CB7E"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学年/学期</w:t>
            </w:r>
          </w:p>
        </w:tc>
        <w:tc>
          <w:tcPr>
            <w:tcW w:w="2647" w:type="dxa"/>
            <w:tcBorders>
              <w:tl2br w:val="nil"/>
              <w:tr2bl w:val="nil"/>
            </w:tcBorders>
          </w:tcPr>
          <w:p w14:paraId="22B2AE12">
            <w:pPr>
              <w:spacing w:line="720" w:lineRule="auto"/>
              <w:jc w:val="center"/>
              <w:rPr>
                <w:rFonts w:ascii="黑体" w:hAnsi="黑体" w:eastAsia="黑体" w:cs="黑体"/>
                <w:sz w:val="24"/>
              </w:rPr>
            </w:pPr>
          </w:p>
        </w:tc>
      </w:tr>
      <w:tr w14:paraId="727A4B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3706" w:type="dxa"/>
            <w:gridSpan w:val="2"/>
            <w:tcBorders>
              <w:tl2br w:val="nil"/>
              <w:tr2bl w:val="nil"/>
            </w:tcBorders>
          </w:tcPr>
          <w:p w14:paraId="22EA991E">
            <w:pPr>
              <w:spacing w:line="480" w:lineRule="auto"/>
              <w:jc w:val="left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教研室主任签字：</w:t>
            </w:r>
          </w:p>
        </w:tc>
        <w:tc>
          <w:tcPr>
            <w:tcW w:w="3751" w:type="dxa"/>
            <w:gridSpan w:val="3"/>
            <w:tcBorders>
              <w:tl2br w:val="nil"/>
              <w:tr2bl w:val="nil"/>
            </w:tcBorders>
          </w:tcPr>
          <w:p w14:paraId="77156392">
            <w:pPr>
              <w:spacing w:line="48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 xml:space="preserve">  </w:t>
            </w:r>
            <w:r>
              <w:rPr>
                <w:rFonts w:hint="eastAsia" w:ascii="宋体" w:hAnsi="宋体" w:eastAsia="宋体" w:cs="宋体"/>
                <w:sz w:val="24"/>
              </w:rPr>
              <w:t xml:space="preserve">       年   月</w:t>
            </w:r>
          </w:p>
        </w:tc>
        <w:tc>
          <w:tcPr>
            <w:tcW w:w="2703" w:type="dxa"/>
            <w:tcBorders>
              <w:tl2br w:val="nil"/>
              <w:tr2bl w:val="nil"/>
            </w:tcBorders>
          </w:tcPr>
          <w:p w14:paraId="4A26F65B">
            <w:pPr>
              <w:spacing w:line="48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系部主任签字</w:t>
            </w:r>
          </w:p>
        </w:tc>
        <w:tc>
          <w:tcPr>
            <w:tcW w:w="4014" w:type="dxa"/>
            <w:gridSpan w:val="2"/>
            <w:tcBorders>
              <w:tl2br w:val="nil"/>
              <w:tr2bl w:val="nil"/>
            </w:tcBorders>
          </w:tcPr>
          <w:p w14:paraId="60384891">
            <w:pPr>
              <w:spacing w:line="480" w:lineRule="auto"/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 xml:space="preserve">         年     月     日</w:t>
            </w:r>
          </w:p>
        </w:tc>
      </w:tr>
    </w:tbl>
    <w:p w14:paraId="27F355CB">
      <w:pPr>
        <w:jc w:val="center"/>
        <w:rPr>
          <w:rFonts w:ascii="黑体" w:hAnsi="黑体" w:eastAsia="黑体" w:cs="黑体"/>
          <w:sz w:val="32"/>
          <w:szCs w:val="32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1190"/>
        <w:gridCol w:w="4278"/>
        <w:gridCol w:w="4998"/>
        <w:gridCol w:w="1920"/>
        <w:gridCol w:w="1009"/>
      </w:tblGrid>
      <w:tr w14:paraId="6790C0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</w:tblPrEx>
        <w:trPr>
          <w:trHeight w:val="478" w:hRule="atLeast"/>
        </w:trPr>
        <w:tc>
          <w:tcPr>
            <w:tcW w:w="779" w:type="dxa"/>
            <w:tcBorders>
              <w:tl2br w:val="nil"/>
              <w:tr2bl w:val="nil"/>
            </w:tcBorders>
            <w:vAlign w:val="center"/>
          </w:tcPr>
          <w:p w14:paraId="3989BD7A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周次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1650D61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授课顺序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A1722CE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教学单元名称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F4D1866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主要教学内容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EF36BA9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作业要求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9806A5D">
            <w:pPr>
              <w:spacing w:line="360" w:lineRule="auto"/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学时</w:t>
            </w:r>
          </w:p>
        </w:tc>
      </w:tr>
      <w:tr w14:paraId="3D305C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2A4DA87F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15BEFA0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139850A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 xml:space="preserve">单元1 </w:t>
            </w:r>
            <w:r>
              <w:rPr>
                <w:rFonts w:hint="eastAsia"/>
              </w:rPr>
              <w:t>课程介绍与环境搭建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95BE521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介绍Servlet、Web服务器、Tomcat</w:t>
            </w:r>
          </w:p>
          <w:p w14:paraId="4E850836">
            <w:pPr>
              <w:bidi w:val="0"/>
              <w:rPr>
                <w:rFonts w:hint="eastAsia"/>
              </w:rPr>
            </w:pPr>
            <w:r>
              <w:rPr>
                <w:rFonts w:hint="eastAsia"/>
              </w:rPr>
              <w:t>官网下载</w:t>
            </w:r>
            <w:r>
              <w:rPr>
                <w:rFonts w:hint="eastAsia"/>
                <w:lang w:val="en-US" w:eastAsia="zh-CN"/>
              </w:rPr>
              <w:t>Tomcat</w:t>
            </w:r>
            <w:r>
              <w:rPr>
                <w:rFonts w:hint="eastAsia"/>
              </w:rPr>
              <w:t>，在eclipse和IDEA中配置Tomcat</w:t>
            </w:r>
          </w:p>
          <w:p w14:paraId="3CD261ED">
            <w:pPr>
              <w:bidi w:val="0"/>
              <w:rPr>
                <w:rFonts w:ascii="宋体" w:hAnsi="宋体" w:eastAsia="宋体" w:cs="宋体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Tomcat目录结构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A29232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4BF03DA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340C77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6748400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E63C1FC">
            <w:pPr>
              <w:jc w:val="center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D546E29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>单元1</w:t>
            </w:r>
            <w:r>
              <w:rPr>
                <w:rFonts w:hint="eastAsia"/>
              </w:rPr>
              <w:t>课程介绍与环境搭建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BE62753">
            <w:pPr>
              <w:pStyle w:val="7"/>
              <w:tabs>
                <w:tab w:val="left" w:pos="843"/>
              </w:tabs>
              <w:spacing w:before="132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启动和关闭Tomcat，配置Tomcat</w:t>
            </w:r>
          </w:p>
          <w:p w14:paraId="3E1F1EF1">
            <w:pPr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配置Tomcat：端口号、编码，静态项目部署到Tomcat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35F7212">
            <w:pPr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4BFE42A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152F57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0A3757E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441630A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5B9FA95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 xml:space="preserve">单元2 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0FD59CF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编程：</w:t>
            </w:r>
          </w:p>
          <w:p w14:paraId="6F8DE916">
            <w:pPr>
              <w:spacing w:line="276" w:lineRule="auto"/>
              <w:rPr>
                <w:rFonts w:hint="eastAsia"/>
              </w:rPr>
            </w:pPr>
            <w:r>
              <w:rPr>
                <w:rFonts w:hint="eastAsia"/>
              </w:rPr>
              <w:t>创建Servlet</w:t>
            </w:r>
          </w:p>
          <w:p w14:paraId="21EF46A9">
            <w:pPr>
              <w:spacing w:line="276" w:lineRule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请求和响应对象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016AC3D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9F07070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35D5A2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0083D5B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5B46308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26E9183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 xml:space="preserve">单元2 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A846E2C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使用注解方式、web.xml方式配置Servlet</w:t>
            </w:r>
          </w:p>
          <w:p w14:paraId="6BE9FCE9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能够配置首页</w:t>
            </w:r>
          </w:p>
          <w:p w14:paraId="5954D477">
            <w:pPr>
              <w:spacing w:line="276" w:lineRule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/>
                <w:lang w:val="en-US" w:eastAsia="zh-CN"/>
              </w:rPr>
              <w:t>掌握Servlet的单例模式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66893EB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10DC1C5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0ED210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A477D68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1016D62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77089B9"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2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06A66A0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service</w:t>
            </w:r>
            <w:r>
              <w:rPr>
                <w:rFonts w:hint="eastAsia"/>
                <w:lang w:val="en-US" w:eastAsia="zh-CN"/>
              </w:rPr>
              <w:t>()方法</w:t>
            </w:r>
          </w:p>
          <w:p w14:paraId="07ACDED1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掌握d</w:t>
            </w:r>
            <w:r>
              <w:rPr>
                <w:rFonts w:hint="eastAsia"/>
              </w:rPr>
              <w:t>oGet</w:t>
            </w:r>
            <w:r>
              <w:rPr>
                <w:rFonts w:hint="eastAsia"/>
                <w:lang w:val="en-US" w:eastAsia="zh-CN"/>
              </w:rPr>
              <w:t>()方法</w:t>
            </w:r>
          </w:p>
          <w:p w14:paraId="1FBF571D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doPost</w:t>
            </w:r>
            <w:r>
              <w:rPr>
                <w:rFonts w:hint="eastAsia"/>
                <w:lang w:val="en-US" w:eastAsia="zh-CN"/>
              </w:rPr>
              <w:t>()方法</w:t>
            </w:r>
          </w:p>
          <w:p w14:paraId="3E4B0921">
            <w:pPr>
              <w:bidi w:val="0"/>
            </w:pPr>
            <w:r>
              <w:rPr>
                <w:rFonts w:hint="eastAsia"/>
                <w:lang w:val="en-US" w:eastAsia="zh-CN"/>
              </w:rPr>
              <w:t>了解这三个方法的</w:t>
            </w:r>
            <w:r>
              <w:rPr>
                <w:rFonts w:hint="eastAsia"/>
              </w:rPr>
              <w:t>区别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3812A49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63A6F7F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7A6AC8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8BE0C77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7DFB28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A05FB38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单元2 Servlet编程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0B33C3C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掌握request.getParameter()方法</w:t>
            </w:r>
          </w:p>
          <w:p w14:paraId="6871AEFB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掌握request.getParameterValues()方法</w:t>
            </w:r>
          </w:p>
          <w:p w14:paraId="7B776313"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了解这两个方法的区别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4EB6331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534A426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7BCC85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4A501556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CD81624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7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F61F2BA">
            <w:pPr>
              <w:jc w:val="left"/>
              <w:rPr>
                <w:rFonts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2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F3639AC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request.getRequestURI()</w:t>
            </w:r>
            <w:r>
              <w:rPr>
                <w:rFonts w:hint="eastAsia"/>
                <w:lang w:val="en-US" w:eastAsia="zh-CN"/>
              </w:rPr>
              <w:t>方法</w:t>
            </w:r>
          </w:p>
          <w:p w14:paraId="08E53BFD">
            <w:pPr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request.getRequestURL()</w:t>
            </w:r>
            <w:r>
              <w:rPr>
                <w:rFonts w:hint="eastAsia"/>
                <w:lang w:val="en-US" w:eastAsia="zh-CN"/>
              </w:rPr>
              <w:t>方法</w:t>
            </w:r>
          </w:p>
          <w:p w14:paraId="7309CB36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request.getContextPath()</w:t>
            </w:r>
            <w:r>
              <w:rPr>
                <w:rFonts w:hint="eastAsia"/>
                <w:lang w:val="en-US" w:eastAsia="zh-CN"/>
              </w:rPr>
              <w:t>方法</w:t>
            </w:r>
          </w:p>
          <w:p w14:paraId="3204C05D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了解这三个方法的</w:t>
            </w:r>
            <w:r>
              <w:rPr>
                <w:rFonts w:hint="eastAsia"/>
              </w:rPr>
              <w:t>区别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36E9E2F">
            <w:pPr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  <w:p w14:paraId="3FD16E1E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第一次测试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E8D46E6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56F651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34109264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BD24C15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D2D4AA0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2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826DC29">
            <w:pPr>
              <w:pStyle w:val="7"/>
              <w:tabs>
                <w:tab w:val="left" w:pos="843"/>
              </w:tabs>
              <w:spacing w:before="132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掌握Servlet生命周期：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实例化阶段、初始化阶段、就绪阶段、销毁阶段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847CE06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828AD71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4123E2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7C4CD0D">
            <w:pPr>
              <w:jc w:val="center"/>
              <w:rPr>
                <w:rFonts w:hint="eastAsia" w:ascii="宋体" w:hAnsi="宋体" w:eastAsia="宋体" w:cs="宋体"/>
                <w:sz w:val="24"/>
                <w:lang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D643B8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D94FDA5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2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CC96C6F">
            <w:pPr>
              <w:pStyle w:val="7"/>
              <w:tabs>
                <w:tab w:val="left" w:pos="843"/>
              </w:tabs>
              <w:spacing w:before="132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掌握HTTP状态码：200、404，500，400，405等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E5CFC93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1BAC022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0610EA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4A0281A8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49E893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9BE1231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2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Servlet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4AEBA3E">
            <w:pP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掌握ServletContext作用，全局初始化参数，以及配置</w:t>
            </w:r>
          </w:p>
          <w:p w14:paraId="566B5865">
            <w:pPr>
              <w:rPr>
                <w:rFonts w:hint="default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掌握ServletConfig作用，局部初始化参数，以及配置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69BDCF2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5325E02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050FC6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7CD9B497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2DED18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F81C077">
            <w:pPr>
              <w:jc w:val="left"/>
              <w:rPr>
                <w:rFonts w:hint="default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3 </w:t>
            </w:r>
            <w:r>
              <w:rPr>
                <w:rFonts w:hint="eastAsia"/>
              </w:rPr>
              <w:t>状态管理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25EB509">
            <w:pPr>
              <w:bidi w:val="0"/>
              <w:rPr>
                <w:rFonts w:asciiTheme="minorHAnsi" w:hAnsiTheme="minorHAnsi" w:eastAsiaTheme="minorEastAsia" w:cstheme="minorBidi"/>
                <w:kern w:val="2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</w:t>
            </w:r>
            <w:r>
              <w:rPr>
                <w:rFonts w:hint="eastAsia"/>
              </w:rPr>
              <w:t>创建Cookie对象，添加到response，从request中获取Cookie数组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3F4EEC6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78A8CFF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2D3FAF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37F5A9C7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645077ED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649128C7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675E87F4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2F13C50B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1EB1856B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5DCCA980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257942A9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5EA8733C">
            <w:pPr>
              <w:jc w:val="center"/>
              <w:rPr>
                <w:rFonts w:hint="eastAsia" w:ascii="宋体" w:hAnsi="宋体" w:eastAsia="宋体" w:cs="宋体"/>
                <w:sz w:val="24"/>
              </w:rPr>
            </w:pPr>
          </w:p>
          <w:p w14:paraId="61561F40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D685BA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657A316">
            <w:pPr>
              <w:jc w:val="left"/>
              <w:rPr>
                <w:rFonts w:hint="default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3 </w:t>
            </w:r>
            <w:r>
              <w:rPr>
                <w:rFonts w:hint="eastAsia"/>
              </w:rPr>
              <w:t>状态管理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25540A4">
            <w:pPr>
              <w:pStyle w:val="7"/>
              <w:tabs>
                <w:tab w:val="left" w:pos="843"/>
              </w:tabs>
              <w:spacing w:before="132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掌握Session对象的setAttribute()、getAttribute()、removeAttribute()等方法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CEA5CDC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FEDE046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049E91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50E784A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2590358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D212DED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3 </w:t>
            </w:r>
            <w:r>
              <w:rPr>
                <w:rFonts w:hint="eastAsia"/>
              </w:rPr>
              <w:t>状态管理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6A5078F">
            <w:pPr>
              <w:pStyle w:val="7"/>
              <w:tabs>
                <w:tab w:val="left" w:pos="843"/>
              </w:tabs>
              <w:spacing w:before="132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设置Session超时的两种方式：代码设置和配置文件方式设置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F082B0F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9A4D966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27592E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10CCF8E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4A5F55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6B69706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3 </w:t>
            </w:r>
            <w:r>
              <w:rPr>
                <w:rFonts w:hint="eastAsia"/>
              </w:rPr>
              <w:t>状态管理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4BCA31E"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使用Session实现登录功能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E1919FB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4823005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5E006D7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4795F701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5D137A0">
            <w:pPr>
              <w:jc w:val="center"/>
              <w:rPr>
                <w:rFonts w:hint="default" w:ascii="宋体" w:hAnsi="宋体" w:eastAsia="宋体" w:cs="宋体"/>
                <w:sz w:val="24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7D0F369">
            <w:pPr>
              <w:jc w:val="left"/>
              <w:rPr>
                <w:rFonts w:hint="eastAsia" w:ascii="Times New Roman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4 </w:t>
            </w:r>
            <w:r>
              <w:rPr>
                <w:rFonts w:hint="eastAsia"/>
              </w:rPr>
              <w:t>过滤器、监听器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9B71A67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掌握过滤器的创建、配置，过滤器生命周期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0082CDB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1186F38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3FCF02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F5A4940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FC1A21C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01DDC52">
            <w:pPr>
              <w:jc w:val="left"/>
              <w:rPr>
                <w:rFonts w:hint="eastAsia" w:ascii="Times New Roman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4 </w:t>
            </w:r>
            <w:r>
              <w:rPr>
                <w:rFonts w:hint="eastAsia"/>
              </w:rPr>
              <w:t>过滤器、监听器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4FB9367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使用过滤器并结合Session/Cookie实现状态验证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2D82E29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E3A86DE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4D30CF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6693868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CE0F087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AF608D2">
            <w:pPr>
              <w:jc w:val="left"/>
              <w:rPr>
                <w:rFonts w:hint="eastAsia" w:ascii="Times New Roman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4 </w:t>
            </w:r>
            <w:r>
              <w:rPr>
                <w:rFonts w:hint="eastAsia"/>
              </w:rPr>
              <w:t>过滤器、监听器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77AB941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掌握ServletContext监听器，HttpSession监听器，ServletRequest监听器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8EC8120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A6DCA52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185D76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751AFF33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D4054A8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7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9A7909B">
            <w:pPr>
              <w:jc w:val="left"/>
              <w:rPr>
                <w:rFonts w:hint="eastAsia" w:ascii="Times New Roman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4 </w:t>
            </w:r>
            <w:r>
              <w:rPr>
                <w:rFonts w:hint="eastAsia"/>
              </w:rPr>
              <w:t>过滤器、监听器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9B6B6EA">
            <w:p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掌握ServletContext监听器，HttpSession监听器，ServletRequest监听器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8575F28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C43C4DE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27D4B8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C5C6177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A4426B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9667F4D">
            <w:pPr>
              <w:jc w:val="left"/>
              <w:rPr>
                <w:rFonts w:hint="default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5 </w:t>
            </w:r>
            <w:r>
              <w:rPr>
                <w:rFonts w:hint="eastAsia"/>
              </w:rPr>
              <w:t>AJAX和JSON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C479097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掌握JavaScript原生AJAX技术（了解）</w:t>
            </w:r>
          </w:p>
          <w:p w14:paraId="6A357ADE">
            <w:pPr>
              <w:bidi w:val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掌握jQuery的AJAX实现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4A092C6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C140F6D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643E3F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71F1E9B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3FE1E1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D7C6209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5 </w:t>
            </w:r>
            <w:r>
              <w:rPr>
                <w:rFonts w:hint="eastAsia"/>
              </w:rPr>
              <w:t>AJAX和JSON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7FECAF1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了解JSON</w:t>
            </w:r>
          </w:p>
          <w:p w14:paraId="3370F663">
            <w:pPr>
              <w:bidi w:val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掌握JSON序列化（以GSON或Jackson为例）</w:t>
            </w:r>
          </w:p>
          <w:p w14:paraId="26EED3F2">
            <w:pPr>
              <w:bidi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掌握排除字段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B6B708A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AC85FDA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23F240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301589B6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BFDEBE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C841F77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5 </w:t>
            </w:r>
            <w:r>
              <w:rPr>
                <w:rFonts w:hint="eastAsia"/>
              </w:rPr>
              <w:t>AJAX和JSON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AD10EF6">
            <w:pPr>
              <w:bidi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掌握AJAX、JSON实现动态网页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A21048E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9D3FE61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740A0D9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DC0B70F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461BDC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87F3E0F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5 </w:t>
            </w:r>
            <w:r>
              <w:rPr>
                <w:rFonts w:hint="eastAsia"/>
              </w:rPr>
              <w:t>AJAX和JSON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4BE993C"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掌握AJAX、JSON实现动态网页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347C171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81987F9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623844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7CD43101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5FB88A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9E79FA4">
            <w:pPr>
              <w:jc w:val="left"/>
              <w:rPr>
                <w:rFonts w:hint="default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6 </w:t>
            </w:r>
            <w:r>
              <w:rPr>
                <w:rFonts w:hint="eastAsia"/>
              </w:rPr>
              <w:t>上传文件、实现验证码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B7D5B34">
            <w:pPr>
              <w:spacing w:line="276" w:lineRule="auto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掌握上传文件的</w:t>
            </w:r>
            <w:r>
              <w:rPr>
                <w:rFonts w:hint="eastAsia"/>
              </w:rPr>
              <w:t>表单设置、服务端接收文件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7186388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D90A769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3547D9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47180B62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D2AB1C2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13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819B914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6 </w:t>
            </w:r>
            <w:r>
              <w:rPr>
                <w:rFonts w:hint="eastAsia"/>
              </w:rPr>
              <w:t>上传文件、实现验证码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621BEEE">
            <w:pPr>
              <w:spacing w:line="276" w:lineRule="auto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掌握上传文件的</w:t>
            </w:r>
            <w:r>
              <w:rPr>
                <w:rFonts w:hint="eastAsia"/>
              </w:rPr>
              <w:t>表单设置、服务端接收文件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3C6EFAA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9A47FF4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081B34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99CA371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CCA536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14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36924B3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6 </w:t>
            </w:r>
            <w:r>
              <w:rPr>
                <w:rFonts w:hint="eastAsia"/>
              </w:rPr>
              <w:t>上传文件、实现验证码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C101B67"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掌握生成验证码、并实现登录验证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6D65258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65BBFD2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67665C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EBD7B0A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7DF450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15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3380814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6 </w:t>
            </w:r>
            <w:r>
              <w:rPr>
                <w:rFonts w:hint="eastAsia"/>
              </w:rPr>
              <w:t>上传文件、实现验证码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11965CF"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掌握生成验证码、并实现登录验证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C4334CF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ED1F57A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4CA63B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7481214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2857F2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16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72A31ED">
            <w:pPr>
              <w:jc w:val="left"/>
              <w:rPr>
                <w:rFonts w:hint="default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7 </w:t>
            </w:r>
            <w:r>
              <w:rPr>
                <w:rFonts w:hint="eastAsia"/>
              </w:rPr>
              <w:t>JSP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AE4F96B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掌握page指令设置静态属性，import导入类</w:t>
            </w:r>
          </w:p>
          <w:p w14:paraId="471EC6FD">
            <w:pPr>
              <w:spacing w:line="276" w:lineRule="auto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掌握JSP小脚本、JSP声明、JSP表达式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C4850F7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39B9EE6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3B01BC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41B4F9AB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11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DCB1EA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BB0249E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7 </w:t>
            </w:r>
            <w:r>
              <w:rPr>
                <w:rFonts w:hint="eastAsia"/>
              </w:rPr>
              <w:t>JSP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C83E2F4">
            <w:pPr>
              <w:spacing w:line="276" w:lineRule="auto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掌握JSP小脚本、JSP声明、JSP表达式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75FBE52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3B97233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537412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1BE582A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C39997E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0041375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7 </w:t>
            </w:r>
            <w:r>
              <w:rPr>
                <w:rFonts w:hint="eastAsia"/>
              </w:rPr>
              <w:t>JSP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3B69C13">
            <w:pPr>
              <w:pStyle w:val="7"/>
              <w:tabs>
                <w:tab w:val="left" w:pos="843"/>
              </w:tabs>
              <w:spacing w:before="132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掌握九个内置对象：out，request，response，session，application，pageContext，page，config，exception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D652AE8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33A5953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27B4FC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2CB72E8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D99B30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09B9430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7 </w:t>
            </w:r>
            <w:r>
              <w:rPr>
                <w:rFonts w:hint="eastAsia"/>
              </w:rPr>
              <w:t>JSP</w:t>
            </w:r>
            <w:r>
              <w:rPr>
                <w:rFonts w:hint="eastAsia"/>
                <w:lang w:val="en-US" w:eastAsia="zh-CN"/>
              </w:rPr>
              <w:t>编程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C73EDB4"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掌握九个内置对象：out，request，response，session，application，pageContext，page，config，exception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66382B5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F61B862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0C4531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329F122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D25614A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FECA34B">
            <w:pPr>
              <w:jc w:val="left"/>
              <w:rPr>
                <w:rFonts w:hint="default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8 </w:t>
            </w:r>
            <w:r>
              <w:rPr>
                <w:rFonts w:hint="eastAsia"/>
              </w:rPr>
              <w:t>JSP标准标签库（JSTL）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C5ACD1F">
            <w:pPr>
              <w:spacing w:line="276" w:lineRule="auto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掌握EL表达式的使用，四大作用域对象：pageScope、requestScope、sessionScope、applicationScope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38B76A3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完成课后习题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F27A437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781A73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E856850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A5D038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5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555A566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8 </w:t>
            </w:r>
            <w:r>
              <w:rPr>
                <w:rFonts w:hint="eastAsia"/>
              </w:rPr>
              <w:t>JSP标准标签库（JSTL）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DF816E2">
            <w:pPr>
              <w:pStyle w:val="7"/>
              <w:tabs>
                <w:tab w:val="left" w:pos="843"/>
              </w:tabs>
              <w:spacing w:before="132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掌握EL表达式的使用，四大作用域对象：pageScope、requestScope、sessionScope、applicationScope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6B2568E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C8B992E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3E5B32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5F0DDD4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576C4F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5882D98">
            <w:pPr>
              <w:jc w:val="left"/>
              <w:rPr>
                <w:rFonts w:hint="eastAsia" w:ascii="Times New Roman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8 </w:t>
            </w:r>
            <w:r>
              <w:rPr>
                <w:rFonts w:hint="eastAsia"/>
              </w:rPr>
              <w:t>JSP标准标签库（JSTL）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B47BE78">
            <w:pPr>
              <w:pStyle w:val="7"/>
              <w:tabs>
                <w:tab w:val="left" w:pos="843"/>
              </w:tabs>
              <w:spacing w:before="132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掌握JSTL标签库的forEach循环，以及使用forEach显示查询结果；if标签、choose、when、otherwise标签，实现单分支、多分支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11C86CB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3087187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6C8478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34FFB60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DFF7B8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7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6AC9A09">
            <w:pPr>
              <w:jc w:val="left"/>
              <w:rPr>
                <w:rFonts w:hint="eastAsia" w:ascii="Times New Roman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 xml:space="preserve">8 </w:t>
            </w:r>
            <w:r>
              <w:rPr>
                <w:rFonts w:hint="eastAsia"/>
              </w:rPr>
              <w:t>JSP标准标签库（JSTL）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F140AC2">
            <w:pPr>
              <w:pStyle w:val="7"/>
              <w:tabs>
                <w:tab w:val="left" w:pos="843"/>
              </w:tabs>
              <w:spacing w:before="132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掌握JSTL标签库的forEach循环，以及使用forEach显示查询结果；if标签、choose、when、otherwise标签，实现单分支、多分支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4867135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B911D47">
            <w:pPr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06EA29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70C55ACF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EAC3DB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A2B36F8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22A31F5">
            <w:pPr>
              <w:spacing w:line="276" w:lineRule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搭建工程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F1AC2BE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0E3A27F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49A878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043BAE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AF6DC20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B7BCE6A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18335AC">
            <w:pPr>
              <w:spacing w:line="276" w:lineRule="auto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分析表结构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23F9162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3F8E099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117AF6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7621E5DC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5068AB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90FC643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1C27BCD">
            <w:pPr>
              <w:spacing w:line="276" w:lineRule="auto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创建表结构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1039FE1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7088806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074BE2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4EA1A753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44C50D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18C4526">
            <w:pPr>
              <w:jc w:val="left"/>
              <w:rPr>
                <w:rFonts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13CD481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使用Servlet连接MySQL数据库：数据库连接池配置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6321FBD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FE9CB02">
            <w:pPr>
              <w:jc w:val="center"/>
              <w:rPr>
                <w:rFonts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</w:tr>
      <w:tr w14:paraId="30333A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7B59DBEF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7E58F8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63FEB3E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B4B8BC3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使用Servlet连接MySQL数据库：</w:t>
            </w:r>
          </w:p>
          <w:p w14:paraId="6FB1CC77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封装JDBC工具类及常用方法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83B2DA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AF555A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0E9AF5C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30D68B0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2BF092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13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7C9E3B88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DF6C139">
            <w:pPr>
              <w:spacing w:line="276" w:lineRule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分析功能需求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FA7AB1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28204A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20AA67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19AF457">
            <w:pPr>
              <w:jc w:val="center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9DCEB3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14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6B174E7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1A9DE69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编写需求文档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DCC366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52151F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08D6D5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48188707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FFF02F8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15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EC4F574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E4B0BE9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实现网站首页：网站首页架构设计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7A926D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E46A21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12DE59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9A3737B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5CC3B3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16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6324288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FB6B571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实现网站首页：数据展示页面的可视化设计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D5861D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C63914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3EDC2B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4A7ECA62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46DB70D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17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0A7B690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81FD488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实现详情页面：动态页面交互设计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781B62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CBC0F8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656D6F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CCFADFD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6E8F77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18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17B6FE32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D812BF6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实现详情页面：前端页面性能优化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C22F3E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0F1C8C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778B9B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84653AA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A329C9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19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5C45F5D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E2C28D3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实现详情页面：用户系统安全防护策略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AE1E888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0BC98852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48D5DF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restart"/>
            <w:tcBorders>
              <w:tl2br w:val="nil"/>
              <w:tr2bl w:val="nil"/>
            </w:tcBorders>
            <w:vAlign w:val="center"/>
          </w:tcPr>
          <w:p w14:paraId="27F6275E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34B40CEF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50ED8965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7505859E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  <w:p w14:paraId="1E8BA833">
            <w:pPr>
              <w:jc w:val="center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12</w:t>
            </w: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376A363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96FE735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8A4BC37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实现详情页面：表单数据验证与安全处理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E23158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1AF71F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2DC35F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CCB34F5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AA1077F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39734F7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21F296B3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实现详情页面：身份认证安全机制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0859D18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CA997B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1617D0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DEBF7CC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503591B7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56BA4361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C572412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实现注册功能：后台管理系统开发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2F306FD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5D60F6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534136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3244A711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24B81D2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4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8144703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D767C50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实现注册功能：CRUD 操作规范与实现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F6E44E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B322F8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727C41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77DAA27F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961E9A9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EFC2889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797C0AD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实现登录功能：权限分级管控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211592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6F6B8C3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4D84EC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FAC1F49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DFD1576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6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AF35FCB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4A330F3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实现登录功能：树形菜单的递归数据处理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AA7A54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6B7849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63B1257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32F0156D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87A931A">
            <w:pPr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7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59C1FA2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41427C0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实现栏目管理功能：批量数据操作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756794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E74FD4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75761A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1AE51F1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723635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8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575454A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6E63FAE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实现栏目管理功能：数据一致性维护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0B43BA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51D0DEC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06D985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83C2C1E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D38C1B5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9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8CAFECA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C92C941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实现栏目管理功能：团队协作开发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8E7023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7ADD7EF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6361CA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65BEE2CD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424100F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10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5CBB356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3DDB94A5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实现栏目管理功能：多级关联结构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33921E7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CF938F3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689FA6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5C58F31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DAEC3FC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11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4DEC902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14DA52E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实现栏目管理功能：SQL 查询性能优化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F18A5D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1F5E391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5FAE1C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99BBC62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70A8F8C4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12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CE6467A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6DA67BE0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实现栏目管理功能：优化页面加载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59F03396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1711EEBA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2EFB214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7D4AD701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FB8FEB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13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2391B821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E8F2A34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实现文章管理功能：集成富文本编辑器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4AC8AC24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AC5933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2E0D8DF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4D89CF6D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238A0E16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14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21CAF77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44219B99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实现文章管理功能：高效分页查询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D4A87A9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21CA8BE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3ABA43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2C62F411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09EC0DA3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15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4941B4B1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02BF681D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实现文章管理功能：多条件组合查询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148B584B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400458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45B12A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5BB2B938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6625692D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16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04DC1932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案例：JSP+Servlet+MySQL综合项目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15B096B3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实现文章管理功能：数据导入导出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263C753E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42ACF657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50219F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1346599E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1F1EA957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17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6D146E20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73E32805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实现文章管理功能：数据统计可视化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7AD9687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3F921470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  <w:tr w14:paraId="52CBDF2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779" w:type="dxa"/>
            <w:vMerge w:val="continue"/>
            <w:tcBorders>
              <w:tl2br w:val="nil"/>
              <w:tr2bl w:val="nil"/>
            </w:tcBorders>
            <w:vAlign w:val="center"/>
          </w:tcPr>
          <w:p w14:paraId="09EA33BB">
            <w:pPr>
              <w:jc w:val="center"/>
              <w:rPr>
                <w:rFonts w:ascii="宋体" w:hAnsi="宋体" w:eastAsia="宋体" w:cs="宋体"/>
                <w:sz w:val="24"/>
              </w:rPr>
            </w:pPr>
          </w:p>
        </w:tc>
        <w:tc>
          <w:tcPr>
            <w:tcW w:w="1190" w:type="dxa"/>
            <w:tcBorders>
              <w:tl2br w:val="nil"/>
              <w:tr2bl w:val="nil"/>
            </w:tcBorders>
            <w:vAlign w:val="center"/>
          </w:tcPr>
          <w:p w14:paraId="3FE885CB">
            <w:pPr>
              <w:jc w:val="center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18</w:t>
            </w:r>
          </w:p>
        </w:tc>
        <w:tc>
          <w:tcPr>
            <w:tcW w:w="4278" w:type="dxa"/>
            <w:tcBorders>
              <w:tl2br w:val="nil"/>
              <w:tr2bl w:val="nil"/>
            </w:tcBorders>
            <w:vAlign w:val="center"/>
          </w:tcPr>
          <w:p w14:paraId="3914C23F">
            <w:pPr>
              <w:jc w:val="left"/>
              <w:rPr>
                <w:rFonts w:hint="eastAsia" w:ascii="Times New Roman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/>
              </w:rPr>
              <w:t>单元</w:t>
            </w:r>
            <w:r>
              <w:rPr>
                <w:rFonts w:hint="eastAsia" w:ascii="Times New Roman"/>
                <w:lang w:val="en-US" w:eastAsia="zh-CN"/>
              </w:rPr>
              <w:t>9</w:t>
            </w:r>
            <w:r>
              <w:rPr>
                <w:rFonts w:hint="eastAsia" w:ascii="Times New Roman"/>
              </w:rPr>
              <w:t xml:space="preserve"> </w:t>
            </w:r>
            <w:r>
              <w:rPr>
                <w:rFonts w:hint="eastAsia"/>
              </w:rPr>
              <w:t>案例</w:t>
            </w:r>
            <w:r>
              <w:rPr>
                <w:rFonts w:hint="eastAsia"/>
                <w:lang w:eastAsia="zh-CN"/>
              </w:rPr>
              <w:t>：</w:t>
            </w:r>
            <w:r>
              <w:rPr>
                <w:rFonts w:hint="eastAsia"/>
              </w:rPr>
              <w:t>JSP+Servlet+MySQL综合项目</w:t>
            </w:r>
          </w:p>
        </w:tc>
        <w:tc>
          <w:tcPr>
            <w:tcW w:w="4998" w:type="dxa"/>
            <w:tcBorders>
              <w:tl2br w:val="nil"/>
              <w:tr2bl w:val="nil"/>
            </w:tcBorders>
            <w:vAlign w:val="center"/>
          </w:tcPr>
          <w:p w14:paraId="55C037E4">
            <w:pPr>
              <w:spacing w:line="276" w:lineRule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实现文章管理功能：高并发系统设计</w:t>
            </w:r>
          </w:p>
        </w:tc>
        <w:tc>
          <w:tcPr>
            <w:tcW w:w="1920" w:type="dxa"/>
            <w:tcBorders>
              <w:tl2br w:val="nil"/>
              <w:tr2bl w:val="nil"/>
            </w:tcBorders>
            <w:vAlign w:val="center"/>
          </w:tcPr>
          <w:p w14:paraId="6F7F02F5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完成代码实践</w:t>
            </w:r>
          </w:p>
        </w:tc>
        <w:tc>
          <w:tcPr>
            <w:tcW w:w="1009" w:type="dxa"/>
            <w:tcBorders>
              <w:tl2br w:val="nil"/>
              <w:tr2bl w:val="nil"/>
            </w:tcBorders>
            <w:vAlign w:val="center"/>
          </w:tcPr>
          <w:p w14:paraId="58882A4F"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</w:tr>
    </w:tbl>
    <w:p w14:paraId="2B7D9E9D">
      <w:pPr>
        <w:jc w:val="center"/>
        <w:rPr>
          <w:rFonts w:ascii="黑体" w:hAnsi="黑体" w:eastAsia="黑体" w:cs="黑体"/>
          <w:sz w:val="32"/>
          <w:szCs w:val="32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lmNGY4MzI0NjliYTdiNTUzMTJmMzIyMjQwMDk3ZTcifQ=="/>
  </w:docVars>
  <w:rsids>
    <w:rsidRoot w:val="007528F6"/>
    <w:rsid w:val="004743E7"/>
    <w:rsid w:val="007528F6"/>
    <w:rsid w:val="009B3CF3"/>
    <w:rsid w:val="00CC0658"/>
    <w:rsid w:val="00F30242"/>
    <w:rsid w:val="01BD75FD"/>
    <w:rsid w:val="0348159A"/>
    <w:rsid w:val="037A5A4F"/>
    <w:rsid w:val="03C62473"/>
    <w:rsid w:val="04F2330E"/>
    <w:rsid w:val="05545FD4"/>
    <w:rsid w:val="06E15F8D"/>
    <w:rsid w:val="075C1AB8"/>
    <w:rsid w:val="08191757"/>
    <w:rsid w:val="09151F1E"/>
    <w:rsid w:val="0B136931"/>
    <w:rsid w:val="0C085D6A"/>
    <w:rsid w:val="0CDA582F"/>
    <w:rsid w:val="0E0B0AE4"/>
    <w:rsid w:val="0F9A6E9A"/>
    <w:rsid w:val="10265FA2"/>
    <w:rsid w:val="106C6766"/>
    <w:rsid w:val="11566EA7"/>
    <w:rsid w:val="11AC7198"/>
    <w:rsid w:val="133D454B"/>
    <w:rsid w:val="136F4921"/>
    <w:rsid w:val="13712447"/>
    <w:rsid w:val="138B65C8"/>
    <w:rsid w:val="13AC79F9"/>
    <w:rsid w:val="13BD568C"/>
    <w:rsid w:val="13C06F2A"/>
    <w:rsid w:val="149C7998"/>
    <w:rsid w:val="155E69FB"/>
    <w:rsid w:val="160A0CE3"/>
    <w:rsid w:val="16CF7BB0"/>
    <w:rsid w:val="172B0B5F"/>
    <w:rsid w:val="172C545E"/>
    <w:rsid w:val="17800FA5"/>
    <w:rsid w:val="17951041"/>
    <w:rsid w:val="187658E0"/>
    <w:rsid w:val="18AE54F1"/>
    <w:rsid w:val="18DA0A8E"/>
    <w:rsid w:val="194D5502"/>
    <w:rsid w:val="19DD559A"/>
    <w:rsid w:val="19DF34F3"/>
    <w:rsid w:val="1AA650CC"/>
    <w:rsid w:val="1B143C1A"/>
    <w:rsid w:val="1B770817"/>
    <w:rsid w:val="1B81666C"/>
    <w:rsid w:val="1BE85210"/>
    <w:rsid w:val="1CEB4A51"/>
    <w:rsid w:val="1D830F5B"/>
    <w:rsid w:val="1E200F5D"/>
    <w:rsid w:val="1E954FB9"/>
    <w:rsid w:val="1FB12181"/>
    <w:rsid w:val="201062CF"/>
    <w:rsid w:val="203A4B75"/>
    <w:rsid w:val="20971013"/>
    <w:rsid w:val="22192627"/>
    <w:rsid w:val="22B628EB"/>
    <w:rsid w:val="22BD7457"/>
    <w:rsid w:val="23467EF9"/>
    <w:rsid w:val="239A32F4"/>
    <w:rsid w:val="246833F2"/>
    <w:rsid w:val="256D59B4"/>
    <w:rsid w:val="25A2612A"/>
    <w:rsid w:val="26213859"/>
    <w:rsid w:val="26E65942"/>
    <w:rsid w:val="27391076"/>
    <w:rsid w:val="27C02B7E"/>
    <w:rsid w:val="27F11429"/>
    <w:rsid w:val="29802F8C"/>
    <w:rsid w:val="29D739C7"/>
    <w:rsid w:val="2A135BAE"/>
    <w:rsid w:val="2ADF0A43"/>
    <w:rsid w:val="2B773805"/>
    <w:rsid w:val="2BAF7D68"/>
    <w:rsid w:val="2CB5119F"/>
    <w:rsid w:val="2D4F1779"/>
    <w:rsid w:val="2DE516C5"/>
    <w:rsid w:val="2E8E1CA7"/>
    <w:rsid w:val="304073AC"/>
    <w:rsid w:val="308115EF"/>
    <w:rsid w:val="31092C44"/>
    <w:rsid w:val="317909ED"/>
    <w:rsid w:val="325925CC"/>
    <w:rsid w:val="333F7A14"/>
    <w:rsid w:val="34C102C5"/>
    <w:rsid w:val="36AA789A"/>
    <w:rsid w:val="3779627B"/>
    <w:rsid w:val="379F6B90"/>
    <w:rsid w:val="37FB71A9"/>
    <w:rsid w:val="39755F3E"/>
    <w:rsid w:val="3B9F27EA"/>
    <w:rsid w:val="3DBF59D9"/>
    <w:rsid w:val="3DEB699C"/>
    <w:rsid w:val="3E697797"/>
    <w:rsid w:val="4002645D"/>
    <w:rsid w:val="40047F2E"/>
    <w:rsid w:val="40B10623"/>
    <w:rsid w:val="411E335F"/>
    <w:rsid w:val="4260302C"/>
    <w:rsid w:val="42750D5C"/>
    <w:rsid w:val="42DB1A09"/>
    <w:rsid w:val="44753296"/>
    <w:rsid w:val="44BA6214"/>
    <w:rsid w:val="46911EDD"/>
    <w:rsid w:val="481B77EA"/>
    <w:rsid w:val="481F413C"/>
    <w:rsid w:val="48895562"/>
    <w:rsid w:val="49296D45"/>
    <w:rsid w:val="49A14B2D"/>
    <w:rsid w:val="4A720E72"/>
    <w:rsid w:val="4B57296B"/>
    <w:rsid w:val="4BD42F98"/>
    <w:rsid w:val="4C1830D1"/>
    <w:rsid w:val="4C6614F5"/>
    <w:rsid w:val="4D826A23"/>
    <w:rsid w:val="4EED1367"/>
    <w:rsid w:val="501C0E36"/>
    <w:rsid w:val="50351310"/>
    <w:rsid w:val="50A53155"/>
    <w:rsid w:val="50C7131D"/>
    <w:rsid w:val="513F5357"/>
    <w:rsid w:val="51D7421E"/>
    <w:rsid w:val="520C4CBB"/>
    <w:rsid w:val="53FC5B87"/>
    <w:rsid w:val="54105803"/>
    <w:rsid w:val="54EC75A4"/>
    <w:rsid w:val="5537258C"/>
    <w:rsid w:val="555749F4"/>
    <w:rsid w:val="59A54A5F"/>
    <w:rsid w:val="5B1167E0"/>
    <w:rsid w:val="5BE014E5"/>
    <w:rsid w:val="5C3D3405"/>
    <w:rsid w:val="5C51064D"/>
    <w:rsid w:val="5CCA29C1"/>
    <w:rsid w:val="5D0A7635"/>
    <w:rsid w:val="5E02599E"/>
    <w:rsid w:val="5E4F4700"/>
    <w:rsid w:val="5EE23F7A"/>
    <w:rsid w:val="5F1F592B"/>
    <w:rsid w:val="5FBF1411"/>
    <w:rsid w:val="5FC21A40"/>
    <w:rsid w:val="60251BBC"/>
    <w:rsid w:val="6044323C"/>
    <w:rsid w:val="62816E52"/>
    <w:rsid w:val="62876553"/>
    <w:rsid w:val="62EC4C13"/>
    <w:rsid w:val="630930CF"/>
    <w:rsid w:val="632B573B"/>
    <w:rsid w:val="63B368EE"/>
    <w:rsid w:val="64BC141E"/>
    <w:rsid w:val="6537431E"/>
    <w:rsid w:val="65E10333"/>
    <w:rsid w:val="67DD380B"/>
    <w:rsid w:val="683A4A14"/>
    <w:rsid w:val="68DC1286"/>
    <w:rsid w:val="6A590DE0"/>
    <w:rsid w:val="6AB51D8E"/>
    <w:rsid w:val="6ABF6769"/>
    <w:rsid w:val="6B4A1AFB"/>
    <w:rsid w:val="6B797260"/>
    <w:rsid w:val="6D737BA4"/>
    <w:rsid w:val="6E19317B"/>
    <w:rsid w:val="6F03618E"/>
    <w:rsid w:val="6F685567"/>
    <w:rsid w:val="6F9C7AF8"/>
    <w:rsid w:val="700B1D5B"/>
    <w:rsid w:val="70BA00FF"/>
    <w:rsid w:val="71235CA4"/>
    <w:rsid w:val="71F7588B"/>
    <w:rsid w:val="72556331"/>
    <w:rsid w:val="7431035B"/>
    <w:rsid w:val="74A74E9A"/>
    <w:rsid w:val="772269FE"/>
    <w:rsid w:val="77645221"/>
    <w:rsid w:val="777250C5"/>
    <w:rsid w:val="77B84C6C"/>
    <w:rsid w:val="78867DEE"/>
    <w:rsid w:val="78BC6C42"/>
    <w:rsid w:val="791365FE"/>
    <w:rsid w:val="79742638"/>
    <w:rsid w:val="79D32969"/>
    <w:rsid w:val="79D874E4"/>
    <w:rsid w:val="7AA93B23"/>
    <w:rsid w:val="7ADC1624"/>
    <w:rsid w:val="7AE2024A"/>
    <w:rsid w:val="7AFA17EA"/>
    <w:rsid w:val="7BF64D11"/>
    <w:rsid w:val="7C3141E4"/>
    <w:rsid w:val="7CFA28FB"/>
    <w:rsid w:val="7D6F161F"/>
    <w:rsid w:val="7E8458A8"/>
    <w:rsid w:val="7E8F2BCB"/>
    <w:rsid w:val="7EF742CC"/>
    <w:rsid w:val="7F330272"/>
    <w:rsid w:val="7FE70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Table Paragraph"/>
    <w:basedOn w:val="1"/>
    <w:qFormat/>
    <w:uiPriority w:val="1"/>
  </w:style>
  <w:style w:type="table" w:customStyle="1" w:styleId="8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9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2467</Words>
  <Characters>3890</Characters>
  <Lines>5</Lines>
  <Paragraphs>4</Paragraphs>
  <TotalTime>3</TotalTime>
  <ScaleCrop>false</ScaleCrop>
  <LinksUpToDate>false</LinksUpToDate>
  <CharactersWithSpaces>3994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2023-02-22T03:34:00Z</dcterms:created>
  <dc:creator>28537</dc:creator>
  <cp:lastModifiedBy>WPS_1690129127</cp:lastModifiedBy>
  <dcterms:modified xsi:type="dcterms:W3CDTF">2025-07-06T15:01:25Z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8D095841ED4E4351BC201487650D347F</vt:lpwstr>
  </property>
  <property fmtid="{D5CDD505-2E9C-101B-9397-08002B2CF9AE}" pid="4" name="KSOTemplateDocerSaveRecord">
    <vt:lpwstr>eyJoZGlkIjoiNmZjZGY0NGU4M2IwZTJhNjg4M2QzNTE3MDU2NWEwYzIiLCJ1c2VySWQiOiIxNTE0MjE1NjM2In0=</vt:lpwstr>
  </property>
</Properties>
</file>