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</w:pPr>
      <w:r>
        <w:t>《数据采集与分析》</w:t>
      </w:r>
    </w:p>
    <w:p>
      <w:pPr>
        <w:pStyle w:val="4"/>
      </w:pPr>
      <w:r>
        <w:t>（四）数据分析基础
</w:t>
      </w:r>
    </w:p>
    <w:p>
      <w:pPr>
        <w:pStyle w:val="5"/>
      </w:pPr>
      <w:r>
        <w:t>1. 数据分析的基本概念
</w:t>
      </w:r>
    </w:p>
    <w:p>
      <w:pPr>
        <w:pStyle w:val="16"/>
      </w:pPr>
      <w:r>
        <w:t>数据分析是指用适当的统计分析方法对收集来的大量数据进行探索、清洗、转换和建模，以提取有用信息、总结规律并形成结论的过程。它不是简单的数据罗列，而是通过系统性的方法挖掘数据背后的隐藏价值，为决策提供科学依据。
</w:t>
      </w:r>
    </w:p>
    <w:p>
      <w:pPr>
        <w:pStyle w:val="16"/>
      </w:pPr>
      <w:r>
        <w:t>从本质上看，数据分析具有三个核心特征：</w:t>
      </w:r>
      <w:r>
        <w:rPr>
          <w:b/>
          <w:bCs/>
        </w:rPr>
        <w:t>目标导向性</w:t>
      </w:r>
      <w:r>
        <w:t>（围绕具体问题展开，如 “如何提升用户留存率”）、</w:t>
      </w:r>
      <w:r>
        <w:rPr>
          <w:b/>
          <w:bCs/>
        </w:rPr>
        <w:t>系统性</w:t>
      </w:r>
      <w:r>
        <w:t>（遵循规范流程，避免碎片化分析）、</w:t>
      </w:r>
      <w:r>
        <w:rPr>
          <w:b/>
          <w:bCs/>
        </w:rPr>
        <w:t>价值性</w:t>
      </w:r>
      <w:r>
        <w:t>（最终产出需能解决实际问题或创造新认知）。
</w:t>
      </w:r>
    </w:p>
    <w:p>
      <w:pPr>
        <w:pStyle w:val="16"/>
      </w:pPr>
      <w:r>
        <w:t>在不同场景中，数据分析的侧重点不同：
</w:t>
      </w:r>
    </w:p>
    <w:p>
      <w:pPr>
        <w:pStyle w:val="16"/>
        <w:numPr>
          <w:ilvl w:val="0"/>
          <w:numId w:val="1"/>
        </w:numPr>
      </w:pPr>
      <w:r>
        <w:t>商业领域：通过分析销售数据、用户行为数据，优化营销策略、降低成本、提升利润。例如，某奶茶品牌通过分析不同门店的销量与周边人流数据，确定了 3 个新开店的最优位置。
</w:t>
      </w:r>
    </w:p>
    <w:p>
      <w:pPr>
        <w:pStyle w:val="16"/>
        <w:numPr>
          <w:ilvl w:val="0"/>
          <w:numId w:val="1"/>
        </w:numPr>
      </w:pPr>
      <w:r>
        <w:t>科研领域：通过实验数据验证假设，推动理论创新。如医学研究中分析药物试验数据，判断药物的有效性和安全性。
</w:t>
      </w:r>
    </w:p>
    <w:p>
      <w:pPr>
        <w:pStyle w:val="16"/>
        <w:numPr>
          <w:ilvl w:val="0"/>
          <w:numId w:val="1"/>
        </w:numPr>
      </w:pPr>
      <w:r>
        <w:t>公共管理：通过分析交通流量、人口分布等数据，优化城市规划。例如，某市基于早晚高峰车流量数据，调整了 12 条公交线路的发车频次。
</w:t>
      </w:r>
    </w:p>
    <w:p>
      <w:pPr>
        <w:pStyle w:val="5"/>
      </w:pPr>
      <w:r>
        <w:t>2. 统计学基础
</w:t>
      </w:r>
    </w:p>
    <w:p>
      <w:pPr>
        <w:pStyle w:val="16"/>
      </w:pPr>
      <w:r>
        <w:t>统计学是数据分析的理论基石，为数据描述、推断和验证提供了科学方法。按研究内容可分为描述性统计和推断统计。
</w:t>
      </w:r>
    </w:p>
    <w:p>
      <w:pPr>
        <w:pStyle w:val="6"/>
      </w:pPr>
      <w:r>
        <w:t>（1）描述性统计
</w:t>
      </w:r>
    </w:p>
    <w:p>
      <w:pPr>
        <w:pStyle w:val="16"/>
      </w:pPr>
      <w:r>
        <w:t>描述性统计是对数据的基本特征进行概括和展示，旨在 “摸清数据的家底”，常用指标包括集中趋势、离散程度和分布形态。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集中趋势指标</w:t>
      </w:r>
      <w:r>
        <w:t>：反映数据的中心位置，回答 “数据围绕什么值波动”。
</w:t>
      </w:r>
    </w:p>
    <w:p>
      <w:pPr>
        <w:pStyle w:val="16"/>
        <w:numPr>
          <w:ilvl w:val="1"/>
          <w:numId w:val="1"/>
        </w:numPr>
      </w:pPr>
      <w:r>
        <w:t>均值（Mean）：所有数据的算术平均值，计算公式为\bar{x} = \frac{\sum_{i=1}^{n}x_i}{n}。例如，5 名学生的成绩为 80、85、90、95、100，均值为（80+85+90+95+100）/5=90。但均值易受极端值影响，如加入一个成绩为 0 的学生，均值降至 78.3，不能真实反映整体水平。
</w:t>
      </w:r>
    </w:p>
    <w:p>
      <w:pPr>
        <w:pStyle w:val="16"/>
        <w:numPr>
          <w:ilvl w:val="1"/>
          <w:numId w:val="1"/>
        </w:numPr>
      </w:pPr>
      <w:r>
        <w:t>中位数（Median）：将数据按大小排序后位于中间位置的数值，不受极端值影响。上述 5 名学生成绩的中位数为 90；加入 0 分后，排序为 0、80、85、90、95、100，中位数为（85+90）/2=87.5，更能代表中等水平。
</w:t>
      </w:r>
    </w:p>
    <w:p>
      <w:pPr>
        <w:pStyle w:val="16"/>
        <w:numPr>
          <w:ilvl w:val="1"/>
          <w:numId w:val="1"/>
        </w:numPr>
      </w:pPr>
      <w:r>
        <w:t>众数（Mode）：数据中出现次数最多的数值，适用于分类数据。例如，某班级学生的血型中 “O 型” 出现 15 次（最多），则众数为 O 型。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离散程度指标</w:t>
      </w:r>
      <w:r>
        <w:t>：反映数据的分散程度，回答 “数据之间差异有多大”。
</w:t>
      </w:r>
    </w:p>
    <w:p>
      <w:pPr>
        <w:pStyle w:val="16"/>
        <w:numPr>
          <w:ilvl w:val="1"/>
          <w:numId w:val="1"/>
        </w:numPr>
      </w:pPr>
      <w:r>
        <w:t>极差（Range）：最大值与最小值的差值，计算公式为R = \max(x) - \min(x)。如某产品的使用寿命数据为 1000、1200、1500、1800 小时，极差为 800 小时，简单但忽略了中间数据的分布。
</w:t>
      </w:r>
    </w:p>
    <w:p>
      <w:pPr>
        <w:pStyle w:val="16"/>
        <w:numPr>
          <w:ilvl w:val="1"/>
          <w:numId w:val="1"/>
        </w:numPr>
      </w:pPr>
      <w:r>
        <w:t>方差（Variance）：各数据与均值之差的平方的平均值，计算公式为s^2 = \frac{\sum_{i=1}^{n}(x_i - \bar{x})^2}{n-1}（样本方差）。方差越大，数据波动越剧烈。
</w:t>
      </w:r>
    </w:p>
    <w:p>
      <w:pPr>
        <w:pStyle w:val="16"/>
        <w:numPr>
          <w:ilvl w:val="1"/>
          <w:numId w:val="1"/>
        </w:numPr>
      </w:pPr>
      <w:r>
        <w:t>标准差（Standard Deviation）：方差的平方根，与原始数据单位一致，更易解释。例如，两个班级学生成绩的标准差分别为 5 分和 15 分，说明后者成绩差异更大。
</w:t>
      </w:r>
    </w:p>
    <w:p>
      <w:pPr>
        <w:pStyle w:val="16"/>
        <w:numPr>
          <w:ilvl w:val="1"/>
          <w:numId w:val="1"/>
        </w:numPr>
      </w:pPr>
      <w:r>
        <w:t>四分位距（IQR）：上四分位数（Q3，75% 位置的数据）与下四分位数（Q1，25% 位置的数据）的差值（IQR=Q3-Q1），抗极端值能力强，常用于箱线图绘制。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分布形态</w:t>
      </w:r>
      <w:r>
        <w:t>：描述数据的分布特征，常见类型包括正态分布、偏态分布等。
</w:t>
      </w:r>
    </w:p>
    <w:p>
      <w:pPr>
        <w:pStyle w:val="16"/>
        <w:numPr>
          <w:ilvl w:val="1"/>
          <w:numId w:val="1"/>
        </w:numPr>
      </w:pPr>
      <w:r>
        <w:t>正态分布（钟形分布）：数据对称分布在均值两侧，均值 = 中位数 = 众数，如身高、智商等自然现象数据。
</w:t>
      </w:r>
    </w:p>
    <w:p>
      <w:pPr>
        <w:pStyle w:val="16"/>
        <w:numPr>
          <w:ilvl w:val="1"/>
          <w:numId w:val="1"/>
        </w:numPr>
      </w:pPr>
      <w:r>
        <w:t>偏态分布：数据向一侧偏斜，分为右偏（长尾在右，均值 &gt; 中位数，如收入数据，少数人收入极高）和左偏（长尾在左，均值 &lt; 中位数，如考试成绩，多数人分数较高）。
</w:t>
      </w:r>
    </w:p>
    <w:p>
      <w:pPr>
        <w:pStyle w:val="16"/>
      </w:pPr>
      <w:r>
        <w:t>通过描述性统计，可快速把握数据的整体特征。例如，分析某电商平台的用户消费数据：均值消费额 280 元（集中趋势），标准差 150 元（离散程度），右偏分布（说明多数用户消费较低，少数用户消费极高）。
</w:t>
      </w:r>
    </w:p>
    <w:p>
      <w:pPr>
        <w:pStyle w:val="6"/>
      </w:pPr>
      <w:r>
        <w:t>（2）推断统计
</w:t>
      </w:r>
    </w:p>
    <w:p>
      <w:pPr>
        <w:pStyle w:val="16"/>
      </w:pPr>
      <w:r>
        <w:t>推断统计是在描述性统计的基础上，通过样本数据推断总体特征，解决 “如何从部分推断整体” 的问题，核心方法包括参数估计和假设检验。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参数估计</w:t>
      </w:r>
      <w:r>
        <w:t>：用样本统计量估计总体参数，分为点估计和区间估计。
</w:t>
      </w:r>
    </w:p>
    <w:p>
      <w:pPr>
        <w:pStyle w:val="16"/>
        <w:numPr>
          <w:ilvl w:val="1"/>
          <w:numId w:val="1"/>
        </w:numPr>
      </w:pPr>
      <w:r>
        <w:t>点估计：用样本均值、方差直接作为总体均值、方差的估计值。例如，随机抽取 1000 名用户，计算其平均月消费 320 元，以此估计所有用户的平均月消费。
</w:t>
      </w:r>
    </w:p>
    <w:p>
      <w:pPr>
        <w:pStyle w:val="16"/>
        <w:numPr>
          <w:ilvl w:val="1"/>
          <w:numId w:val="1"/>
        </w:numPr>
      </w:pPr>
      <w:r>
        <w:t>区间估计：给出总体参数的可能范围（置信区间）和置信水平。例如，“95% 置信区间为（290 元，350 元）” 表示有 95% 的把握认为总体平均月消费在该区间内。置信水平越高（如 99%），区间越宽，估计越保守。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假设检验</w:t>
      </w:r>
      <w:r>
        <w:t>：通过样本数据验证对总体的假设是否成立，步骤如下：
</w:t>
      </w:r>
    </w:p>
    <w:p>
      <w:pPr>
        <w:pStyle w:val="16"/>
        <w:numPr>
          <w:ilvl w:val="1"/>
          <w:numId w:val="2"/>
        </w:numPr>
      </w:pPr>
      <w:r>
        <w:t>提出假设：原假设H_0（如 “新营销策略对销量无影响”）和备择假设H_1（如 “新营销策略能提升销量”）。
</w:t>
      </w:r>
    </w:p>
    <w:p>
      <w:pPr>
        <w:pStyle w:val="16"/>
        <w:numPr>
          <w:ilvl w:val="1"/>
          <w:numId w:val="2"/>
        </w:numPr>
      </w:pPr>
      <w:r>
        <w:t>选择检验方法：根据数据类型和样本量选择，如 t 检验（均值比较）、卡方检验（分类数据相关性）。
</w:t>
      </w:r>
    </w:p>
    <w:p>
      <w:pPr>
        <w:pStyle w:val="16"/>
        <w:numPr>
          <w:ilvl w:val="1"/>
          <w:numId w:val="2"/>
        </w:numPr>
      </w:pPr>
      <w:r>
        <w:t>计算检验统计量和 P 值：P 值表示在H_0成立的前提下，出现当前样本结果的概率。
</w:t>
      </w:r>
    </w:p>
    <w:p>
      <w:pPr>
        <w:pStyle w:val="16"/>
        <w:numPr>
          <w:ilvl w:val="1"/>
          <w:numId w:val="2"/>
        </w:numPr>
      </w:pPr>
      <w:r>
        <w:t>做出决策：若 P 值 &lt; 显著性水平 α（通常取 0.05），拒绝H_0，接受H_1；否则不拒绝H_0。
</w:t>
      </w:r>
    </w:p>
    <w:p>
      <w:pPr>
        <w:pStyle w:val="16"/>
      </w:pPr>
      <w:r>
        <w:t>例如，某企业测试新包装对销量的影响：原假设 “新老包装销量相同”，通过对比 30 天销量数据，计算得 P 值 = 0.03&lt;0.05，因此拒绝原假设，认为新包装能显著提升销量。
</w:t>
      </w:r>
    </w:p>
    <w:p>
      <w:pPr>
        <w:pStyle w:val="5"/>
      </w:pPr>
      <w:r>
        <w:t>3. 数据分析的流程
</w:t>
      </w:r>
    </w:p>
    <w:p>
      <w:pPr>
        <w:pStyle w:val="16"/>
      </w:pPr>
      <w:r>
        <w:t>数据分析需遵循标准化流程，确保逻辑清晰、结果可靠，通常包括以下六个步骤：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明确分析目标</w:t>
      </w:r>
      <w:r>
        <w:t>：这是数据分析的起点，需将业务问题转化为可量化的分析目标。例如，将 “提升产品销量” 转化为 “分析不同区域、不同年龄段用户的购买偏好，确定 3 个重点推广人群”。目标需符合 SMART 原则（具体、可衡量、可实现、相关性、时限性）。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数据收集</w:t>
      </w:r>
      <w:r>
        <w:t>：根据目标收集相关数据，需保证数据的相关性和完整性。例如，分析用户购买偏好需收集用户 demographics 数据（年龄、性别、地域）、交易数据（购买时间、金额、商品类型）等。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数据预处理</w:t>
      </w:r>
      <w:r>
        <w:t>：对原始数据进行清洗、集成、转换（详见 “数据预处理” 章节），解决缺失值、异常值等问题。例如，删除重复的订单记录，填充用户年龄的缺失值。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探索性分析</w:t>
      </w:r>
      <w:r>
        <w:t>：用描述性统计和可视化方法初步探索数据，发现潜在规律。例如，绘制不同年龄段的消费金额柱状图，观察年龄与消费的关系；计算各商品类别的销量占比，识别爆款商品。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建模与深入分析</w:t>
      </w:r>
      <w:r>
        <w:t>：针对具体问题选择分析方法（如回归分析、聚类分析），构建模型挖掘深层关系。例如，用多元回归分析判断 “价格、促销活动、用户评分” 对销量的影响程度。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结果呈现与决策建议</w:t>
      </w:r>
      <w:r>
        <w:t>：将分析结果转化为通俗易懂的结论，提出可落地的建议。例如，“25-35 岁女性用户对美妆类商品的购买意愿最强，建议针对该人群推出组合优惠套餐”。
</w:t>
      </w:r>
    </w:p>
    <w:p>
      <w:pPr>
        <w:pStyle w:val="16"/>
      </w:pPr>
      <w:r>
        <w:t>流程并非线性不可逆，需根据分析过程中的新发现迭代优化。例如，探索性分析中发现 “周末销量远高于工作日”，可能需要调整目标，增加 “周末营销策略” 的分析维度。
</w:t>
      </w:r>
    </w:p>
    <w:p>
      <w:pPr>
        <w:pStyle w:val="5"/>
      </w:pPr>
      <w:r>
        <w:t>4. 常用分析方法
</w:t>
      </w:r>
    </w:p>
    <w:p>
      <w:pPr>
        <w:pStyle w:val="16"/>
      </w:pPr>
      <w:r>
        <w:t>根据分析目标的不同，常用分析方法可分为对比分析、相关性分析、回归分析等。
</w:t>
      </w:r>
    </w:p>
    <w:p>
      <w:pPr>
        <w:pStyle w:val="6"/>
      </w:pPr>
      <w:r>
        <w:t>（1）对比分析
</w:t>
      </w:r>
    </w:p>
    <w:p>
      <w:pPr>
        <w:pStyle w:val="16"/>
      </w:pPr>
      <w:r>
        <w:t>对比分析通过横向或纵向对比，发现数据差异和变化趋势，核心是 “找不同”。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横向对比</w:t>
      </w:r>
      <w:r>
        <w:t>：同一时间不同对象的对比。
</w:t>
      </w:r>
    </w:p>
    <w:p>
      <w:pPr>
        <w:pStyle w:val="16"/>
        <w:numPr>
          <w:ilvl w:val="1"/>
          <w:numId w:val="1"/>
        </w:numPr>
      </w:pPr>
      <w:r>
        <w:t>同类对比：如不同门店的同期销量对比、不同产品的用户好评率对比。例如，A 门店月销量 5000 件，B 门店 3000 件，需分析 B 门店销量低的原因（如位置、服务）。
</w:t>
      </w:r>
    </w:p>
    <w:p>
      <w:pPr>
        <w:pStyle w:val="16"/>
        <w:numPr>
          <w:ilvl w:val="1"/>
          <w:numId w:val="1"/>
        </w:numPr>
      </w:pPr>
      <w:r>
        <w:t>跨类对比：如线上渠道与线下渠道的销售额对比，判断渠道效率。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纵向对比</w:t>
      </w:r>
      <w:r>
        <w:t>：同一对象不同时间的对比。
</w:t>
      </w:r>
    </w:p>
    <w:p>
      <w:pPr>
        <w:pStyle w:val="16"/>
        <w:numPr>
          <w:ilvl w:val="1"/>
          <w:numId w:val="1"/>
        </w:numPr>
      </w:pPr>
      <w:r>
        <w:t>时间序列对比：如某产品的月销量同比（与去年同月比）、环比（与上月比）。例如，某手机品牌 2023 年 10 月销量同比增长 15%，环比下降 3%，说明增长势头有所放缓。
</w:t>
      </w:r>
    </w:p>
    <w:p>
      <w:pPr>
        <w:pStyle w:val="16"/>
        <w:numPr>
          <w:ilvl w:val="1"/>
          <w:numId w:val="1"/>
        </w:numPr>
      </w:pPr>
      <w:r>
        <w:t>阶段对比：如营销活动前后的用户活跃度对比，评估活动效果。
</w:t>
      </w:r>
    </w:p>
    <w:p>
      <w:pPr>
        <w:pStyle w:val="16"/>
      </w:pPr>
      <w:r>
        <w:t>对比分析需注意 “可比性”：对比对象的背景、条件需一致。例如，比较两个门店的销量时，需考虑门店面积、周边人流等基础条件是否相近，避免 “小门店与大门店直接比总销量” 的误区。
</w:t>
      </w:r>
    </w:p>
    <w:p>
      <w:pPr>
        <w:pStyle w:val="6"/>
      </w:pPr>
      <w:r>
        <w:t>（2）相关性分析
</w:t>
      </w:r>
    </w:p>
    <w:p>
      <w:pPr>
        <w:pStyle w:val="16"/>
      </w:pPr>
      <w:r>
        <w:t>相关性分析用于研究两个或多个变量之间的关联程度，回答 “变量 A 变化时，变量 B 是否会随之变化”，但需注意 “相关不等于因果”。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相关系数</w:t>
      </w:r>
      <w:r>
        <w:t>：衡量相关性强弱的指标，常用 Pearson 相关系数（适用于线性关系），取值范围 [-1,1]：
</w:t>
      </w:r>
    </w:p>
    <w:p>
      <w:pPr>
        <w:pStyle w:val="16"/>
        <w:numPr>
          <w:ilvl w:val="1"/>
          <w:numId w:val="1"/>
        </w:numPr>
      </w:pPr>
      <w:r>
        <w:t>0&lt;r≤1：正相关，r 越接近 1，相关性越强（如身高与体重，整体上身高越高体重越大）。
</w:t>
      </w:r>
    </w:p>
    <w:p>
      <w:pPr>
        <w:pStyle w:val="16"/>
        <w:numPr>
          <w:ilvl w:val="1"/>
          <w:numId w:val="1"/>
        </w:numPr>
      </w:pPr>
      <w:r>
        <w:t>-1≤r&lt;0：负相关，r 越接近 - 1，相关性越强（如商品价格与销量，通常价格越高销量越低）。
</w:t>
      </w:r>
    </w:p>
    <w:p>
      <w:pPr>
        <w:pStyle w:val="16"/>
        <w:numPr>
          <w:ilvl w:val="1"/>
          <w:numId w:val="1"/>
        </w:numPr>
      </w:pPr>
      <w:r>
        <w:t>r=0：无线性相关（但可能存在非线性关系）。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分析步骤</w:t>
      </w:r>
      <w:r>
        <w:t>：
</w:t>
      </w:r>
    </w:p>
    <w:p>
      <w:pPr>
        <w:pStyle w:val="16"/>
        <w:numPr>
          <w:ilvl w:val="1"/>
          <w:numId w:val="3"/>
        </w:numPr>
      </w:pPr>
      <w:r>
        <w:t>绘制散点图初步观察变量关系（如正相关呈从左下到右上的趋势）。
</w:t>
      </w:r>
    </w:p>
    <w:p>
      <w:pPr>
        <w:pStyle w:val="16"/>
        <w:numPr>
          <w:ilvl w:val="1"/>
          <w:numId w:val="3"/>
        </w:numPr>
      </w:pPr>
      <w:r>
        <w:t>计算相关系数，量化相关程度。
</w:t>
      </w:r>
    </w:p>
    <w:p>
      <w:pPr>
        <w:pStyle w:val="16"/>
        <w:numPr>
          <w:ilvl w:val="1"/>
          <w:numId w:val="3"/>
        </w:numPr>
      </w:pPr>
      <w:r>
        <w:t>结合业务解释相关性的实际意义。例如，计算 “广告投入” 与 “销量” 的相关系数为 0.85，说明两者强正相关，可考虑增加广告投入。
</w:t>
      </w:r>
    </w:p>
    <w:p>
      <w:pPr>
        <w:pStyle w:val="6"/>
      </w:pPr>
      <w:r>
        <w:t>（3）回归分析
</w:t>
      </w:r>
    </w:p>
    <w:p>
      <w:pPr>
        <w:pStyle w:val="16"/>
      </w:pPr>
      <w:r>
        <w:t>回归分析是研究变量之间因果关系的方法，通过建立回归方程，用自变量预测因变量的取值。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线性回归</w:t>
      </w:r>
      <w:r>
        <w:t>：适用于自变量与因变量呈线性关系的场景，模型为y = a + b_1x_1 + b_2x_2 + ... + b_nx_n + \varepsilon（y为因变量，x_i为自变量，b_i为回归系数，a为常数项，\varepsilon为误差项）。
</w:t>
      </w:r>
    </w:p>
    <w:p>
      <w:pPr>
        <w:pStyle w:val="16"/>
        <w:numPr>
          <w:ilvl w:val="1"/>
          <w:numId w:val="1"/>
        </w:numPr>
      </w:pPr>
      <w:r>
        <w:t>一元线性回归：仅含一个自变量，如 “销量 = a + b× 广告投入”，b表示广告投入每增加 1 单位，销量平均增加b单位。
</w:t>
      </w:r>
    </w:p>
    <w:p>
      <w:pPr>
        <w:pStyle w:val="16"/>
        <w:numPr>
          <w:ilvl w:val="1"/>
          <w:numId w:val="1"/>
        </w:numPr>
      </w:pPr>
      <w:r>
        <w:t>多元线性回归：含多个自变量，如 “房价 = a + b1× 面积 + b2× 距离地铁距离 + b3× 学区”，可分析多个因素对房价的综合影响。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回归系数解读</w:t>
      </w:r>
      <w:r>
        <w:t>：回归系数b_i表示在其他变量不变时，x_i每变化 1 单位，y的平均变化量。例如，在销量回归模型中，广告投入的b=2.5，表示广告每多投入 1 万元，销量平均增加 2.5 千件。
</w:t>
      </w:r>
    </w:p>
    <w:p>
      <w:pPr>
        <w:pStyle w:val="16"/>
        <w:numPr>
          <w:ilvl w:val="0"/>
          <w:numId w:val="1"/>
        </w:numPr>
      </w:pPr>
      <w:r>
        <w:rPr>
          <w:b/>
          <w:bCs/>
        </w:rPr>
        <w:t>应用场景</w:t>
      </w:r>
      <w:r>
        <w:t>：
</w:t>
      </w:r>
    </w:p>
    <w:p>
      <w:pPr>
        <w:pStyle w:val="16"/>
        <w:numPr>
          <w:ilvl w:val="1"/>
          <w:numId w:val="1"/>
        </w:numPr>
      </w:pPr>
      <w:r>
        <w:t>预测：如用回归模型预测下个月的销售额、用户流失概率。
</w:t>
      </w:r>
    </w:p>
    <w:p>
      <w:pPr>
        <w:pStyle w:val="16"/>
        <w:numPr>
          <w:ilvl w:val="1"/>
          <w:numId w:val="1"/>
        </w:numPr>
      </w:pPr>
      <w:r>
        <w:t>因素分析：判断哪些因素对结果影响显著（如通过回归系数的显著性检验，发现 “用户评分” 对销量的影响比 “价格” 更大）。
</w:t>
      </w:r>
    </w:p>
    <w:p>
      <w:pPr>
        <w:pStyle w:val="5"/>
      </w:pPr>
      <w:r>
        <w:t>总结
</w:t>
      </w:r>
    </w:p>
    <w:p>
      <w:pPr>
        <w:pStyle w:val="16"/>
      </w:pPr>
      <w:r>
        <w:t>数据分析基础是从 “数据” 到 “洞察” 的桥梁，其中：基本概念明确了分析的目标与价值；统计学基础提供了科学的工具包；标准化流程保证了分析的系统性；常用方法则针对不同问题提供了具体解决方案。在实际应用中，需结合业务场景灵活选择方法，避免 “为分析而分析”，始终牢记 “数据服务于决策” 的核心目标。
</w:t>
      </w:r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1">
    <w:nsid w:val="F4B5D9F5"/>
    <w:multiLevelType w:val="multilevel"/>
    <w:tmpl w:val="F4B5D9F5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C3234AC"/>
    <w:rsid w:val="12BF72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Office_11.1.0.10667_F1E327BC-269C-435d-A152-05C5408002CA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2025-07-08T15:28:00Z</dcterms:created>
  <dc:creator>Un-named</dc:creator>
  <cp:lastModifiedBy>零→壹</cp:lastModifiedBy>
  <dcterms:modified xsi:type="dcterms:W3CDTF">2025-07-08T15:29:08Z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3D0D979FC0F64BCDB811F02445EF7757</vt:lpwstr>
  </property>
</Properties>
</file>