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13C0" w14:textId="77777777" w:rsidR="000D040A" w:rsidRDefault="00000000">
      <w:pPr>
        <w:spacing w:line="360" w:lineRule="auto"/>
        <w:jc w:val="center"/>
      </w:pPr>
      <w:r>
        <w:rPr>
          <w:rFonts w:hint="eastAsia"/>
          <w:b/>
          <w:sz w:val="36"/>
          <w:szCs w:val="36"/>
        </w:rPr>
        <w:t>课程教案首页</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0D040A" w14:paraId="0940E69D" w14:textId="77777777">
        <w:trPr>
          <w:trHeight w:val="581"/>
        </w:trPr>
        <w:tc>
          <w:tcPr>
            <w:tcW w:w="1447" w:type="dxa"/>
            <w:vAlign w:val="center"/>
          </w:tcPr>
          <w:p w14:paraId="11D9A77C" w14:textId="77777777" w:rsidR="000D040A" w:rsidRDefault="00000000">
            <w:pPr>
              <w:jc w:val="center"/>
              <w:rPr>
                <w:rFonts w:ascii="宋体" w:hAnsi="宋体" w:hint="eastAsia"/>
                <w:b/>
                <w:sz w:val="24"/>
              </w:rPr>
            </w:pPr>
            <w:r>
              <w:rPr>
                <w:rFonts w:ascii="宋体" w:hAnsi="宋体" w:hint="eastAsia"/>
                <w:b/>
                <w:sz w:val="24"/>
              </w:rPr>
              <w:t>授课题目</w:t>
            </w:r>
          </w:p>
        </w:tc>
        <w:tc>
          <w:tcPr>
            <w:tcW w:w="4867" w:type="dxa"/>
            <w:gridSpan w:val="3"/>
            <w:vAlign w:val="center"/>
          </w:tcPr>
          <w:p w14:paraId="65FB07E7" w14:textId="79FCAECC" w:rsidR="000D040A" w:rsidRDefault="00000000">
            <w:pPr>
              <w:jc w:val="left"/>
              <w:rPr>
                <w:rFonts w:ascii="宋体" w:hAnsi="宋体" w:hint="eastAsia"/>
                <w:b/>
                <w:sz w:val="24"/>
              </w:rPr>
            </w:pPr>
            <w:r>
              <w:rPr>
                <w:rFonts w:ascii="宋体" w:hAnsi="宋体" w:hint="eastAsia"/>
                <w:b/>
                <w:sz w:val="24"/>
              </w:rPr>
              <w:t>单元</w:t>
            </w:r>
            <w:r w:rsidR="001D7C0A">
              <w:rPr>
                <w:rFonts w:ascii="宋体" w:hAnsi="宋体" w:hint="eastAsia"/>
                <w:b/>
                <w:sz w:val="24"/>
              </w:rPr>
              <w:t>7</w:t>
            </w:r>
            <w:r>
              <w:rPr>
                <w:rFonts w:ascii="宋体" w:hAnsi="宋体" w:hint="eastAsia"/>
                <w:b/>
                <w:sz w:val="24"/>
              </w:rPr>
              <w:t xml:space="preserve"> </w:t>
            </w:r>
            <w:bookmarkStart w:id="0" w:name="OLE_LINK2"/>
            <w:r w:rsidR="00687E57" w:rsidRPr="00687E57">
              <w:rPr>
                <w:rFonts w:ascii="宋体" w:hAnsi="宋体" w:hint="eastAsia"/>
                <w:b/>
                <w:sz w:val="24"/>
              </w:rPr>
              <w:t>高级数据采集技术</w:t>
            </w:r>
            <w:bookmarkEnd w:id="0"/>
          </w:p>
        </w:tc>
        <w:tc>
          <w:tcPr>
            <w:tcW w:w="709" w:type="dxa"/>
            <w:vAlign w:val="center"/>
          </w:tcPr>
          <w:p w14:paraId="6A6B0A2C" w14:textId="77777777" w:rsidR="000D040A" w:rsidRDefault="00000000">
            <w:pPr>
              <w:jc w:val="left"/>
              <w:rPr>
                <w:rFonts w:ascii="宋体" w:hAnsi="宋体" w:hint="eastAsia"/>
                <w:b/>
                <w:sz w:val="24"/>
              </w:rPr>
            </w:pPr>
            <w:r>
              <w:rPr>
                <w:rFonts w:ascii="宋体" w:hAnsi="宋体" w:hint="eastAsia"/>
                <w:b/>
                <w:sz w:val="24"/>
              </w:rPr>
              <w:t>类型</w:t>
            </w:r>
          </w:p>
        </w:tc>
        <w:tc>
          <w:tcPr>
            <w:tcW w:w="1275" w:type="dxa"/>
            <w:vAlign w:val="center"/>
          </w:tcPr>
          <w:p w14:paraId="27723159" w14:textId="77777777" w:rsidR="000D040A" w:rsidRDefault="00000000">
            <w:pPr>
              <w:jc w:val="left"/>
              <w:rPr>
                <w:rFonts w:ascii="宋体" w:hAnsi="宋体" w:hint="eastAsia"/>
                <w:b/>
                <w:sz w:val="24"/>
              </w:rPr>
            </w:pPr>
            <w:r>
              <w:rPr>
                <w:rFonts w:ascii="宋体" w:hAnsi="宋体"/>
                <w:b/>
                <w:sz w:val="24"/>
              </w:rPr>
              <w:t>理实一体</w:t>
            </w:r>
          </w:p>
        </w:tc>
        <w:tc>
          <w:tcPr>
            <w:tcW w:w="851" w:type="dxa"/>
            <w:vAlign w:val="center"/>
          </w:tcPr>
          <w:p w14:paraId="62DBE45E" w14:textId="77777777" w:rsidR="000D040A" w:rsidRDefault="00000000">
            <w:pPr>
              <w:jc w:val="left"/>
              <w:rPr>
                <w:rFonts w:ascii="宋体" w:hAnsi="宋体" w:hint="eastAsia"/>
                <w:b/>
                <w:sz w:val="24"/>
              </w:rPr>
            </w:pPr>
            <w:r>
              <w:rPr>
                <w:rFonts w:ascii="宋体" w:hAnsi="宋体" w:hint="eastAsia"/>
                <w:b/>
                <w:sz w:val="24"/>
              </w:rPr>
              <w:t>学时</w:t>
            </w:r>
          </w:p>
        </w:tc>
        <w:tc>
          <w:tcPr>
            <w:tcW w:w="425" w:type="dxa"/>
            <w:vAlign w:val="center"/>
          </w:tcPr>
          <w:p w14:paraId="28D4DD77" w14:textId="77777777" w:rsidR="000D040A" w:rsidRDefault="00000000">
            <w:pPr>
              <w:jc w:val="left"/>
              <w:rPr>
                <w:rFonts w:ascii="宋体" w:hAnsi="宋体" w:hint="eastAsia"/>
                <w:b/>
                <w:sz w:val="24"/>
              </w:rPr>
            </w:pPr>
            <w:r>
              <w:rPr>
                <w:rFonts w:ascii="宋体" w:hAnsi="宋体" w:hint="eastAsia"/>
                <w:b/>
                <w:sz w:val="24"/>
              </w:rPr>
              <w:t>2</w:t>
            </w:r>
          </w:p>
        </w:tc>
      </w:tr>
      <w:tr w:rsidR="000D040A" w14:paraId="1030FE05" w14:textId="77777777">
        <w:trPr>
          <w:trHeight w:val="962"/>
        </w:trPr>
        <w:tc>
          <w:tcPr>
            <w:tcW w:w="1447" w:type="dxa"/>
            <w:vMerge w:val="restart"/>
            <w:vAlign w:val="center"/>
          </w:tcPr>
          <w:p w14:paraId="19DBDA59" w14:textId="77777777" w:rsidR="000D040A" w:rsidRDefault="00000000">
            <w:pPr>
              <w:jc w:val="center"/>
              <w:rPr>
                <w:rFonts w:ascii="宋体" w:hAnsi="宋体" w:hint="eastAsia"/>
                <w:b/>
                <w:sz w:val="24"/>
              </w:rPr>
            </w:pPr>
            <w:r>
              <w:rPr>
                <w:rFonts w:ascii="宋体" w:hAnsi="宋体" w:hint="eastAsia"/>
                <w:b/>
                <w:sz w:val="24"/>
              </w:rPr>
              <w:t>教学目标</w:t>
            </w:r>
          </w:p>
        </w:tc>
        <w:tc>
          <w:tcPr>
            <w:tcW w:w="8127" w:type="dxa"/>
            <w:gridSpan w:val="7"/>
          </w:tcPr>
          <w:p w14:paraId="22543C7C" w14:textId="77777777" w:rsidR="000D040A" w:rsidRDefault="00000000">
            <w:pPr>
              <w:ind w:firstLineChars="100" w:firstLine="241"/>
              <w:rPr>
                <w:rFonts w:ascii="宋体" w:hAnsi="宋体" w:cs="宋体" w:hint="eastAsia"/>
                <w:szCs w:val="21"/>
              </w:rPr>
            </w:pPr>
            <w:bookmarkStart w:id="1" w:name="OLE_LINK1"/>
            <w:r>
              <w:rPr>
                <w:rFonts w:ascii="宋体" w:hAnsi="宋体" w:hint="eastAsia"/>
                <w:b/>
                <w:sz w:val="24"/>
              </w:rPr>
              <w:t>［知识目标］：</w:t>
            </w:r>
          </w:p>
          <w:p w14:paraId="6DD7F077" w14:textId="192AB23F" w:rsidR="000D040A" w:rsidRDefault="00687E57" w:rsidP="00687E57">
            <w:pPr>
              <w:ind w:leftChars="100" w:left="210"/>
              <w:rPr>
                <w:rFonts w:ascii="宋体" w:hAnsi="宋体" w:cs="宋体" w:hint="eastAsia"/>
                <w:szCs w:val="21"/>
              </w:rPr>
            </w:pPr>
            <w:r w:rsidRPr="00687E57">
              <w:rPr>
                <w:rFonts w:ascii="宋体" w:hAnsi="宋体" w:cs="宋体" w:hint="eastAsia"/>
                <w:szCs w:val="21"/>
              </w:rPr>
              <w:t>1.理解高级数据采集技术在复杂业务场景中的核心作用与技术边界</w:t>
            </w:r>
            <w:r w:rsidRPr="00687E57">
              <w:rPr>
                <w:rFonts w:ascii="宋体" w:hAnsi="宋体" w:cs="宋体" w:hint="eastAsia"/>
                <w:szCs w:val="21"/>
              </w:rPr>
              <w:cr/>
              <w:t>2.掌握分布式爬虫架构设计原理及动态反爬策略对抗方法</w:t>
            </w:r>
            <w:r w:rsidRPr="00687E57">
              <w:rPr>
                <w:rFonts w:ascii="宋体" w:hAnsi="宋体" w:cs="宋体" w:hint="eastAsia"/>
                <w:szCs w:val="21"/>
              </w:rPr>
              <w:cr/>
              <w:t>3.熟悉主流大数据采集框架（如Scrapy-Redis、Kafka Connect）的部署与调优</w:t>
            </w:r>
            <w:bookmarkEnd w:id="1"/>
          </w:p>
        </w:tc>
      </w:tr>
      <w:tr w:rsidR="000D040A" w14:paraId="621EF93F" w14:textId="77777777">
        <w:trPr>
          <w:trHeight w:val="1268"/>
        </w:trPr>
        <w:tc>
          <w:tcPr>
            <w:tcW w:w="1447" w:type="dxa"/>
            <w:vMerge/>
            <w:vAlign w:val="center"/>
          </w:tcPr>
          <w:p w14:paraId="428DB1CD" w14:textId="77777777" w:rsidR="000D040A" w:rsidRDefault="000D040A">
            <w:pPr>
              <w:rPr>
                <w:rFonts w:ascii="宋体" w:hAnsi="宋体" w:hint="eastAsia"/>
                <w:b/>
                <w:sz w:val="24"/>
              </w:rPr>
            </w:pPr>
          </w:p>
        </w:tc>
        <w:tc>
          <w:tcPr>
            <w:tcW w:w="8127" w:type="dxa"/>
            <w:gridSpan w:val="7"/>
          </w:tcPr>
          <w:p w14:paraId="46130120" w14:textId="6BE9D333" w:rsidR="000D040A" w:rsidRPr="00C0742E" w:rsidRDefault="00C0742E" w:rsidP="00C0742E">
            <w:pPr>
              <w:ind w:leftChars="100" w:left="210"/>
              <w:rPr>
                <w:rFonts w:ascii="宋体" w:hAnsi="宋体" w:cs="宋体" w:hint="eastAsia"/>
                <w:bCs/>
                <w:color w:val="000000" w:themeColor="text1"/>
                <w:szCs w:val="21"/>
              </w:rPr>
            </w:pPr>
            <w:bookmarkStart w:id="2" w:name="OLE_LINK3"/>
            <w:r w:rsidRPr="00C0742E">
              <w:rPr>
                <w:rFonts w:ascii="宋体" w:hAnsi="宋体" w:hint="eastAsia"/>
                <w:bCs/>
                <w:szCs w:val="21"/>
              </w:rPr>
              <w:t>［能力目标］：</w:t>
            </w:r>
            <w:r w:rsidRPr="00C0742E">
              <w:rPr>
                <w:rFonts w:ascii="宋体" w:hAnsi="宋体" w:hint="eastAsia"/>
                <w:bCs/>
                <w:szCs w:val="21"/>
              </w:rPr>
              <w:cr/>
            </w:r>
            <w:r w:rsidR="00E26C46" w:rsidRPr="00E26C46">
              <w:rPr>
                <w:rFonts w:ascii="宋体" w:hAnsi="宋体" w:hint="eastAsia"/>
                <w:bCs/>
                <w:szCs w:val="21"/>
              </w:rPr>
              <w:t>1.能够针对不同行业的数据特点，定制化开发数据采集解决方案，满足特定业务场景需求。</w:t>
            </w:r>
            <w:r w:rsidRPr="00C0742E">
              <w:rPr>
                <w:rFonts w:ascii="宋体" w:hAnsi="宋体" w:hint="eastAsia"/>
                <w:bCs/>
                <w:szCs w:val="21"/>
              </w:rPr>
              <w:cr/>
              <w:t>2.能够根据数据类型和业务需求，选择并应用合适的数据清洗技术。</w:t>
            </w:r>
            <w:r w:rsidRPr="00C0742E">
              <w:rPr>
                <w:rFonts w:ascii="宋体" w:hAnsi="宋体" w:hint="eastAsia"/>
                <w:bCs/>
                <w:szCs w:val="21"/>
              </w:rPr>
              <w:cr/>
            </w:r>
            <w:r w:rsidR="00A7493A">
              <w:rPr>
                <w:rFonts w:ascii="宋体" w:hAnsi="宋体" w:hint="eastAsia"/>
                <w:bCs/>
                <w:szCs w:val="21"/>
              </w:rPr>
              <w:t>3</w:t>
            </w:r>
            <w:r w:rsidR="00E26C46" w:rsidRPr="00E26C46">
              <w:rPr>
                <w:rFonts w:ascii="宋体" w:hAnsi="宋体" w:hint="eastAsia"/>
                <w:bCs/>
                <w:szCs w:val="21"/>
              </w:rPr>
              <w:t>.能够对采集系统进行安全加固，防范IP封禁、验证码挑战等反爬措施，确保长期稳定运行。</w:t>
            </w:r>
            <w:bookmarkEnd w:id="2"/>
          </w:p>
        </w:tc>
      </w:tr>
      <w:tr w:rsidR="000D040A" w14:paraId="38BBB88A" w14:textId="77777777">
        <w:trPr>
          <w:trHeight w:val="1385"/>
        </w:trPr>
        <w:tc>
          <w:tcPr>
            <w:tcW w:w="1447" w:type="dxa"/>
            <w:vMerge/>
            <w:vAlign w:val="center"/>
          </w:tcPr>
          <w:p w14:paraId="594CD0CF" w14:textId="77777777" w:rsidR="000D040A" w:rsidRDefault="000D040A">
            <w:pPr>
              <w:rPr>
                <w:rFonts w:ascii="宋体" w:hAnsi="宋体" w:hint="eastAsia"/>
                <w:b/>
                <w:sz w:val="24"/>
              </w:rPr>
            </w:pPr>
            <w:bookmarkStart w:id="3" w:name="_Hlk201567747"/>
          </w:p>
        </w:tc>
        <w:tc>
          <w:tcPr>
            <w:tcW w:w="8127" w:type="dxa"/>
            <w:gridSpan w:val="7"/>
          </w:tcPr>
          <w:p w14:paraId="011FB6FD" w14:textId="4F7B5B81" w:rsidR="000D040A" w:rsidRPr="00C0742E" w:rsidRDefault="00C0742E" w:rsidP="00C0742E">
            <w:pPr>
              <w:pStyle w:val="ac"/>
              <w:spacing w:before="0" w:beforeAutospacing="0" w:after="0" w:afterAutospacing="0"/>
              <w:ind w:leftChars="100" w:left="210" w:firstLineChars="100" w:firstLine="210"/>
              <w:rPr>
                <w:rFonts w:hint="eastAsia"/>
                <w:bCs/>
                <w:sz w:val="21"/>
                <w:szCs w:val="21"/>
              </w:rPr>
            </w:pPr>
            <w:bookmarkStart w:id="4" w:name="OLE_LINK4"/>
            <w:r w:rsidRPr="00C0742E">
              <w:rPr>
                <w:rFonts w:hint="eastAsia"/>
                <w:bCs/>
                <w:kern w:val="2"/>
                <w:sz w:val="21"/>
                <w:szCs w:val="21"/>
              </w:rPr>
              <w:t>［素质目标］：</w:t>
            </w:r>
            <w:r w:rsidRPr="00C0742E">
              <w:rPr>
                <w:rFonts w:hint="eastAsia"/>
                <w:bCs/>
                <w:kern w:val="2"/>
                <w:sz w:val="21"/>
                <w:szCs w:val="21"/>
              </w:rPr>
              <w:cr/>
            </w:r>
            <w:r w:rsidR="00E26C46" w:rsidRPr="00E26C46">
              <w:rPr>
                <w:rFonts w:hint="eastAsia"/>
                <w:bCs/>
                <w:kern w:val="2"/>
                <w:sz w:val="21"/>
                <w:szCs w:val="21"/>
              </w:rPr>
              <w:t>高级数据采集技术作为大数据生态系统的入口环节，直接决定了后续数据分析的广度与深度。学习高级数据采集技术不仅使同学们掌握了突破反爬机制、构建分布式采集系统的专业技能，还培养了同学们面对复杂技术挑战时的创新思维和解决实际问题的能力。通过项目实践和案例研究，学生能够增强系统架构设计能力和工程实现能力。未来，希望同学们能够重视数据采集的合规性与伦理性，培养坚持不懈的技术探索精神，提升数字化时代的竞争力，在信息爆炸的时代中成为可靠的数据采集与处理专家。</w:t>
            </w:r>
            <w:bookmarkEnd w:id="4"/>
          </w:p>
        </w:tc>
      </w:tr>
      <w:tr w:rsidR="000D040A" w14:paraId="481EB457" w14:textId="77777777">
        <w:trPr>
          <w:trHeight w:val="1124"/>
        </w:trPr>
        <w:tc>
          <w:tcPr>
            <w:tcW w:w="1447" w:type="dxa"/>
            <w:vAlign w:val="center"/>
          </w:tcPr>
          <w:p w14:paraId="14A35B8E" w14:textId="77777777" w:rsidR="000D040A" w:rsidRDefault="00000000">
            <w:pPr>
              <w:jc w:val="center"/>
              <w:rPr>
                <w:rFonts w:ascii="宋体" w:hAnsi="宋体" w:hint="eastAsia"/>
                <w:b/>
                <w:sz w:val="24"/>
              </w:rPr>
            </w:pPr>
            <w:bookmarkStart w:id="5" w:name="_Hlk201567930"/>
            <w:bookmarkEnd w:id="3"/>
            <w:r>
              <w:rPr>
                <w:rFonts w:ascii="宋体" w:hAnsi="宋体" w:hint="eastAsia"/>
                <w:b/>
                <w:sz w:val="24"/>
              </w:rPr>
              <w:t>教学内容</w:t>
            </w:r>
          </w:p>
          <w:p w14:paraId="59FC1839" w14:textId="77777777" w:rsidR="000D040A" w:rsidRDefault="00000000">
            <w:pPr>
              <w:jc w:val="center"/>
              <w:rPr>
                <w:rFonts w:ascii="宋体" w:hAnsi="宋体" w:hint="eastAsia"/>
                <w:b/>
                <w:sz w:val="24"/>
              </w:rPr>
            </w:pPr>
            <w:r>
              <w:rPr>
                <w:rFonts w:ascii="宋体" w:hAnsi="宋体" w:hint="eastAsia"/>
                <w:b/>
                <w:sz w:val="24"/>
              </w:rPr>
              <w:t xml:space="preserve">及重难点 </w:t>
            </w:r>
          </w:p>
        </w:tc>
        <w:tc>
          <w:tcPr>
            <w:tcW w:w="8127" w:type="dxa"/>
            <w:gridSpan w:val="7"/>
            <w:vAlign w:val="center"/>
          </w:tcPr>
          <w:p w14:paraId="1A304047" w14:textId="1A01A004" w:rsidR="000D040A" w:rsidRDefault="00C0742E">
            <w:pPr>
              <w:pStyle w:val="ac"/>
              <w:spacing w:before="0" w:beforeAutospacing="0" w:after="0" w:afterAutospacing="0"/>
              <w:rPr>
                <w:rFonts w:hint="eastAsia"/>
              </w:rPr>
            </w:pPr>
            <w:bookmarkStart w:id="6" w:name="OLE_LINK5"/>
            <w:r w:rsidRPr="00C0742E">
              <w:rPr>
                <w:rFonts w:hint="eastAsia"/>
                <w:kern w:val="2"/>
              </w:rPr>
              <w:t>【重点】</w:t>
            </w:r>
            <w:r w:rsidRPr="00C0742E">
              <w:rPr>
                <w:rFonts w:hint="eastAsia"/>
                <w:kern w:val="2"/>
              </w:rPr>
              <w:cr/>
            </w:r>
            <w:r w:rsidR="00E26C46" w:rsidRPr="00010BA6">
              <w:rPr>
                <w:rFonts w:hint="eastAsia"/>
                <w:kern w:val="2"/>
                <w:sz w:val="21"/>
                <w:szCs w:val="21"/>
              </w:rPr>
              <w:t>1.JavaScript渲染页面的采集技术与无头浏览器应用</w:t>
            </w:r>
            <w:r w:rsidR="00E26C46" w:rsidRPr="00010BA6">
              <w:rPr>
                <w:rFonts w:hint="eastAsia"/>
                <w:kern w:val="2"/>
                <w:sz w:val="21"/>
                <w:szCs w:val="21"/>
              </w:rPr>
              <w:cr/>
              <w:t>2.API接口调用与数据解析的自动化实现方法</w:t>
            </w:r>
            <w:r w:rsidR="00E26C46" w:rsidRPr="00010BA6">
              <w:rPr>
                <w:rFonts w:hint="eastAsia"/>
                <w:kern w:val="2"/>
                <w:sz w:val="21"/>
                <w:szCs w:val="21"/>
              </w:rPr>
              <w:cr/>
              <w:t>3.分布式采集系统的部署、监控与故障排查技术</w:t>
            </w:r>
            <w:r w:rsidR="00E26C46" w:rsidRPr="00E26C46">
              <w:rPr>
                <w:rFonts w:hint="eastAsia"/>
                <w:kern w:val="2"/>
              </w:rPr>
              <w:cr/>
              <w:t>【难点】</w:t>
            </w:r>
            <w:r w:rsidR="00E26C46" w:rsidRPr="00E26C46">
              <w:rPr>
                <w:rFonts w:hint="eastAsia"/>
                <w:kern w:val="2"/>
              </w:rPr>
              <w:cr/>
            </w:r>
            <w:r w:rsidR="00E26C46" w:rsidRPr="00010BA6">
              <w:rPr>
                <w:rFonts w:hint="eastAsia"/>
                <w:kern w:val="2"/>
                <w:sz w:val="21"/>
                <w:szCs w:val="21"/>
              </w:rPr>
              <w:t>1.动态加载内容和反爬验证机制的综合应对策略</w:t>
            </w:r>
            <w:r w:rsidR="00E26C46" w:rsidRPr="00010BA6">
              <w:rPr>
                <w:rFonts w:hint="eastAsia"/>
                <w:kern w:val="2"/>
                <w:sz w:val="21"/>
                <w:szCs w:val="21"/>
              </w:rPr>
              <w:cr/>
              <w:t>2.海量数据高效存储与传输架构设计</w:t>
            </w:r>
            <w:r w:rsidR="00E26C46" w:rsidRPr="00010BA6">
              <w:rPr>
                <w:rFonts w:hint="eastAsia"/>
                <w:kern w:val="2"/>
                <w:sz w:val="21"/>
                <w:szCs w:val="21"/>
              </w:rPr>
              <w:cr/>
              <w:t>3.采集系统与后续数据处理流程的无缝对接技术</w:t>
            </w:r>
            <w:bookmarkEnd w:id="6"/>
          </w:p>
        </w:tc>
      </w:tr>
      <w:bookmarkEnd w:id="5"/>
      <w:tr w:rsidR="000D040A" w14:paraId="34AF0EF6" w14:textId="77777777">
        <w:trPr>
          <w:trHeight w:val="4698"/>
        </w:trPr>
        <w:tc>
          <w:tcPr>
            <w:tcW w:w="1447" w:type="dxa"/>
            <w:vAlign w:val="center"/>
          </w:tcPr>
          <w:p w14:paraId="5CF9518F" w14:textId="77777777" w:rsidR="000D040A" w:rsidRDefault="00000000">
            <w:pPr>
              <w:jc w:val="center"/>
              <w:rPr>
                <w:rFonts w:ascii="宋体" w:hAnsi="宋体" w:hint="eastAsia"/>
                <w:b/>
                <w:sz w:val="24"/>
              </w:rPr>
            </w:pPr>
            <w:r>
              <w:rPr>
                <w:rFonts w:ascii="宋体" w:hAnsi="宋体" w:hint="eastAsia"/>
                <w:b/>
                <w:sz w:val="24"/>
              </w:rPr>
              <w:t>教学逻辑</w:t>
            </w:r>
          </w:p>
          <w:p w14:paraId="63BAC0A0" w14:textId="77777777" w:rsidR="000D040A" w:rsidRDefault="00000000">
            <w:pPr>
              <w:jc w:val="center"/>
              <w:rPr>
                <w:rFonts w:ascii="宋体" w:hAnsi="宋体" w:hint="eastAsia"/>
                <w:b/>
                <w:sz w:val="24"/>
              </w:rPr>
            </w:pPr>
            <w:r>
              <w:rPr>
                <w:rFonts w:ascii="宋体" w:hAnsi="宋体" w:hint="eastAsia"/>
                <w:b/>
                <w:sz w:val="24"/>
              </w:rPr>
              <w:t>思维导图</w:t>
            </w:r>
          </w:p>
        </w:tc>
        <w:tc>
          <w:tcPr>
            <w:tcW w:w="8127" w:type="dxa"/>
            <w:gridSpan w:val="7"/>
          </w:tcPr>
          <w:p w14:paraId="0E7CA6A0" w14:textId="77777777" w:rsidR="000D040A" w:rsidRDefault="00000000">
            <w:pPr>
              <w:rPr>
                <w:rFonts w:ascii="宋体" w:hAnsi="宋体" w:hint="eastAsia"/>
                <w:sz w:val="24"/>
              </w:rPr>
            </w:pPr>
            <w:r>
              <w:rPr>
                <w:noProof/>
                <w:sz w:val="24"/>
              </w:rPr>
              <mc:AlternateContent>
                <mc:Choice Requires="wpg">
                  <w:drawing>
                    <wp:anchor distT="0" distB="0" distL="114300" distR="114300" simplePos="0" relativeHeight="251668480" behindDoc="0" locked="0" layoutInCell="1" allowOverlap="1" wp14:anchorId="7B99F0FB" wp14:editId="5BBEC25F">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a:off x="0" y="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9359B0" w14:textId="77777777" w:rsidR="000D040A" w:rsidRDefault="00000000">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7CD781" w14:textId="77777777" w:rsidR="000D040A" w:rsidRDefault="00000000">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DE7157" w14:textId="77777777" w:rsidR="000D040A" w:rsidRDefault="00000000">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A73E74" w14:textId="77777777" w:rsidR="000D040A" w:rsidRDefault="00000000">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692245" w14:textId="77777777" w:rsidR="000D040A" w:rsidRDefault="00000000">
                                        <w:r>
                                          <w:rPr>
                                            <w:rFonts w:hint="eastAsia"/>
                                          </w:rPr>
                                          <w:t>课后实训：完成实训</w:t>
                                        </w:r>
                                        <w:r>
                                          <w:rPr>
                                            <w:rFonts w:hint="eastAsia"/>
                                          </w:rPr>
                                          <w:t xml:space="preserve">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9B60E0" w14:textId="77777777" w:rsidR="000D040A" w:rsidRDefault="00000000">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FF9424" w14:textId="77777777" w:rsidR="000D040A" w:rsidRDefault="00000000">
                                          <w:r>
                                            <w:rPr>
                                              <w:rFonts w:hint="eastAsia"/>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C5C51D" w14:textId="77777777" w:rsidR="000D040A" w:rsidRDefault="00000000">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w14:anchorId="7B99F0FB" id="组合 56" o:spid="_x0000_s1026" style="position:absolute;left:0;text-align:left;margin-left:62.1pt;margin-top:1.25pt;width:305.6pt;height:229.05pt;z-index:251668480" coordorigin="-1,-1990" coordsize="38813,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">
                      <v:shapetype id="_x0000_t202" coordsize="21600,21600" o:spt="202" path="m,l,21600r21600,l21600,xe">
                        <v:stroke joinstyle="miter"/>
                        <v:path gradientshapeok="t" o:connecttype="rect"/>
                      </v:shapetype>
                      <v:shape id="文本框 40" o:spid="_x0000_s1027" type="#_x0000_t202" style="position:absolute;left:11036;top:15735;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389359B0" w14:textId="77777777" w:rsidR="000D040A" w:rsidRDefault="00000000">
                              <w:pPr>
                                <w:jc w:val="left"/>
                              </w:pPr>
                              <w:r>
                                <w:t>完成</w:t>
                              </w:r>
                              <w:r>
                                <w:rPr>
                                  <w:rFonts w:hint="eastAsia"/>
                                </w:rPr>
                                <w:t>课堂相关演示操作</w:t>
                              </w:r>
                              <w:r>
                                <w:rPr>
                                  <w:rFonts w:hint="eastAsia"/>
                                </w:rPr>
                                <w:t>Dreamweaver</w:t>
                              </w:r>
                              <w:r>
                                <w:rPr>
                                  <w:rFonts w:hint="eastAsia"/>
                                </w:rPr>
                                <w:t>工具简介</w:t>
                              </w:r>
                            </w:p>
                          </w:txbxContent>
                        </v:textbox>
                      </v:shape>
                      <v:group id="组合 54" o:spid="_x0000_s1028" style="position:absolute;left:-1;top:-1990;width:38813;height:29094" coordorigin="-1,-1990" coordsize="38813,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29" style="position:absolute;left:127;top:7764;width:10350;height:4035" coordorigin="698,2367" coordsize="10350,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0"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1" type="#_x0000_t202" style="position:absolute;left:1416;top:2367;width:863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667CD781" w14:textId="77777777" w:rsidR="000D040A" w:rsidRDefault="00000000">
                                  <w:r>
                                    <w:rPr>
                                      <w:rFonts w:hint="eastAsia"/>
                                    </w:rPr>
                                    <w:t>知识讲解</w:t>
                                  </w:r>
                                </w:p>
                              </w:txbxContent>
                            </v:textbox>
                          </v:shape>
                        </v:group>
                        <v:group id="组合 35" o:spid="_x0000_s1032"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33"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34"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4DDE7157" w14:textId="77777777" w:rsidR="000D040A" w:rsidRDefault="00000000">
                                  <w:pPr>
                                    <w:jc w:val="left"/>
                                  </w:pPr>
                                  <w:r>
                                    <w:rPr>
                                      <w:rFonts w:hint="eastAsia"/>
                                    </w:rPr>
                                    <w:t>技能掌握</w:t>
                                  </w:r>
                                </w:p>
                              </w:txbxContent>
                            </v:textbox>
                          </v:shape>
                        </v:group>
                        <v:group id="组合 34" o:spid="_x0000_s1035"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36"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6A73E74" w14:textId="77777777" w:rsidR="000D040A" w:rsidRDefault="00000000">
                                  <w:r>
                                    <w:rPr>
                                      <w:rFonts w:hint="eastAsia"/>
                                    </w:rPr>
                                    <w:t>课堂小结</w:t>
                                  </w:r>
                                </w:p>
                              </w:txbxContent>
                            </v:textbox>
                          </v:shape>
                          <v:line id="直接连接符 11" o:spid="_x0000_s1037"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38" style="position:absolute;left:-1;top:24564;width:21375;height:2540" coordorigin="316,307" coordsize="21375,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39"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0" type="#_x0000_t202" style="position:absolute;left:1332;top:307;width:2035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5C692245" w14:textId="77777777" w:rsidR="000D040A" w:rsidRDefault="00000000">
                                  <w:r>
                                    <w:rPr>
                                      <w:rFonts w:hint="eastAsia"/>
                                    </w:rPr>
                                    <w:t>课后实训：完成实训</w:t>
                                  </w:r>
                                  <w:r>
                                    <w:rPr>
                                      <w:rFonts w:hint="eastAsia"/>
                                    </w:rPr>
                                    <w:t xml:space="preserve"> </w:t>
                                  </w:r>
                                </w:p>
                              </w:txbxContent>
                            </v:textbox>
                          </v:shape>
                        </v:group>
                        <v:group id="组合 53" o:spid="_x0000_s1041" style="position:absolute;left:63;top:-1990;width:38749;height:4577" coordorigin=",-1990" coordsize="38748,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42"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43" style="position:absolute;top:-1990;width:38748;height:4577" coordorigin=",-1990" coordsize="38748,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44"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6D9B60E0" w14:textId="77777777" w:rsidR="000D040A" w:rsidRDefault="00000000">
                                    <w:r>
                                      <w:rPr>
                                        <w:rFonts w:hint="eastAsia"/>
                                      </w:rPr>
                                      <w:t>课前导入</w:t>
                                    </w:r>
                                  </w:p>
                                </w:txbxContent>
                              </v:textbox>
                            </v:shape>
                            <v:line id="直接连接符 44" o:spid="_x0000_s1045"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46" type="#_x0000_t202" style="position:absolute;left:10350;top:-1990;width:28398;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45FF9424" w14:textId="77777777" w:rsidR="000D040A" w:rsidRDefault="00000000">
                                    <w:r>
                                      <w:rPr>
                                        <w:rFonts w:hint="eastAsia"/>
                                      </w:rPr>
                                      <w:t>教师、课程、课标、授课内容及考试方式介绍</w:t>
                                    </w:r>
                                  </w:p>
                                </w:txbxContent>
                              </v:textbox>
                            </v:shape>
                            <v:shape id="文本框 49" o:spid="_x0000_s1047" type="#_x0000_t202" style="position:absolute;left:10541;top:-79;width:908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37C5C51D" w14:textId="77777777" w:rsidR="000D040A" w:rsidRDefault="00000000">
                                    <w:r>
                                      <w:rPr>
                                        <w:rFonts w:hint="eastAsia"/>
                                      </w:rPr>
                                      <w:t>新课知识导入</w:t>
                                    </w:r>
                                  </w:p>
                                </w:txbxContent>
                              </v:textbox>
                            </v:shape>
                          </v:group>
                        </v:group>
                      </v:group>
                    </v:group>
                  </w:pict>
                </mc:Fallback>
              </mc:AlternateContent>
            </w:r>
          </w:p>
          <w:p w14:paraId="5F10FC33" w14:textId="77777777" w:rsidR="000D040A" w:rsidRDefault="00000000">
            <w:pPr>
              <w:rPr>
                <w:rFonts w:ascii="宋体" w:hAnsi="宋体" w:hint="eastAsia"/>
                <w:sz w:val="24"/>
              </w:rPr>
            </w:pPr>
            <w:r>
              <w:rPr>
                <w:noProof/>
                <w:sz w:val="24"/>
              </w:rPr>
              <mc:AlternateContent>
                <mc:Choice Requires="wpg">
                  <w:drawing>
                    <wp:anchor distT="0" distB="0" distL="114300" distR="114300" simplePos="0" relativeHeight="251667456" behindDoc="0" locked="0" layoutInCell="1" allowOverlap="1" wp14:anchorId="403393A6" wp14:editId="15B418AE">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a:off x="0" y="0"/>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ascii="宋体" w:hAnsi="宋体" w:hint="eastAsia"/>
                <w:noProof/>
                <w:sz w:val="24"/>
              </w:rPr>
              <mc:AlternateContent>
                <mc:Choice Requires="wps">
                  <w:drawing>
                    <wp:anchor distT="0" distB="0" distL="114300" distR="114300" simplePos="0" relativeHeight="251665408" behindDoc="0" locked="0" layoutInCell="1" allowOverlap="1" wp14:anchorId="392388BA" wp14:editId="23412648">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29A81396"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69504" behindDoc="0" locked="0" layoutInCell="1" allowOverlap="1" wp14:anchorId="1566626A" wp14:editId="21C5C7CB">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359B6E" w14:textId="3B11F0FC" w:rsidR="000D040A" w:rsidRPr="006F467A" w:rsidRDefault="00246024">
                                  <w:pPr>
                                    <w:rPr>
                                      <w:szCs w:val="21"/>
                                    </w:rPr>
                                  </w:pPr>
                                  <w:r w:rsidRPr="006F467A">
                                    <w:rPr>
                                      <w:rFonts w:ascii="宋体" w:hAnsi="宋体" w:cs="宋体" w:hint="eastAsia"/>
                                      <w:szCs w:val="21"/>
                                    </w:rPr>
                                    <w:t>1.</w:t>
                                  </w:r>
                                  <w:r w:rsidR="006F467A" w:rsidRPr="006F467A">
                                    <w:rPr>
                                      <w:rFonts w:hint="eastAsia"/>
                                      <w:szCs w:val="21"/>
                                    </w:rPr>
                                    <w:t xml:space="preserve"> </w:t>
                                  </w:r>
                                  <w:r w:rsidR="006F467A" w:rsidRPr="006F467A">
                                    <w:rPr>
                                      <w:rFonts w:ascii="宋体" w:hAnsi="宋体" w:cs="宋体" w:hint="eastAsia"/>
                                      <w:szCs w:val="21"/>
                                    </w:rPr>
                                    <w:t>数据采集挑战类型</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1566626A" id="文本框 8" o:spid="_x0000_s1048" type="#_x0000_t202" style="position:absolute;left:0;text-align:left;margin-left:161.7pt;margin-top:14.9pt;width:223.6pt;height:2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" filled="f" stroked="f" strokeweight=".5pt">
                      <v:textbox inset="1mm,1mm,1mm,1mm">
                        <w:txbxContent>
                          <w:p w14:paraId="75359B6E" w14:textId="3B11F0FC" w:rsidR="000D040A" w:rsidRPr="006F467A" w:rsidRDefault="00246024">
                            <w:pPr>
                              <w:rPr>
                                <w:szCs w:val="21"/>
                              </w:rPr>
                            </w:pPr>
                            <w:r w:rsidRPr="006F467A">
                              <w:rPr>
                                <w:rFonts w:ascii="宋体" w:hAnsi="宋体" w:cs="宋体" w:hint="eastAsia"/>
                                <w:szCs w:val="21"/>
                              </w:rPr>
                              <w:t>1.</w:t>
                            </w:r>
                            <w:r w:rsidR="006F467A" w:rsidRPr="006F467A">
                              <w:rPr>
                                <w:rFonts w:hint="eastAsia"/>
                                <w:szCs w:val="21"/>
                              </w:rPr>
                              <w:t xml:space="preserve"> </w:t>
                            </w:r>
                            <w:r w:rsidR="006F467A" w:rsidRPr="006F467A">
                              <w:rPr>
                                <w:rFonts w:ascii="宋体" w:hAnsi="宋体" w:cs="宋体" w:hint="eastAsia"/>
                                <w:szCs w:val="21"/>
                              </w:rPr>
                              <w:t>数据采集挑战类型</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6432" behindDoc="0" locked="0" layoutInCell="1" allowOverlap="1" wp14:anchorId="347847D5" wp14:editId="05688369">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300419EA" w14:textId="77777777" w:rsidR="000D040A" w:rsidRDefault="000D040A">
            <w:pPr>
              <w:rPr>
                <w:rFonts w:ascii="宋体" w:hAnsi="宋体" w:hint="eastAsia"/>
                <w:sz w:val="24"/>
              </w:rPr>
            </w:pPr>
          </w:p>
          <w:p w14:paraId="2862F73B"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62336" behindDoc="0" locked="0" layoutInCell="1" allowOverlap="1" wp14:anchorId="1585FC22" wp14:editId="5026658A">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6C123A05" wp14:editId="1248B852">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7B36860"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0528" behindDoc="0" locked="0" layoutInCell="1" allowOverlap="1" wp14:anchorId="0AD3E7DA" wp14:editId="7E72434C">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C7A6BA" w14:textId="2E897B19" w:rsidR="000D040A" w:rsidRDefault="00246024">
                                  <w:r>
                                    <w:rPr>
                                      <w:rFonts w:ascii="宋体" w:hAnsi="宋体" w:hint="eastAsia"/>
                                      <w:bCs/>
                                      <w:szCs w:val="21"/>
                                    </w:rPr>
                                    <w:t>2.</w:t>
                                  </w:r>
                                  <w:r w:rsidR="006F467A" w:rsidRPr="006F467A">
                                    <w:rPr>
                                      <w:rFonts w:hint="eastAsia"/>
                                    </w:rPr>
                                    <w:t xml:space="preserve"> </w:t>
                                  </w:r>
                                  <w:r w:rsidR="006F467A" w:rsidRPr="006F467A">
                                    <w:rPr>
                                      <w:rFonts w:ascii="宋体" w:hAnsi="宋体" w:hint="eastAsia"/>
                                      <w:bCs/>
                                      <w:szCs w:val="21"/>
                                    </w:rPr>
                                    <w:t>高级采集技术方法</w:t>
                                  </w:r>
                                </w:p>
                                <w:p w14:paraId="3A56D986" w14:textId="77777777" w:rsidR="006F467A" w:rsidRDefault="006F467A"/>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0AD3E7DA" id="文本框 10" o:spid="_x0000_s1049" type="#_x0000_t202" style="position:absolute;left:0;text-align:left;margin-left:162.5pt;margin-top:1.65pt;width:223.6pt;height:21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" filled="f" stroked="f" strokeweight=".5pt">
                      <v:textbox inset="1mm,1mm,1mm,1mm">
                        <w:txbxContent>
                          <w:p w14:paraId="4AC7A6BA" w14:textId="2E897B19" w:rsidR="000D040A" w:rsidRDefault="00246024">
                            <w:r>
                              <w:rPr>
                                <w:rFonts w:ascii="宋体" w:hAnsi="宋体" w:hint="eastAsia"/>
                                <w:bCs/>
                                <w:szCs w:val="21"/>
                              </w:rPr>
                              <w:t>2.</w:t>
                            </w:r>
                            <w:r w:rsidR="006F467A" w:rsidRPr="006F467A">
                              <w:rPr>
                                <w:rFonts w:hint="eastAsia"/>
                              </w:rPr>
                              <w:t xml:space="preserve"> </w:t>
                            </w:r>
                            <w:r w:rsidR="006F467A" w:rsidRPr="006F467A">
                              <w:rPr>
                                <w:rFonts w:ascii="宋体" w:hAnsi="宋体" w:hint="eastAsia"/>
                                <w:bCs/>
                                <w:szCs w:val="21"/>
                              </w:rPr>
                              <w:t>高级采集技术方法</w:t>
                            </w:r>
                          </w:p>
                          <w:p w14:paraId="3A56D986" w14:textId="77777777" w:rsidR="006F467A" w:rsidRDefault="006F467A"/>
                        </w:txbxContent>
                      </v:textbox>
                    </v:shape>
                  </w:pict>
                </mc:Fallback>
              </mc:AlternateContent>
            </w:r>
          </w:p>
          <w:p w14:paraId="38B811D4" w14:textId="77777777" w:rsidR="000D040A" w:rsidRDefault="00000000">
            <w:pPr>
              <w:tabs>
                <w:tab w:val="left" w:pos="3420"/>
              </w:tabs>
              <w:rPr>
                <w:rFonts w:ascii="宋体" w:hAnsi="宋体" w:hint="eastAsia"/>
                <w:sz w:val="24"/>
              </w:rPr>
            </w:pPr>
            <w:r>
              <w:rPr>
                <w:rFonts w:ascii="宋体" w:hAnsi="宋体" w:hint="eastAsia"/>
                <w:noProof/>
                <w:sz w:val="24"/>
              </w:rPr>
              <mc:AlternateContent>
                <mc:Choice Requires="wps">
                  <w:drawing>
                    <wp:anchor distT="0" distB="0" distL="114300" distR="114300" simplePos="0" relativeHeight="251661312" behindDoc="0" locked="0" layoutInCell="1" allowOverlap="1" wp14:anchorId="008CC827" wp14:editId="33E7384A">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0890BBAD"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1552" behindDoc="0" locked="0" layoutInCell="1" allowOverlap="1" wp14:anchorId="48674A99" wp14:editId="3DA59B26">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6DDBA9" w14:textId="7069AD57" w:rsidR="000D040A" w:rsidRDefault="00246024">
                                  <w:pPr>
                                    <w:rPr>
                                      <w:color w:val="FF0000"/>
                                    </w:rPr>
                                  </w:pPr>
                                  <w:r>
                                    <w:rPr>
                                      <w:rFonts w:hint="eastAsia"/>
                                    </w:rPr>
                                    <w:t>3.</w:t>
                                  </w:r>
                                  <w:r w:rsidR="006F467A" w:rsidRPr="006F467A">
                                    <w:rPr>
                                      <w:rFonts w:hint="eastAsia"/>
                                    </w:rPr>
                                    <w:t xml:space="preserve"> </w:t>
                                  </w:r>
                                  <w:r w:rsidR="006F467A" w:rsidRPr="006F467A">
                                    <w:rPr>
                                      <w:rFonts w:ascii="宋体" w:hAnsi="宋体" w:hint="eastAsia"/>
                                      <w:bCs/>
                                      <w:szCs w:val="21"/>
                                    </w:rPr>
                                    <w:t>采集工具与系统架构</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48674A99" id="文本框 17" o:spid="_x0000_s1050" type="#_x0000_t202" style="position:absolute;left:0;text-align:left;margin-left:162.45pt;margin-top:.5pt;width:223.6pt;height:21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" filled="f" stroked="f" strokeweight=".5pt">
                      <v:textbox inset="1mm,1mm,1mm,1mm">
                        <w:txbxContent>
                          <w:p w14:paraId="7A6DDBA9" w14:textId="7069AD57" w:rsidR="000D040A" w:rsidRDefault="00246024">
                            <w:pPr>
                              <w:rPr>
                                <w:color w:val="FF0000"/>
                              </w:rPr>
                            </w:pPr>
                            <w:r>
                              <w:rPr>
                                <w:rFonts w:hint="eastAsia"/>
                              </w:rPr>
                              <w:t>3.</w:t>
                            </w:r>
                            <w:r w:rsidR="006F467A" w:rsidRPr="006F467A">
                              <w:rPr>
                                <w:rFonts w:hint="eastAsia"/>
                              </w:rPr>
                              <w:t xml:space="preserve"> </w:t>
                            </w:r>
                            <w:r w:rsidR="006F467A" w:rsidRPr="006F467A">
                              <w:rPr>
                                <w:rFonts w:ascii="宋体" w:hAnsi="宋体" w:hint="eastAsia"/>
                                <w:bCs/>
                                <w:szCs w:val="21"/>
                              </w:rPr>
                              <w:t>采集工具与系统架构</w:t>
                            </w:r>
                          </w:p>
                        </w:txbxContent>
                      </v:textbox>
                    </v:shape>
                  </w:pict>
                </mc:Fallback>
              </mc:AlternateContent>
            </w:r>
          </w:p>
          <w:p w14:paraId="337C7E2A"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3600" behindDoc="0" locked="0" layoutInCell="1" allowOverlap="1" wp14:anchorId="153DCE95" wp14:editId="7F2AF26E">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14:paraId="44978444" w14:textId="77777777" w:rsidR="000D040A" w:rsidRDefault="00000000">
                                  <w:pPr>
                                    <w:jc w:val="center"/>
                                  </w:pPr>
                                  <w:r>
                                    <w:rPr>
                                      <w:rFonts w:hint="eastAsia"/>
                                    </w:rPr>
                                    <w:t>Hadoop</w:t>
                                  </w:r>
                                  <w:r>
                                    <w:rPr>
                                      <w:rFonts w:hint="eastAsia"/>
                                    </w:rPr>
                                    <w:t>的核心</w:t>
                                  </w:r>
                                </w:p>
                              </w:txbxContent>
                            </wps:txbx>
                            <wps:bodyPr rot="0" vert="horz" wrap="square" lIns="0" tIns="0" rIns="0" bIns="0" anchor="t" anchorCtr="0" upright="1">
                              <a:noAutofit/>
                            </wps:bodyPr>
                          </wps:wsp>
                        </a:graphicData>
                      </a:graphic>
                    </wp:anchor>
                  </w:drawing>
                </mc:Choice>
                <mc:Fallback>
                  <w:pict>
                    <v:roundrect w14:anchorId="153DCE95" id="Text Box 2" o:spid="_x0000_s1051" style="position:absolute;left:0;text-align:left;margin-left:-4.8pt;margin-top:-8.4pt;width:48pt;height:35.8pt;z-index:251673600;visibility:visible;mso-wrap-style:square;mso-wrap-distance-left:9pt;mso-wrap-distance-top:0;mso-wrap-distance-right:9pt;mso-wrap-distance-bottom:0;mso-position-horizontal:absolute;mso-position-horizontal-relative:text;mso-position-vertical:absolute;mso-position-vertical-relative:text;v-text-anchor:top" arcsize="2184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" filled="f" stroked="f" strokeweight=".5pt">
                      <v:stroke joinstyle="miter"/>
                      <v:textbox inset="0,0,0,0">
                        <w:txbxContent>
                          <w:p w14:paraId="44978444" w14:textId="77777777" w:rsidR="000D040A" w:rsidRDefault="00000000">
                            <w:pPr>
                              <w:jc w:val="center"/>
                            </w:pPr>
                            <w:r>
                              <w:rPr>
                                <w:rFonts w:hint="eastAsia"/>
                              </w:rPr>
                              <w:t>Hadoop</w:t>
                            </w:r>
                            <w:r>
                              <w:rPr>
                                <w:rFonts w:hint="eastAsia"/>
                              </w:rPr>
                              <w:t>的核心</w:t>
                            </w:r>
                          </w:p>
                        </w:txbxContent>
                      </v:textbox>
                    </v:roundrect>
                  </w:pict>
                </mc:Fallback>
              </mc:AlternateContent>
            </w:r>
            <w:r>
              <w:rPr>
                <w:noProof/>
                <w:sz w:val="24"/>
              </w:rPr>
              <mc:AlternateContent>
                <mc:Choice Requires="wps">
                  <w:drawing>
                    <wp:anchor distT="0" distB="0" distL="114300" distR="114300" simplePos="0" relativeHeight="251660288" behindDoc="0" locked="0" layoutInCell="1" allowOverlap="1" wp14:anchorId="2DA37107" wp14:editId="7233F82D">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4A00F271" w14:textId="77777777" w:rsidR="000D040A" w:rsidRDefault="000D040A">
            <w:pPr>
              <w:rPr>
                <w:rFonts w:ascii="宋体" w:hAnsi="宋体" w:hint="eastAsia"/>
                <w:sz w:val="24"/>
              </w:rPr>
            </w:pPr>
          </w:p>
          <w:p w14:paraId="2161A315"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2576" behindDoc="0" locked="0" layoutInCell="1" allowOverlap="1" wp14:anchorId="4EC4BFFF" wp14:editId="6D0677F8">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72972A" w14:textId="77777777" w:rsidR="000D040A" w:rsidRDefault="00000000">
                                  <w:r>
                                    <w:rPr>
                                      <w:rFonts w:hint="eastAsia"/>
                                    </w:rPr>
                                    <w:t>实现桌面主题个性化设置</w:t>
                                  </w:r>
                                </w:p>
                                <w:p w14:paraId="171DDE4F" w14:textId="77777777" w:rsidR="000D040A" w:rsidRDefault="000D040A"/>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4EC4BFFF" id="文本框 23" o:spid="_x0000_s1052" type="#_x0000_t202" style="position:absolute;left:0;text-align:left;margin-left:148.9pt;margin-top:13.5pt;width:223.6pt;height:2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" filled="f" stroked="f" strokeweight=".5pt">
                      <v:textbox inset="1mm,1mm,1mm,1mm">
                        <w:txbxContent>
                          <w:p w14:paraId="1072972A" w14:textId="77777777" w:rsidR="000D040A" w:rsidRDefault="00000000">
                            <w:r>
                              <w:rPr>
                                <w:rFonts w:hint="eastAsia"/>
                              </w:rPr>
                              <w:t>实现桌面主题个性化设置</w:t>
                            </w:r>
                          </w:p>
                          <w:p w14:paraId="171DDE4F" w14:textId="77777777" w:rsidR="000D040A" w:rsidRDefault="000D040A"/>
                        </w:txbxContent>
                      </v:textbox>
                    </v:shape>
                  </w:pict>
                </mc:Fallback>
              </mc:AlternateContent>
            </w:r>
            <w:r>
              <w:rPr>
                <w:rFonts w:ascii="宋体" w:hAnsi="宋体" w:hint="eastAsia"/>
                <w:noProof/>
                <w:sz w:val="24"/>
              </w:rPr>
              <mc:AlternateContent>
                <mc:Choice Requires="wpg">
                  <w:drawing>
                    <wp:anchor distT="0" distB="0" distL="114300" distR="114300" simplePos="0" relativeHeight="251663360" behindDoc="0" locked="0" layoutInCell="1" allowOverlap="1" wp14:anchorId="2C35593C" wp14:editId="15AD1B4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39BA21CA" w14:textId="77777777" w:rsidR="000D040A" w:rsidRDefault="00000000">
            <w:pPr>
              <w:rPr>
                <w:rFonts w:ascii="宋体" w:hAnsi="宋体" w:hint="eastAsia"/>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2CFB58E4" wp14:editId="418DF938">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0D040A" w14:paraId="52DCDCD3" w14:textId="77777777">
        <w:trPr>
          <w:trHeight w:val="439"/>
        </w:trPr>
        <w:tc>
          <w:tcPr>
            <w:tcW w:w="1447" w:type="dxa"/>
            <w:vAlign w:val="center"/>
          </w:tcPr>
          <w:p w14:paraId="3ADDBF45" w14:textId="77777777" w:rsidR="000D040A" w:rsidRDefault="00000000">
            <w:pPr>
              <w:jc w:val="center"/>
              <w:rPr>
                <w:rFonts w:ascii="宋体" w:hAnsi="宋体" w:hint="eastAsia"/>
                <w:b/>
                <w:sz w:val="24"/>
              </w:rPr>
            </w:pPr>
            <w:r>
              <w:rPr>
                <w:rFonts w:ascii="宋体" w:hAnsi="宋体" w:hint="eastAsia"/>
                <w:b/>
                <w:sz w:val="24"/>
              </w:rPr>
              <w:t>教学方法</w:t>
            </w:r>
          </w:p>
        </w:tc>
        <w:tc>
          <w:tcPr>
            <w:tcW w:w="8127" w:type="dxa"/>
            <w:gridSpan w:val="7"/>
            <w:vAlign w:val="center"/>
          </w:tcPr>
          <w:p w14:paraId="67FF93FA" w14:textId="77777777" w:rsidR="000D040A" w:rsidRDefault="00000000">
            <w:pPr>
              <w:rPr>
                <w:rFonts w:ascii="宋体" w:hAnsi="宋体" w:hint="eastAsia"/>
                <w:sz w:val="24"/>
              </w:rPr>
            </w:pPr>
            <w:r>
              <w:rPr>
                <w:rFonts w:ascii="宋体" w:hAnsi="宋体" w:hint="eastAsia"/>
                <w:sz w:val="24"/>
              </w:rPr>
              <w:t>讲授法、演示法、启发式、练习法、探究式</w:t>
            </w:r>
          </w:p>
        </w:tc>
      </w:tr>
      <w:tr w:rsidR="000D040A" w14:paraId="141F3E8D" w14:textId="77777777">
        <w:trPr>
          <w:trHeight w:val="441"/>
        </w:trPr>
        <w:tc>
          <w:tcPr>
            <w:tcW w:w="1447" w:type="dxa"/>
            <w:tcBorders>
              <w:bottom w:val="double" w:sz="4" w:space="0" w:color="auto"/>
            </w:tcBorders>
            <w:vAlign w:val="center"/>
          </w:tcPr>
          <w:p w14:paraId="7E105FEB" w14:textId="77777777" w:rsidR="000D040A" w:rsidRDefault="00000000">
            <w:pPr>
              <w:jc w:val="center"/>
              <w:rPr>
                <w:rFonts w:ascii="宋体" w:hAnsi="宋体" w:hint="eastAsia"/>
                <w:b/>
                <w:sz w:val="24"/>
              </w:rPr>
            </w:pPr>
            <w:r>
              <w:rPr>
                <w:rFonts w:ascii="宋体" w:hAnsi="宋体" w:hint="eastAsia"/>
                <w:b/>
                <w:sz w:val="24"/>
              </w:rPr>
              <w:lastRenderedPageBreak/>
              <w:t>能力训练</w:t>
            </w:r>
          </w:p>
        </w:tc>
        <w:tc>
          <w:tcPr>
            <w:tcW w:w="8127" w:type="dxa"/>
            <w:gridSpan w:val="7"/>
            <w:tcBorders>
              <w:bottom w:val="double" w:sz="4" w:space="0" w:color="auto"/>
            </w:tcBorders>
            <w:vAlign w:val="center"/>
          </w:tcPr>
          <w:p w14:paraId="553CAF55" w14:textId="77777777" w:rsidR="000D040A" w:rsidRDefault="00000000">
            <w:pPr>
              <w:rPr>
                <w:rFonts w:ascii="宋体" w:hAnsi="宋体" w:hint="eastAsia"/>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掌握</w:t>
            </w:r>
            <w:r>
              <w:rPr>
                <w:rFonts w:ascii="宋体" w:hAnsi="宋体" w:cs="宋体" w:hint="eastAsia"/>
                <w:szCs w:val="21"/>
              </w:rPr>
              <w:t>Hadoop的核心</w:t>
            </w:r>
          </w:p>
        </w:tc>
      </w:tr>
      <w:tr w:rsidR="000D040A" w14:paraId="12F55C58" w14:textId="77777777">
        <w:trPr>
          <w:trHeight w:val="401"/>
        </w:trPr>
        <w:tc>
          <w:tcPr>
            <w:tcW w:w="1447" w:type="dxa"/>
            <w:vAlign w:val="center"/>
          </w:tcPr>
          <w:p w14:paraId="0DAF6591" w14:textId="77777777" w:rsidR="000D040A" w:rsidRDefault="00000000">
            <w:pPr>
              <w:jc w:val="center"/>
              <w:rPr>
                <w:rFonts w:ascii="宋体" w:hAnsi="宋体" w:hint="eastAsia"/>
                <w:b/>
                <w:sz w:val="24"/>
              </w:rPr>
            </w:pPr>
            <w:r>
              <w:rPr>
                <w:rFonts w:ascii="宋体" w:hAnsi="宋体" w:hint="eastAsia"/>
                <w:b/>
                <w:sz w:val="24"/>
              </w:rPr>
              <w:t>班级代码</w:t>
            </w:r>
          </w:p>
        </w:tc>
        <w:tc>
          <w:tcPr>
            <w:tcW w:w="1748" w:type="dxa"/>
            <w:vAlign w:val="center"/>
          </w:tcPr>
          <w:p w14:paraId="1CD823F3" w14:textId="77777777" w:rsidR="000D040A" w:rsidRDefault="00000000">
            <w:pPr>
              <w:jc w:val="center"/>
              <w:rPr>
                <w:rFonts w:ascii="宋体" w:hAnsi="宋体" w:hint="eastAsia"/>
                <w:sz w:val="24"/>
              </w:rPr>
            </w:pPr>
            <w:r>
              <w:rPr>
                <w:rFonts w:ascii="宋体" w:hAnsi="宋体" w:hint="eastAsia"/>
                <w:szCs w:val="21"/>
              </w:rPr>
              <w:t xml:space="preserve">  大数据技术2301班、人工智能技术应用2301班</w:t>
            </w:r>
          </w:p>
        </w:tc>
        <w:tc>
          <w:tcPr>
            <w:tcW w:w="1418" w:type="dxa"/>
            <w:vAlign w:val="center"/>
          </w:tcPr>
          <w:p w14:paraId="2AE7E491" w14:textId="77777777" w:rsidR="000D040A" w:rsidRDefault="00000000">
            <w:pPr>
              <w:jc w:val="center"/>
              <w:rPr>
                <w:rFonts w:ascii="宋体" w:hAnsi="宋体" w:hint="eastAsia"/>
                <w:b/>
                <w:sz w:val="24"/>
              </w:rPr>
            </w:pPr>
            <w:r>
              <w:rPr>
                <w:rFonts w:ascii="宋体" w:hAnsi="宋体" w:hint="eastAsia"/>
                <w:b/>
                <w:sz w:val="24"/>
              </w:rPr>
              <w:t>所属专业</w:t>
            </w:r>
          </w:p>
        </w:tc>
        <w:tc>
          <w:tcPr>
            <w:tcW w:w="4961" w:type="dxa"/>
            <w:gridSpan w:val="5"/>
            <w:vAlign w:val="center"/>
          </w:tcPr>
          <w:p w14:paraId="1D384680" w14:textId="77777777" w:rsidR="000D040A" w:rsidRDefault="00000000">
            <w:pPr>
              <w:jc w:val="center"/>
              <w:rPr>
                <w:rFonts w:ascii="宋体" w:hAnsi="宋体" w:hint="eastAsia"/>
                <w:sz w:val="24"/>
              </w:rPr>
            </w:pPr>
            <w:r>
              <w:rPr>
                <w:rFonts w:ascii="宋体" w:hAnsi="宋体" w:hint="eastAsia"/>
                <w:szCs w:val="21"/>
              </w:rPr>
              <w:t>大数据技术、人工智能技术应用</w:t>
            </w:r>
          </w:p>
        </w:tc>
      </w:tr>
      <w:tr w:rsidR="000D040A" w14:paraId="1EB0CCF1" w14:textId="77777777">
        <w:trPr>
          <w:trHeight w:val="389"/>
        </w:trPr>
        <w:tc>
          <w:tcPr>
            <w:tcW w:w="1447" w:type="dxa"/>
            <w:vAlign w:val="center"/>
          </w:tcPr>
          <w:p w14:paraId="69E44627" w14:textId="77777777" w:rsidR="000D040A" w:rsidRDefault="00000000">
            <w:pPr>
              <w:jc w:val="center"/>
              <w:rPr>
                <w:rFonts w:ascii="宋体" w:hAnsi="宋体" w:hint="eastAsia"/>
                <w:b/>
                <w:sz w:val="24"/>
              </w:rPr>
            </w:pPr>
            <w:r>
              <w:rPr>
                <w:rFonts w:ascii="宋体" w:hAnsi="宋体" w:hint="eastAsia"/>
                <w:b/>
                <w:sz w:val="24"/>
              </w:rPr>
              <w:t>时间地点</w:t>
            </w:r>
          </w:p>
        </w:tc>
        <w:tc>
          <w:tcPr>
            <w:tcW w:w="8127" w:type="dxa"/>
            <w:gridSpan w:val="7"/>
            <w:vAlign w:val="center"/>
          </w:tcPr>
          <w:p w14:paraId="75642A1F" w14:textId="77777777" w:rsidR="000D040A" w:rsidRDefault="00000000">
            <w:pPr>
              <w:ind w:firstLineChars="450" w:firstLine="1080"/>
              <w:rPr>
                <w:rFonts w:ascii="宋体" w:hAnsi="宋体" w:hint="eastAsia"/>
                <w:sz w:val="24"/>
              </w:rPr>
            </w:pPr>
            <w:r>
              <w:rPr>
                <w:rFonts w:ascii="宋体" w:hAnsi="宋体" w:hint="eastAsia"/>
                <w:sz w:val="24"/>
              </w:rPr>
              <w:t>年   月   日  ； 星期    第   节   ；教室号：</w:t>
            </w:r>
          </w:p>
        </w:tc>
      </w:tr>
    </w:tbl>
    <w:p w14:paraId="7FB2FFC1" w14:textId="77777777" w:rsidR="000D040A" w:rsidRDefault="000D040A">
      <w:pPr>
        <w:jc w:val="center"/>
        <w:rPr>
          <w:b/>
          <w:sz w:val="24"/>
          <w:szCs w:val="36"/>
        </w:rPr>
      </w:pPr>
    </w:p>
    <w:p w14:paraId="110A96E3" w14:textId="77777777" w:rsidR="000D040A" w:rsidRDefault="00000000">
      <w:pPr>
        <w:rPr>
          <w:b/>
          <w:sz w:val="24"/>
          <w:szCs w:val="36"/>
        </w:rPr>
      </w:pPr>
      <w:r>
        <w:rPr>
          <w:rFonts w:hint="eastAsia"/>
          <w:b/>
          <w:sz w:val="24"/>
          <w:szCs w:val="36"/>
        </w:rPr>
        <w:br w:type="page"/>
      </w:r>
    </w:p>
    <w:p w14:paraId="5E4B3B09" w14:textId="77777777" w:rsidR="000D040A" w:rsidRDefault="000D040A">
      <w:pPr>
        <w:jc w:val="center"/>
        <w:rPr>
          <w:b/>
          <w:sz w:val="24"/>
          <w:szCs w:val="36"/>
        </w:rPr>
      </w:pPr>
    </w:p>
    <w:p w14:paraId="0724A76F" w14:textId="77777777" w:rsidR="000D040A" w:rsidRDefault="00000000">
      <w:pPr>
        <w:jc w:val="center"/>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0D040A" w14:paraId="7A91A6C1" w14:textId="77777777">
        <w:trPr>
          <w:trHeight w:val="203"/>
        </w:trPr>
        <w:tc>
          <w:tcPr>
            <w:tcW w:w="1577" w:type="dxa"/>
            <w:tcBorders>
              <w:bottom w:val="single" w:sz="4" w:space="0" w:color="auto"/>
            </w:tcBorders>
            <w:vAlign w:val="center"/>
          </w:tcPr>
          <w:p w14:paraId="2437F4AA" w14:textId="77777777" w:rsidR="000D040A" w:rsidRDefault="00000000">
            <w:pPr>
              <w:jc w:val="center"/>
              <w:rPr>
                <w:rFonts w:ascii="宋体" w:hAnsi="宋体" w:hint="eastAsia"/>
                <w:b/>
                <w:sz w:val="24"/>
              </w:rPr>
            </w:pPr>
            <w:r>
              <w:rPr>
                <w:rFonts w:ascii="宋体" w:hAnsi="宋体" w:hint="eastAsia"/>
                <w:b/>
                <w:sz w:val="24"/>
              </w:rPr>
              <w:t>教学环节</w:t>
            </w:r>
          </w:p>
        </w:tc>
        <w:tc>
          <w:tcPr>
            <w:tcW w:w="6764" w:type="dxa"/>
            <w:vAlign w:val="center"/>
          </w:tcPr>
          <w:p w14:paraId="11B1DF19" w14:textId="77777777" w:rsidR="000D040A" w:rsidRDefault="00000000">
            <w:pPr>
              <w:jc w:val="center"/>
              <w:rPr>
                <w:rFonts w:ascii="宋体" w:hAnsi="宋体" w:hint="eastAsia"/>
                <w:b/>
                <w:sz w:val="24"/>
              </w:rPr>
            </w:pPr>
            <w:r>
              <w:rPr>
                <w:rFonts w:ascii="宋体" w:hAnsi="宋体" w:hint="eastAsia"/>
                <w:b/>
                <w:sz w:val="24"/>
              </w:rPr>
              <w:t>教    学    内    容</w:t>
            </w:r>
          </w:p>
        </w:tc>
        <w:tc>
          <w:tcPr>
            <w:tcW w:w="1467" w:type="dxa"/>
            <w:vAlign w:val="center"/>
          </w:tcPr>
          <w:p w14:paraId="6FC8848A" w14:textId="77777777" w:rsidR="000D040A" w:rsidRDefault="00000000">
            <w:pPr>
              <w:jc w:val="center"/>
              <w:rPr>
                <w:rFonts w:ascii="宋体" w:hAnsi="宋体" w:hint="eastAsia"/>
                <w:b/>
                <w:sz w:val="24"/>
              </w:rPr>
            </w:pPr>
            <w:r>
              <w:rPr>
                <w:rFonts w:ascii="宋体" w:hAnsi="宋体" w:hint="eastAsia"/>
                <w:b/>
                <w:sz w:val="24"/>
              </w:rPr>
              <w:t>备  注</w:t>
            </w:r>
          </w:p>
        </w:tc>
      </w:tr>
      <w:tr w:rsidR="000D040A" w14:paraId="29DAD552"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40B7276F" w14:textId="77777777" w:rsidR="000D040A" w:rsidRDefault="00000000">
            <w:pPr>
              <w:spacing w:line="400" w:lineRule="exact"/>
              <w:jc w:val="center"/>
              <w:rPr>
                <w:b/>
                <w:sz w:val="24"/>
              </w:rPr>
            </w:pPr>
            <w:bookmarkStart w:id="7" w:name="_Hlk201646174"/>
            <w:r>
              <w:rPr>
                <w:rFonts w:hint="eastAsia"/>
                <w:b/>
                <w:sz w:val="24"/>
              </w:rPr>
              <w:t>课程导入</w:t>
            </w:r>
          </w:p>
          <w:p w14:paraId="4D70A7C3" w14:textId="77777777" w:rsidR="000D040A" w:rsidRDefault="000D040A">
            <w:pPr>
              <w:spacing w:line="400" w:lineRule="exact"/>
              <w:jc w:val="center"/>
              <w:rPr>
                <w:sz w:val="24"/>
              </w:rPr>
            </w:pPr>
          </w:p>
          <w:p w14:paraId="75E0C6E4" w14:textId="77777777" w:rsidR="000D040A" w:rsidRDefault="000D040A">
            <w:pPr>
              <w:spacing w:line="400" w:lineRule="exact"/>
              <w:jc w:val="center"/>
              <w:rPr>
                <w:sz w:val="24"/>
              </w:rPr>
            </w:pPr>
          </w:p>
          <w:p w14:paraId="4B3B1DFA" w14:textId="77777777" w:rsidR="000D040A" w:rsidRDefault="000D040A">
            <w:pPr>
              <w:spacing w:line="400" w:lineRule="exact"/>
              <w:jc w:val="center"/>
              <w:rPr>
                <w:sz w:val="24"/>
              </w:rPr>
            </w:pPr>
          </w:p>
          <w:p w14:paraId="35F9D11E" w14:textId="77777777" w:rsidR="000D040A" w:rsidRDefault="000D040A">
            <w:pPr>
              <w:spacing w:line="400" w:lineRule="exact"/>
              <w:jc w:val="center"/>
              <w:rPr>
                <w:sz w:val="24"/>
              </w:rPr>
            </w:pPr>
          </w:p>
          <w:p w14:paraId="4BD848CF" w14:textId="77777777" w:rsidR="000D040A" w:rsidRDefault="000D040A">
            <w:pPr>
              <w:spacing w:line="400" w:lineRule="exact"/>
              <w:jc w:val="center"/>
              <w:rPr>
                <w:sz w:val="24"/>
              </w:rPr>
            </w:pPr>
          </w:p>
          <w:p w14:paraId="436E1008" w14:textId="77777777" w:rsidR="000D040A" w:rsidRDefault="000D040A">
            <w:pPr>
              <w:spacing w:line="400" w:lineRule="exact"/>
              <w:jc w:val="center"/>
              <w:rPr>
                <w:sz w:val="24"/>
              </w:rPr>
            </w:pPr>
          </w:p>
          <w:p w14:paraId="7069CCC8" w14:textId="77777777" w:rsidR="000D040A" w:rsidRDefault="00000000">
            <w:pPr>
              <w:spacing w:line="400" w:lineRule="exact"/>
              <w:ind w:firstLineChars="100" w:firstLine="241"/>
              <w:rPr>
                <w:b/>
                <w:bCs/>
                <w:sz w:val="24"/>
              </w:rPr>
            </w:pPr>
            <w:r>
              <w:rPr>
                <w:rFonts w:hint="eastAsia"/>
                <w:b/>
                <w:bCs/>
                <w:sz w:val="24"/>
              </w:rPr>
              <w:t>教学实施</w:t>
            </w:r>
          </w:p>
          <w:p w14:paraId="25E2189B" w14:textId="77777777" w:rsidR="000D040A" w:rsidRDefault="000D040A">
            <w:pPr>
              <w:spacing w:line="400" w:lineRule="exact"/>
              <w:jc w:val="center"/>
              <w:rPr>
                <w:sz w:val="24"/>
              </w:rPr>
            </w:pPr>
          </w:p>
          <w:p w14:paraId="6DD6C733" w14:textId="77777777" w:rsidR="000D040A" w:rsidRDefault="000D040A">
            <w:pPr>
              <w:spacing w:line="400" w:lineRule="exact"/>
              <w:jc w:val="center"/>
              <w:rPr>
                <w:sz w:val="24"/>
              </w:rPr>
            </w:pPr>
          </w:p>
          <w:p w14:paraId="63A4E803" w14:textId="77777777" w:rsidR="000D040A" w:rsidRDefault="000D040A">
            <w:pPr>
              <w:spacing w:line="400" w:lineRule="exact"/>
              <w:jc w:val="center"/>
              <w:rPr>
                <w:sz w:val="24"/>
              </w:rPr>
            </w:pPr>
          </w:p>
          <w:p w14:paraId="486597ED" w14:textId="77777777" w:rsidR="000D040A" w:rsidRDefault="000D040A">
            <w:pPr>
              <w:spacing w:line="400" w:lineRule="exact"/>
              <w:jc w:val="center"/>
              <w:rPr>
                <w:sz w:val="24"/>
              </w:rPr>
            </w:pPr>
          </w:p>
          <w:p w14:paraId="7C823AF5" w14:textId="77777777" w:rsidR="000D040A" w:rsidRDefault="000D040A">
            <w:pPr>
              <w:spacing w:line="400" w:lineRule="exact"/>
              <w:jc w:val="center"/>
              <w:rPr>
                <w:sz w:val="24"/>
              </w:rPr>
            </w:pPr>
          </w:p>
          <w:p w14:paraId="2B1CBD5F" w14:textId="77777777" w:rsidR="000D040A" w:rsidRDefault="000D040A">
            <w:pPr>
              <w:spacing w:line="400" w:lineRule="exact"/>
              <w:jc w:val="center"/>
              <w:rPr>
                <w:sz w:val="24"/>
              </w:rPr>
            </w:pPr>
          </w:p>
          <w:p w14:paraId="08999C70" w14:textId="77777777" w:rsidR="000D040A" w:rsidRDefault="000D040A">
            <w:pPr>
              <w:spacing w:line="400" w:lineRule="exact"/>
              <w:jc w:val="center"/>
              <w:rPr>
                <w:sz w:val="24"/>
              </w:rPr>
            </w:pPr>
          </w:p>
          <w:p w14:paraId="08132DA3" w14:textId="77777777" w:rsidR="000D040A" w:rsidRDefault="000D040A">
            <w:pPr>
              <w:spacing w:line="400" w:lineRule="exact"/>
              <w:jc w:val="center"/>
              <w:rPr>
                <w:sz w:val="24"/>
              </w:rPr>
            </w:pPr>
          </w:p>
          <w:p w14:paraId="62CA7B7D" w14:textId="77777777" w:rsidR="000D040A" w:rsidRDefault="000D040A">
            <w:pPr>
              <w:spacing w:line="400" w:lineRule="exact"/>
              <w:jc w:val="center"/>
              <w:rPr>
                <w:sz w:val="24"/>
              </w:rPr>
            </w:pPr>
          </w:p>
          <w:p w14:paraId="0CF049DF" w14:textId="77777777" w:rsidR="000D040A" w:rsidRDefault="000D040A">
            <w:pPr>
              <w:spacing w:line="400" w:lineRule="exact"/>
              <w:jc w:val="center"/>
              <w:rPr>
                <w:sz w:val="24"/>
              </w:rPr>
            </w:pPr>
          </w:p>
          <w:p w14:paraId="794EB338" w14:textId="77777777" w:rsidR="000D040A" w:rsidRDefault="000D040A">
            <w:pPr>
              <w:spacing w:line="400" w:lineRule="exact"/>
              <w:jc w:val="center"/>
              <w:rPr>
                <w:sz w:val="24"/>
              </w:rPr>
            </w:pPr>
          </w:p>
          <w:p w14:paraId="5B3E68EC" w14:textId="77777777" w:rsidR="000D040A" w:rsidRDefault="000D040A">
            <w:pPr>
              <w:spacing w:line="400" w:lineRule="exact"/>
              <w:jc w:val="center"/>
              <w:rPr>
                <w:sz w:val="24"/>
              </w:rPr>
            </w:pPr>
          </w:p>
          <w:p w14:paraId="044C1010" w14:textId="77777777" w:rsidR="000D040A" w:rsidRDefault="000D040A">
            <w:pPr>
              <w:spacing w:line="400" w:lineRule="exact"/>
              <w:jc w:val="center"/>
              <w:rPr>
                <w:sz w:val="24"/>
              </w:rPr>
            </w:pPr>
          </w:p>
          <w:p w14:paraId="7510DF9F" w14:textId="77777777" w:rsidR="000D040A" w:rsidRDefault="000D040A">
            <w:pPr>
              <w:spacing w:line="400" w:lineRule="exact"/>
              <w:jc w:val="center"/>
              <w:rPr>
                <w:sz w:val="24"/>
              </w:rPr>
            </w:pPr>
          </w:p>
          <w:p w14:paraId="235FBE3D" w14:textId="77777777" w:rsidR="000D040A" w:rsidRDefault="000D040A">
            <w:pPr>
              <w:spacing w:line="400" w:lineRule="exact"/>
              <w:jc w:val="center"/>
              <w:rPr>
                <w:sz w:val="24"/>
              </w:rPr>
            </w:pPr>
          </w:p>
          <w:p w14:paraId="2B11FE28" w14:textId="77777777" w:rsidR="000D040A" w:rsidRDefault="000D040A">
            <w:pPr>
              <w:spacing w:line="400" w:lineRule="exact"/>
              <w:jc w:val="center"/>
              <w:rPr>
                <w:sz w:val="24"/>
              </w:rPr>
            </w:pPr>
          </w:p>
          <w:p w14:paraId="6C500FC2" w14:textId="77777777" w:rsidR="000D040A" w:rsidRDefault="000D040A">
            <w:pPr>
              <w:spacing w:line="400" w:lineRule="exact"/>
              <w:jc w:val="center"/>
              <w:rPr>
                <w:sz w:val="24"/>
              </w:rPr>
            </w:pPr>
          </w:p>
          <w:p w14:paraId="56796D67" w14:textId="77777777" w:rsidR="000D040A" w:rsidRDefault="000D040A">
            <w:pPr>
              <w:spacing w:line="400" w:lineRule="exact"/>
              <w:jc w:val="center"/>
              <w:rPr>
                <w:sz w:val="24"/>
              </w:rPr>
            </w:pPr>
          </w:p>
          <w:p w14:paraId="0B66DFDD" w14:textId="77777777" w:rsidR="000D040A" w:rsidRDefault="000D040A">
            <w:pPr>
              <w:spacing w:line="400" w:lineRule="exact"/>
              <w:jc w:val="center"/>
              <w:rPr>
                <w:sz w:val="24"/>
              </w:rPr>
            </w:pPr>
          </w:p>
          <w:p w14:paraId="04A6D3CA" w14:textId="77777777" w:rsidR="000D040A" w:rsidRDefault="000D040A">
            <w:pPr>
              <w:spacing w:line="400" w:lineRule="exact"/>
              <w:jc w:val="center"/>
              <w:rPr>
                <w:sz w:val="24"/>
              </w:rPr>
            </w:pPr>
          </w:p>
          <w:p w14:paraId="0F17B032" w14:textId="77777777" w:rsidR="000D040A" w:rsidRDefault="000D040A">
            <w:pPr>
              <w:spacing w:beforeLines="50" w:before="156" w:line="400" w:lineRule="exact"/>
              <w:rPr>
                <w:b/>
                <w:sz w:val="24"/>
              </w:rPr>
            </w:pPr>
          </w:p>
          <w:p w14:paraId="1ACF3067" w14:textId="77777777" w:rsidR="000D040A" w:rsidRDefault="000D040A">
            <w:pPr>
              <w:spacing w:beforeLines="50" w:before="156" w:line="400" w:lineRule="exact"/>
              <w:rPr>
                <w:b/>
                <w:sz w:val="24"/>
              </w:rPr>
            </w:pPr>
          </w:p>
          <w:p w14:paraId="1980A8C7" w14:textId="77777777" w:rsidR="000D040A" w:rsidRDefault="000D040A">
            <w:pPr>
              <w:spacing w:beforeLines="50" w:before="156" w:line="400" w:lineRule="exact"/>
              <w:rPr>
                <w:b/>
                <w:sz w:val="24"/>
              </w:rPr>
            </w:pPr>
          </w:p>
          <w:p w14:paraId="77D78719" w14:textId="77777777" w:rsidR="000D040A" w:rsidRDefault="000D040A">
            <w:pPr>
              <w:spacing w:beforeLines="50" w:before="156" w:line="400" w:lineRule="exact"/>
              <w:rPr>
                <w:b/>
                <w:sz w:val="24"/>
              </w:rPr>
            </w:pPr>
          </w:p>
          <w:p w14:paraId="2266BBC0" w14:textId="77777777" w:rsidR="000D040A" w:rsidRDefault="00000000">
            <w:pPr>
              <w:spacing w:beforeLines="50" w:before="156" w:line="400" w:lineRule="exact"/>
              <w:rPr>
                <w:b/>
                <w:sz w:val="24"/>
              </w:rPr>
            </w:pPr>
            <w:r>
              <w:rPr>
                <w:rFonts w:hint="eastAsia"/>
                <w:b/>
                <w:sz w:val="24"/>
              </w:rPr>
              <w:t>课堂小结</w:t>
            </w:r>
          </w:p>
          <w:p w14:paraId="5A3D7D5B" w14:textId="77777777" w:rsidR="000D040A" w:rsidRDefault="000D040A">
            <w:pPr>
              <w:spacing w:line="400" w:lineRule="exact"/>
              <w:rPr>
                <w:sz w:val="24"/>
              </w:rPr>
            </w:pPr>
          </w:p>
          <w:p w14:paraId="03FEE647" w14:textId="77777777" w:rsidR="000D040A" w:rsidRDefault="000D040A">
            <w:pPr>
              <w:spacing w:line="400" w:lineRule="exact"/>
              <w:rPr>
                <w:sz w:val="24"/>
              </w:rPr>
            </w:pPr>
          </w:p>
          <w:p w14:paraId="64D4D994" w14:textId="77777777" w:rsidR="000D040A" w:rsidRDefault="000D040A">
            <w:pPr>
              <w:spacing w:line="400" w:lineRule="exact"/>
              <w:rPr>
                <w:b/>
                <w:sz w:val="24"/>
              </w:rPr>
            </w:pPr>
          </w:p>
          <w:p w14:paraId="54ABEDEA" w14:textId="77777777" w:rsidR="000D040A" w:rsidRDefault="000D040A">
            <w:pPr>
              <w:spacing w:line="400" w:lineRule="exact"/>
              <w:rPr>
                <w:b/>
                <w:sz w:val="24"/>
              </w:rPr>
            </w:pPr>
          </w:p>
          <w:p w14:paraId="62D2FA1B" w14:textId="77777777" w:rsidR="000D040A" w:rsidRDefault="000D040A">
            <w:pPr>
              <w:spacing w:line="400" w:lineRule="exact"/>
              <w:rPr>
                <w:b/>
                <w:sz w:val="24"/>
              </w:rPr>
            </w:pPr>
          </w:p>
          <w:p w14:paraId="52D1BE51" w14:textId="77777777" w:rsidR="000D040A" w:rsidRDefault="000D040A">
            <w:pPr>
              <w:spacing w:line="400" w:lineRule="exact"/>
              <w:rPr>
                <w:b/>
                <w:sz w:val="24"/>
              </w:rPr>
            </w:pPr>
          </w:p>
          <w:p w14:paraId="537F0177" w14:textId="77777777" w:rsidR="000D040A" w:rsidRDefault="000D040A">
            <w:pPr>
              <w:spacing w:line="400" w:lineRule="exact"/>
              <w:rPr>
                <w:b/>
                <w:sz w:val="24"/>
              </w:rPr>
            </w:pPr>
          </w:p>
          <w:p w14:paraId="4A681C7A" w14:textId="77777777" w:rsidR="000D040A" w:rsidRDefault="000D040A">
            <w:pPr>
              <w:spacing w:line="400" w:lineRule="exact"/>
              <w:rPr>
                <w:b/>
                <w:sz w:val="24"/>
              </w:rPr>
            </w:pPr>
          </w:p>
          <w:p w14:paraId="171963E4" w14:textId="77777777" w:rsidR="000D040A" w:rsidRDefault="000D040A">
            <w:pPr>
              <w:spacing w:line="400" w:lineRule="exact"/>
              <w:rPr>
                <w:b/>
                <w:sz w:val="24"/>
              </w:rPr>
            </w:pPr>
          </w:p>
          <w:p w14:paraId="4419E710" w14:textId="77777777" w:rsidR="000D040A" w:rsidRDefault="000D040A">
            <w:pPr>
              <w:spacing w:line="400" w:lineRule="exact"/>
              <w:rPr>
                <w:b/>
                <w:sz w:val="24"/>
              </w:rPr>
            </w:pPr>
          </w:p>
          <w:p w14:paraId="30C2245C" w14:textId="77777777" w:rsidR="000D040A" w:rsidRDefault="000D040A">
            <w:pPr>
              <w:spacing w:line="400" w:lineRule="exact"/>
              <w:rPr>
                <w:b/>
                <w:sz w:val="24"/>
              </w:rPr>
            </w:pPr>
          </w:p>
          <w:p w14:paraId="22F9A535" w14:textId="77777777" w:rsidR="000D040A" w:rsidRDefault="000D040A">
            <w:pPr>
              <w:spacing w:line="400" w:lineRule="exact"/>
              <w:rPr>
                <w:b/>
                <w:sz w:val="24"/>
              </w:rPr>
            </w:pPr>
          </w:p>
          <w:p w14:paraId="5E43962D" w14:textId="77777777" w:rsidR="000D040A" w:rsidRDefault="000D040A">
            <w:pPr>
              <w:spacing w:line="400" w:lineRule="exact"/>
              <w:rPr>
                <w:b/>
                <w:sz w:val="24"/>
              </w:rPr>
            </w:pPr>
          </w:p>
          <w:p w14:paraId="61E537D4" w14:textId="77777777" w:rsidR="000D040A" w:rsidRDefault="000D040A">
            <w:pPr>
              <w:spacing w:line="400" w:lineRule="exact"/>
              <w:rPr>
                <w:b/>
                <w:sz w:val="24"/>
              </w:rPr>
            </w:pPr>
          </w:p>
          <w:p w14:paraId="319BA70B" w14:textId="77777777" w:rsidR="000D040A" w:rsidRDefault="00000000">
            <w:pPr>
              <w:spacing w:line="400" w:lineRule="exact"/>
              <w:rPr>
                <w:b/>
                <w:sz w:val="24"/>
              </w:rPr>
            </w:pPr>
            <w:r>
              <w:rPr>
                <w:rFonts w:hint="eastAsia"/>
                <w:b/>
                <w:sz w:val="24"/>
              </w:rPr>
              <w:t>课后作业</w:t>
            </w:r>
          </w:p>
          <w:p w14:paraId="3B642178" w14:textId="77777777" w:rsidR="000D040A" w:rsidRDefault="000D040A">
            <w:pPr>
              <w:spacing w:line="400" w:lineRule="exact"/>
              <w:jc w:val="center"/>
              <w:rPr>
                <w:b/>
                <w:sz w:val="24"/>
              </w:rPr>
            </w:pPr>
          </w:p>
        </w:tc>
        <w:tc>
          <w:tcPr>
            <w:tcW w:w="6764" w:type="dxa"/>
            <w:tcBorders>
              <w:left w:val="single" w:sz="4" w:space="0" w:color="auto"/>
            </w:tcBorders>
          </w:tcPr>
          <w:p w14:paraId="5D7C829F" w14:textId="77777777" w:rsidR="00C10919" w:rsidRPr="00C10919" w:rsidRDefault="00C10919" w:rsidP="00C10919">
            <w:pPr>
              <w:pStyle w:val="a"/>
              <w:numPr>
                <w:ilvl w:val="0"/>
                <w:numId w:val="4"/>
              </w:numPr>
            </w:pPr>
            <w:r w:rsidRPr="00C10919">
              <w:rPr>
                <w:rFonts w:hint="eastAsia"/>
                <w:b/>
                <w:sz w:val="24"/>
                <w:szCs w:val="24"/>
              </w:rPr>
              <w:lastRenderedPageBreak/>
              <w:t>新课导入</w:t>
            </w:r>
          </w:p>
          <w:p w14:paraId="038E384A" w14:textId="061792E5" w:rsidR="000D040A" w:rsidRDefault="006F467A">
            <w:pPr>
              <w:spacing w:line="400" w:lineRule="exact"/>
              <w:jc w:val="left"/>
              <w:rPr>
                <w:sz w:val="24"/>
              </w:rPr>
            </w:pPr>
            <w:r w:rsidRPr="006F467A">
              <w:rPr>
                <w:rFonts w:hint="eastAsia"/>
              </w:rPr>
              <w:t>引导学生思考：为何某些网站可以轻松采集数据，而另一些网站即使使用专业工具也难以获取有效信息？</w:t>
            </w:r>
            <w:r w:rsidRPr="006F467A">
              <w:rPr>
                <w:rFonts w:hint="eastAsia"/>
              </w:rPr>
              <w:cr/>
            </w:r>
            <w:r w:rsidRPr="006F467A">
              <w:rPr>
                <w:rFonts w:hint="eastAsia"/>
              </w:rPr>
              <w:t>激发兴趣，简述数据采集环境复杂性对数据获取的影响及高级采集技术的必要性。</w:t>
            </w:r>
            <w:r w:rsidRPr="006F467A">
              <w:rPr>
                <w:rFonts w:hint="eastAsia"/>
              </w:rPr>
              <w:cr/>
            </w:r>
            <w:r w:rsidRPr="006F467A">
              <w:rPr>
                <w:rFonts w:hint="eastAsia"/>
              </w:rPr>
              <w:t>分析当前互联网环境下数据采集面临的挑战，如反爬机制、动态渲染内容和数据隐私保护等问题。</w:t>
            </w:r>
            <w:r w:rsidRPr="006F467A">
              <w:cr/>
            </w:r>
          </w:p>
          <w:p w14:paraId="021219F8" w14:textId="77777777" w:rsidR="000D040A" w:rsidRPr="00C10919" w:rsidRDefault="000D040A">
            <w:pPr>
              <w:spacing w:line="400" w:lineRule="exact"/>
              <w:jc w:val="left"/>
              <w:rPr>
                <w:sz w:val="24"/>
              </w:rPr>
            </w:pPr>
          </w:p>
          <w:p w14:paraId="538942CB" w14:textId="3DCEABDC" w:rsidR="000D040A" w:rsidRPr="006F467A" w:rsidRDefault="00000000" w:rsidP="006F467A">
            <w:pPr>
              <w:pStyle w:val="a"/>
              <w:numPr>
                <w:ilvl w:val="0"/>
                <w:numId w:val="3"/>
              </w:numPr>
              <w:rPr>
                <w:b/>
                <w:sz w:val="24"/>
              </w:rPr>
            </w:pPr>
            <w:bookmarkStart w:id="8" w:name="OLE_LINK9"/>
            <w:r w:rsidRPr="006F467A">
              <w:rPr>
                <w:rFonts w:hint="eastAsia"/>
                <w:b/>
                <w:sz w:val="24"/>
              </w:rPr>
              <w:t>知识准备</w:t>
            </w:r>
            <w:r w:rsidR="00C10919" w:rsidRPr="006F467A">
              <w:rPr>
                <w:rFonts w:ascii="宋体" w:hAnsi="宋体" w:cs="宋体" w:hint="eastAsia"/>
                <w:sz w:val="24"/>
              </w:rPr>
              <w:cr/>
            </w:r>
            <w:bookmarkEnd w:id="8"/>
            <w:r w:rsidR="006F467A" w:rsidRPr="00010BA6">
              <w:rPr>
                <w:rFonts w:ascii="宋体" w:hAnsi="宋体" w:cs="宋体" w:hint="eastAsia"/>
                <w:bCs w:val="0"/>
              </w:rPr>
              <w:t>教师介绍课程总体框架，包括高级数据采集技术体系、常见反爬策略与对抗方法、分布式采集架构、动态内容处理技术和法律合规要求。</w:t>
            </w:r>
            <w:r w:rsidR="006F467A" w:rsidRPr="00010BA6">
              <w:rPr>
                <w:rFonts w:ascii="宋体" w:hAnsi="宋体" w:cs="宋体" w:hint="eastAsia"/>
                <w:bCs w:val="0"/>
              </w:rPr>
              <w:cr/>
              <w:t>强调本单元作为数据采集的高级阶段，帮助学生建立系统的技术认知，掌握应对复杂采集场景的专业能力。</w:t>
            </w:r>
            <w:r w:rsidR="006F467A" w:rsidRPr="00010BA6">
              <w:rPr>
                <w:rFonts w:ascii="宋体" w:hAnsi="宋体" w:cs="宋体" w:hint="eastAsia"/>
                <w:bCs w:val="0"/>
              </w:rPr>
              <w:cr/>
              <w:t>介绍课程目标、教学方式、考核安排及实践项目，特别是如何将理论知识应用于实际采集任务中。</w:t>
            </w:r>
            <w:r w:rsidR="006F467A" w:rsidRPr="006F467A">
              <w:rPr>
                <w:rFonts w:ascii="宋体" w:hAnsi="宋体" w:cs="宋体"/>
                <w:bCs w:val="0"/>
                <w:sz w:val="24"/>
                <w:szCs w:val="24"/>
              </w:rPr>
              <w:cr/>
            </w:r>
            <w:r w:rsidRPr="006F467A">
              <w:rPr>
                <w:rFonts w:hint="eastAsia"/>
                <w:b/>
                <w:sz w:val="24"/>
              </w:rPr>
              <w:t>二、</w:t>
            </w:r>
            <w:bookmarkStart w:id="9" w:name="OLE_LINK10"/>
            <w:r w:rsidRPr="006F467A">
              <w:rPr>
                <w:rFonts w:hint="eastAsia"/>
                <w:b/>
                <w:sz w:val="24"/>
              </w:rPr>
              <w:t>技能操作</w:t>
            </w:r>
          </w:p>
          <w:bookmarkEnd w:id="9"/>
          <w:p w14:paraId="0B9CBF12" w14:textId="0AE0E325" w:rsidR="000D040A" w:rsidRPr="00246024" w:rsidRDefault="006F467A">
            <w:pPr>
              <w:spacing w:line="400" w:lineRule="exact"/>
              <w:jc w:val="left"/>
              <w:rPr>
                <w:rFonts w:asciiTheme="minorEastAsia" w:eastAsiaTheme="minorEastAsia" w:hAnsiTheme="minorEastAsia" w:hint="eastAsia"/>
                <w:szCs w:val="21"/>
              </w:rPr>
            </w:pPr>
            <w:r w:rsidRPr="006F467A">
              <w:rPr>
                <w:rFonts w:asciiTheme="minorEastAsia" w:eastAsiaTheme="minorEastAsia" w:hAnsiTheme="minorEastAsia" w:hint="eastAsia"/>
                <w:szCs w:val="21"/>
              </w:rPr>
              <w:t>1、反爬机制识别与对抗策略实践</w:t>
            </w:r>
            <w:r w:rsidRPr="006F467A">
              <w:rPr>
                <w:rFonts w:asciiTheme="minorEastAsia" w:eastAsiaTheme="minorEastAsia" w:hAnsiTheme="minorEastAsia" w:hint="eastAsia"/>
                <w:szCs w:val="21"/>
              </w:rPr>
              <w:cr/>
              <w:t>介绍常见的反爬技术，包括IP限制、验证码、请求头检测、行为分析和JavaScript挑战等。</w:t>
            </w:r>
            <w:r w:rsidRPr="006F467A">
              <w:rPr>
                <w:rFonts w:asciiTheme="minorEastAsia" w:eastAsiaTheme="minorEastAsia" w:hAnsiTheme="minorEastAsia" w:hint="eastAsia"/>
                <w:szCs w:val="21"/>
              </w:rPr>
              <w:cr/>
              <w:t>指导学生使用浏览器开发者工具分析目标网站的反爬机制，并设计相应的应对策略。</w:t>
            </w:r>
            <w:r w:rsidRPr="006F467A">
              <w:rPr>
                <w:rFonts w:asciiTheme="minorEastAsia" w:eastAsiaTheme="minorEastAsia" w:hAnsiTheme="minorEastAsia" w:hint="eastAsia"/>
                <w:szCs w:val="21"/>
              </w:rPr>
              <w:cr/>
              <w:t>通过实际案例，让学生实施代理IP池构建、请求头定制和访问频率控制等技术手段。</w:t>
            </w:r>
            <w:r w:rsidRPr="006F467A">
              <w:rPr>
                <w:rFonts w:asciiTheme="minorEastAsia" w:eastAsiaTheme="minorEastAsia" w:hAnsiTheme="minorEastAsia" w:hint="eastAsia"/>
                <w:szCs w:val="21"/>
              </w:rPr>
              <w:cr/>
              <w:t>组织学生讨论不同对抗策略的优缺点及适用场景，培养解决实际问题的能力。</w:t>
            </w:r>
            <w:r w:rsidRPr="006F467A">
              <w:rPr>
                <w:rFonts w:asciiTheme="minorEastAsia" w:eastAsiaTheme="minorEastAsia" w:hAnsiTheme="minorEastAsia" w:hint="eastAsia"/>
                <w:szCs w:val="21"/>
              </w:rPr>
              <w:cr/>
              <w:t>技能操作</w:t>
            </w:r>
            <w:r w:rsidRPr="006F467A">
              <w:rPr>
                <w:rFonts w:asciiTheme="minorEastAsia" w:eastAsiaTheme="minorEastAsia" w:hAnsiTheme="minorEastAsia"/>
                <w:szCs w:val="21"/>
              </w:rPr>
              <w:cr/>
            </w:r>
            <w:r w:rsidR="00246024" w:rsidRPr="00246024">
              <w:rPr>
                <w:rFonts w:asciiTheme="minorEastAsia" w:eastAsiaTheme="minorEastAsia" w:hAnsiTheme="minorEastAsia" w:hint="eastAsia"/>
                <w:szCs w:val="21"/>
              </w:rPr>
              <w:cr/>
            </w:r>
            <w:r w:rsidRPr="006F467A">
              <w:rPr>
                <w:rFonts w:asciiTheme="minorEastAsia" w:eastAsiaTheme="minorEastAsia" w:hAnsiTheme="minorEastAsia" w:hint="eastAsia"/>
                <w:szCs w:val="21"/>
              </w:rPr>
              <w:t>2、动态网页内容采集技术</w:t>
            </w:r>
            <w:r w:rsidRPr="006F467A">
              <w:rPr>
                <w:rFonts w:asciiTheme="minorEastAsia" w:eastAsiaTheme="minorEastAsia" w:hAnsiTheme="minorEastAsia" w:hint="eastAsia"/>
                <w:szCs w:val="21"/>
              </w:rPr>
              <w:cr/>
              <w:t>讲解动态网页的工作原理，包括JavaScript渲染、AJAX请求和前端框架特点。</w:t>
            </w:r>
            <w:r w:rsidRPr="006F467A">
              <w:rPr>
                <w:rFonts w:asciiTheme="minorEastAsia" w:eastAsiaTheme="minorEastAsia" w:hAnsiTheme="minorEastAsia" w:hint="eastAsia"/>
                <w:szCs w:val="21"/>
              </w:rPr>
              <w:cr/>
              <w:t>介绍无头浏览器(如Selenium、Playwright)的工作机制及其在数据采</w:t>
            </w:r>
            <w:r w:rsidRPr="006F467A">
              <w:rPr>
                <w:rFonts w:asciiTheme="minorEastAsia" w:eastAsiaTheme="minorEastAsia" w:hAnsiTheme="minorEastAsia" w:hint="eastAsia"/>
                <w:szCs w:val="21"/>
              </w:rPr>
              <w:lastRenderedPageBreak/>
              <w:t>集中的应用。</w:t>
            </w:r>
            <w:r w:rsidRPr="006F467A">
              <w:rPr>
                <w:rFonts w:asciiTheme="minorEastAsia" w:eastAsiaTheme="minorEastAsia" w:hAnsiTheme="minorEastAsia" w:hint="eastAsia"/>
                <w:szCs w:val="21"/>
              </w:rPr>
              <w:cr/>
              <w:t>指导学生使用Python结合Selenium或Playwright对JavaScript渲染页面进行数据抓取。</w:t>
            </w:r>
            <w:r w:rsidRPr="006F467A">
              <w:rPr>
                <w:rFonts w:asciiTheme="minorEastAsia" w:eastAsiaTheme="minorEastAsia" w:hAnsiTheme="minorEastAsia" w:hint="eastAsia"/>
                <w:szCs w:val="21"/>
              </w:rPr>
              <w:cr/>
              <w:t>让学生比较传统爬虫与动态内容采集方法的差异，并分析各自的优势与局限。</w:t>
            </w:r>
            <w:r w:rsidRPr="006F467A">
              <w:rPr>
                <w:rFonts w:asciiTheme="minorEastAsia" w:eastAsiaTheme="minorEastAsia" w:hAnsiTheme="minorEastAsia" w:hint="eastAsia"/>
                <w:szCs w:val="21"/>
              </w:rPr>
              <w:cr/>
              <w:t>技能操作</w:t>
            </w:r>
            <w:r w:rsidRPr="006F467A">
              <w:rPr>
                <w:rFonts w:asciiTheme="minorEastAsia" w:eastAsiaTheme="minorEastAsia" w:hAnsiTheme="minorEastAsia"/>
                <w:szCs w:val="21"/>
              </w:rPr>
              <w:cr/>
            </w:r>
            <w:r w:rsidRPr="006F467A">
              <w:rPr>
                <w:rFonts w:asciiTheme="minorEastAsia" w:eastAsiaTheme="minorEastAsia" w:hAnsiTheme="minorEastAsia" w:hint="eastAsia"/>
                <w:szCs w:val="21"/>
              </w:rPr>
              <w:t>3、分布式采集系统搭建与优化</w:t>
            </w:r>
            <w:r w:rsidRPr="006F467A">
              <w:rPr>
                <w:rFonts w:asciiTheme="minorEastAsia" w:eastAsiaTheme="minorEastAsia" w:hAnsiTheme="minorEastAsia" w:hint="eastAsia"/>
                <w:szCs w:val="21"/>
              </w:rPr>
              <w:cr/>
              <w:t>介绍分布式采集系统的架构设计原理，包括任务调度、负载均衡和容错机制。</w:t>
            </w:r>
            <w:r w:rsidRPr="006F467A">
              <w:rPr>
                <w:rFonts w:asciiTheme="minorEastAsia" w:eastAsiaTheme="minorEastAsia" w:hAnsiTheme="minorEastAsia" w:hint="eastAsia"/>
                <w:szCs w:val="21"/>
              </w:rPr>
              <w:cr/>
              <w:t>讲解Scrapy-Redis等分布式爬虫框架的核心组件与配置方法。</w:t>
            </w:r>
            <w:r w:rsidRPr="006F467A">
              <w:rPr>
                <w:rFonts w:asciiTheme="minorEastAsia" w:eastAsiaTheme="minorEastAsia" w:hAnsiTheme="minorEastAsia" w:hint="eastAsia"/>
                <w:szCs w:val="21"/>
              </w:rPr>
              <w:cr/>
              <w:t>指导学生搭建简单的分布式采集系统，实现多节点协同采集任务。</w:t>
            </w:r>
            <w:r w:rsidRPr="006F467A">
              <w:rPr>
                <w:rFonts w:asciiTheme="minorEastAsia" w:eastAsiaTheme="minorEastAsia" w:hAnsiTheme="minorEastAsia" w:hint="eastAsia"/>
                <w:szCs w:val="21"/>
              </w:rPr>
              <w:cr/>
              <w:t>组织学生讨论系统性能瓶颈及优化策略，如连接池管理、请求并发控制和数据存储方案选择。</w:t>
            </w:r>
            <w:r w:rsidRPr="006F467A">
              <w:rPr>
                <w:rFonts w:asciiTheme="minorEastAsia" w:eastAsiaTheme="minorEastAsia" w:hAnsiTheme="minorEastAsia"/>
                <w:szCs w:val="21"/>
              </w:rPr>
              <w:cr/>
            </w:r>
          </w:p>
          <w:p w14:paraId="175ACAAB" w14:textId="77777777" w:rsidR="000D040A" w:rsidRDefault="000D040A">
            <w:pPr>
              <w:spacing w:line="400" w:lineRule="exact"/>
              <w:jc w:val="left"/>
              <w:rPr>
                <w:rFonts w:asciiTheme="minorEastAsia" w:eastAsiaTheme="minorEastAsia" w:hAnsiTheme="minorEastAsia" w:hint="eastAsia"/>
                <w:sz w:val="24"/>
              </w:rPr>
            </w:pPr>
          </w:p>
          <w:p w14:paraId="111DAD48" w14:textId="77777777" w:rsidR="000D040A" w:rsidRDefault="000D040A">
            <w:pPr>
              <w:spacing w:line="400" w:lineRule="exact"/>
              <w:jc w:val="left"/>
              <w:rPr>
                <w:rFonts w:asciiTheme="minorEastAsia" w:eastAsiaTheme="minorEastAsia" w:hAnsiTheme="minorEastAsia" w:hint="eastAsia"/>
                <w:sz w:val="24"/>
              </w:rPr>
            </w:pPr>
          </w:p>
          <w:p w14:paraId="3A8D6E9C" w14:textId="77777777" w:rsidR="000D040A" w:rsidRDefault="000D040A">
            <w:pPr>
              <w:spacing w:line="400" w:lineRule="exact"/>
              <w:jc w:val="left"/>
              <w:rPr>
                <w:rFonts w:asciiTheme="minorEastAsia" w:eastAsiaTheme="minorEastAsia" w:hAnsiTheme="minorEastAsia" w:hint="eastAsia"/>
                <w:sz w:val="24"/>
              </w:rPr>
            </w:pPr>
          </w:p>
          <w:p w14:paraId="5ED92D23" w14:textId="77777777" w:rsidR="000D040A" w:rsidRDefault="000D040A">
            <w:pPr>
              <w:spacing w:line="400" w:lineRule="exact"/>
              <w:jc w:val="left"/>
              <w:rPr>
                <w:rFonts w:asciiTheme="minorEastAsia" w:eastAsiaTheme="minorEastAsia" w:hAnsiTheme="minorEastAsia" w:hint="eastAsia"/>
                <w:sz w:val="24"/>
              </w:rPr>
            </w:pPr>
          </w:p>
          <w:p w14:paraId="4CA58915" w14:textId="77777777" w:rsidR="000D040A" w:rsidRDefault="000D040A">
            <w:pPr>
              <w:spacing w:line="400" w:lineRule="exact"/>
              <w:jc w:val="left"/>
              <w:rPr>
                <w:rFonts w:asciiTheme="minorEastAsia" w:eastAsiaTheme="minorEastAsia" w:hAnsiTheme="minorEastAsia" w:hint="eastAsia"/>
                <w:sz w:val="24"/>
              </w:rPr>
            </w:pPr>
          </w:p>
          <w:p w14:paraId="0588BDA7" w14:textId="77777777" w:rsidR="000D040A" w:rsidRDefault="000D040A">
            <w:pPr>
              <w:spacing w:line="400" w:lineRule="exact"/>
              <w:jc w:val="left"/>
              <w:rPr>
                <w:rFonts w:asciiTheme="minorEastAsia" w:eastAsiaTheme="minorEastAsia" w:hAnsiTheme="minorEastAsia" w:hint="eastAsia"/>
                <w:sz w:val="24"/>
              </w:rPr>
            </w:pPr>
          </w:p>
          <w:p w14:paraId="2E1E4F7E" w14:textId="77777777" w:rsidR="000D040A" w:rsidRDefault="000D040A">
            <w:pPr>
              <w:spacing w:line="400" w:lineRule="exact"/>
              <w:jc w:val="left"/>
              <w:rPr>
                <w:rFonts w:asciiTheme="minorEastAsia" w:eastAsiaTheme="minorEastAsia" w:hAnsiTheme="minorEastAsia" w:hint="eastAsia"/>
                <w:sz w:val="24"/>
              </w:rPr>
            </w:pPr>
          </w:p>
          <w:p w14:paraId="5BDC6E16" w14:textId="77777777" w:rsidR="000D040A" w:rsidRPr="00010BA6" w:rsidRDefault="00000000">
            <w:pPr>
              <w:spacing w:line="400" w:lineRule="exact"/>
              <w:jc w:val="left"/>
              <w:rPr>
                <w:rFonts w:asciiTheme="minorEastAsia" w:eastAsiaTheme="minorEastAsia" w:hAnsiTheme="minorEastAsia" w:hint="eastAsia"/>
                <w:b/>
                <w:bCs/>
                <w:sz w:val="24"/>
              </w:rPr>
            </w:pPr>
            <w:bookmarkStart w:id="10" w:name="OLE_LINK11"/>
            <w:r w:rsidRPr="00010BA6">
              <w:rPr>
                <w:rFonts w:asciiTheme="minorEastAsia" w:eastAsiaTheme="minorEastAsia" w:hAnsiTheme="minorEastAsia"/>
                <w:b/>
                <w:bCs/>
                <w:sz w:val="24"/>
              </w:rPr>
              <w:t>总结与作业布置</w:t>
            </w:r>
          </w:p>
          <w:p w14:paraId="47C769E9" w14:textId="4218FA00" w:rsidR="000D040A" w:rsidRPr="00010BA6" w:rsidRDefault="006F467A">
            <w:pPr>
              <w:spacing w:line="400" w:lineRule="exact"/>
              <w:jc w:val="left"/>
              <w:rPr>
                <w:rFonts w:asciiTheme="minorEastAsia" w:eastAsiaTheme="minorEastAsia" w:hAnsiTheme="minorEastAsia" w:hint="eastAsia"/>
                <w:szCs w:val="21"/>
              </w:rPr>
            </w:pPr>
            <w:r w:rsidRPr="00010BA6">
              <w:rPr>
                <w:rFonts w:asciiTheme="minorEastAsia" w:eastAsiaTheme="minorEastAsia" w:hAnsiTheme="minorEastAsia" w:hint="eastAsia"/>
                <w:szCs w:val="21"/>
              </w:rPr>
              <w:t>总结高级数据采集技术的主要方法、技术难点和解决方案。</w:t>
            </w:r>
            <w:r w:rsidRPr="00010BA6">
              <w:rPr>
                <w:rFonts w:asciiTheme="minorEastAsia" w:eastAsiaTheme="minorEastAsia" w:hAnsiTheme="minorEastAsia" w:hint="eastAsia"/>
                <w:szCs w:val="21"/>
              </w:rPr>
              <w:cr/>
              <w:t>作业：选择一个具有反爬机制的目标网站，分析其防护措施，并设计一套完整的采集方案，包括技术选型、对抗策略和系统架构设计。</w:t>
            </w:r>
            <w:bookmarkEnd w:id="10"/>
          </w:p>
        </w:tc>
        <w:tc>
          <w:tcPr>
            <w:tcW w:w="1467" w:type="dxa"/>
            <w:vMerge w:val="restart"/>
          </w:tcPr>
          <w:p w14:paraId="4836DB3F" w14:textId="77777777" w:rsidR="000D040A" w:rsidRDefault="00000000">
            <w:pPr>
              <w:spacing w:line="400" w:lineRule="exact"/>
              <w:jc w:val="left"/>
              <w:rPr>
                <w:szCs w:val="21"/>
              </w:rPr>
            </w:pPr>
            <w:r>
              <w:rPr>
                <w:rFonts w:hint="eastAsia"/>
                <w:szCs w:val="21"/>
              </w:rPr>
              <w:lastRenderedPageBreak/>
              <w:t>时间：</w:t>
            </w:r>
            <w:r>
              <w:rPr>
                <w:rFonts w:hint="eastAsia"/>
                <w:szCs w:val="21"/>
              </w:rPr>
              <w:t>10min</w:t>
            </w:r>
          </w:p>
          <w:p w14:paraId="7B85E44A" w14:textId="77777777" w:rsidR="000D040A" w:rsidRDefault="00000000">
            <w:pPr>
              <w:spacing w:line="400" w:lineRule="exact"/>
              <w:jc w:val="left"/>
              <w:rPr>
                <w:szCs w:val="21"/>
              </w:rPr>
            </w:pPr>
            <w:r>
              <w:rPr>
                <w:rFonts w:hint="eastAsia"/>
                <w:szCs w:val="21"/>
              </w:rPr>
              <w:t>方式：与学生互动问答，演示案例</w:t>
            </w:r>
          </w:p>
          <w:p w14:paraId="5A93D402" w14:textId="77777777" w:rsidR="000D040A" w:rsidRDefault="00000000">
            <w:pPr>
              <w:spacing w:line="400" w:lineRule="exact"/>
              <w:jc w:val="left"/>
              <w:rPr>
                <w:szCs w:val="21"/>
              </w:rPr>
            </w:pPr>
            <w:r>
              <w:rPr>
                <w:rFonts w:hint="eastAsia"/>
                <w:szCs w:val="21"/>
              </w:rPr>
              <w:t>意图：激发学生学习兴趣</w:t>
            </w:r>
          </w:p>
          <w:p w14:paraId="74392492" w14:textId="77777777" w:rsidR="000D040A" w:rsidRDefault="000D040A">
            <w:pPr>
              <w:spacing w:line="400" w:lineRule="exact"/>
              <w:jc w:val="left"/>
              <w:rPr>
                <w:szCs w:val="21"/>
              </w:rPr>
            </w:pPr>
          </w:p>
          <w:p w14:paraId="4F3CD8B1" w14:textId="77777777" w:rsidR="000D040A" w:rsidRDefault="00000000">
            <w:pPr>
              <w:spacing w:line="400" w:lineRule="exact"/>
              <w:jc w:val="left"/>
              <w:rPr>
                <w:szCs w:val="21"/>
              </w:rPr>
            </w:pPr>
            <w:r>
              <w:rPr>
                <w:rFonts w:hint="eastAsia"/>
                <w:szCs w:val="21"/>
              </w:rPr>
              <w:t>时间：</w:t>
            </w:r>
            <w:r>
              <w:rPr>
                <w:rFonts w:hint="eastAsia"/>
                <w:szCs w:val="21"/>
              </w:rPr>
              <w:t>25min</w:t>
            </w:r>
          </w:p>
          <w:p w14:paraId="6C51EE9E" w14:textId="77777777" w:rsidR="000D040A" w:rsidRDefault="00000000">
            <w:pPr>
              <w:spacing w:line="400" w:lineRule="exact"/>
              <w:jc w:val="left"/>
              <w:rPr>
                <w:szCs w:val="21"/>
              </w:rPr>
            </w:pPr>
            <w:r>
              <w:rPr>
                <w:rFonts w:hint="eastAsia"/>
                <w:szCs w:val="21"/>
              </w:rPr>
              <w:t>方式：通过技能讲解，让学生理解技能的使用和作用</w:t>
            </w:r>
          </w:p>
          <w:p w14:paraId="1E3C07F4" w14:textId="77777777" w:rsidR="000D040A" w:rsidRDefault="000D040A">
            <w:pPr>
              <w:tabs>
                <w:tab w:val="left" w:pos="1800"/>
                <w:tab w:val="left" w:pos="7380"/>
              </w:tabs>
              <w:spacing w:line="440" w:lineRule="exact"/>
              <w:rPr>
                <w:szCs w:val="21"/>
              </w:rPr>
            </w:pPr>
          </w:p>
          <w:p w14:paraId="0009EC7E" w14:textId="77777777" w:rsidR="000D040A" w:rsidRDefault="00000000">
            <w:pPr>
              <w:tabs>
                <w:tab w:val="left" w:pos="1800"/>
                <w:tab w:val="left" w:pos="7380"/>
              </w:tabs>
              <w:spacing w:line="440" w:lineRule="exact"/>
              <w:rPr>
                <w:szCs w:val="21"/>
              </w:rPr>
            </w:pPr>
            <w:r>
              <w:rPr>
                <w:rFonts w:hint="eastAsia"/>
                <w:szCs w:val="21"/>
              </w:rPr>
              <w:t>时间：</w:t>
            </w:r>
            <w:r>
              <w:rPr>
                <w:rFonts w:hint="eastAsia"/>
                <w:szCs w:val="21"/>
              </w:rPr>
              <w:t>25min</w:t>
            </w:r>
          </w:p>
          <w:p w14:paraId="17C250E1" w14:textId="77777777" w:rsidR="000D040A" w:rsidRDefault="00000000">
            <w:pPr>
              <w:tabs>
                <w:tab w:val="left" w:pos="1800"/>
                <w:tab w:val="left" w:pos="7380"/>
              </w:tabs>
              <w:spacing w:line="440" w:lineRule="exact"/>
              <w:rPr>
                <w:szCs w:val="21"/>
              </w:rPr>
            </w:pPr>
            <w:r>
              <w:rPr>
                <w:rFonts w:hint="eastAsia"/>
                <w:szCs w:val="21"/>
              </w:rPr>
              <w:t>演示法：教师演示重点操作步骤，学生观看或模仿操作。</w:t>
            </w:r>
          </w:p>
          <w:p w14:paraId="14A57693" w14:textId="77777777" w:rsidR="000D040A" w:rsidRDefault="000D040A">
            <w:pPr>
              <w:tabs>
                <w:tab w:val="left" w:pos="1800"/>
                <w:tab w:val="left" w:pos="7380"/>
              </w:tabs>
              <w:spacing w:line="440" w:lineRule="exact"/>
              <w:rPr>
                <w:szCs w:val="21"/>
              </w:rPr>
            </w:pPr>
          </w:p>
          <w:p w14:paraId="2AC29454" w14:textId="77777777" w:rsidR="000D040A" w:rsidRDefault="000D040A">
            <w:pPr>
              <w:tabs>
                <w:tab w:val="left" w:pos="1800"/>
                <w:tab w:val="left" w:pos="7380"/>
              </w:tabs>
              <w:spacing w:line="440" w:lineRule="exact"/>
              <w:rPr>
                <w:szCs w:val="21"/>
              </w:rPr>
            </w:pPr>
          </w:p>
          <w:p w14:paraId="05C12145" w14:textId="77777777" w:rsidR="000D040A" w:rsidRDefault="000D040A">
            <w:pPr>
              <w:tabs>
                <w:tab w:val="left" w:pos="1800"/>
                <w:tab w:val="left" w:pos="7380"/>
              </w:tabs>
              <w:spacing w:line="440" w:lineRule="exact"/>
              <w:rPr>
                <w:szCs w:val="21"/>
              </w:rPr>
            </w:pPr>
          </w:p>
          <w:p w14:paraId="5D2611A8" w14:textId="77777777" w:rsidR="000D040A" w:rsidRDefault="00000000">
            <w:pPr>
              <w:spacing w:line="400" w:lineRule="exact"/>
              <w:jc w:val="left"/>
              <w:rPr>
                <w:szCs w:val="21"/>
              </w:rPr>
            </w:pPr>
            <w:r>
              <w:rPr>
                <w:rFonts w:hint="eastAsia"/>
                <w:szCs w:val="21"/>
              </w:rPr>
              <w:t>时间：</w:t>
            </w:r>
            <w:r>
              <w:rPr>
                <w:rFonts w:hint="eastAsia"/>
                <w:szCs w:val="21"/>
              </w:rPr>
              <w:t>20min</w:t>
            </w:r>
          </w:p>
          <w:p w14:paraId="18803FB6" w14:textId="77777777" w:rsidR="000D040A" w:rsidRDefault="00000000">
            <w:pPr>
              <w:spacing w:line="400" w:lineRule="exact"/>
              <w:jc w:val="left"/>
              <w:rPr>
                <w:szCs w:val="21"/>
              </w:rPr>
            </w:pPr>
            <w:r>
              <w:rPr>
                <w:rFonts w:hint="eastAsia"/>
                <w:szCs w:val="21"/>
              </w:rPr>
              <w:t>练习环节：</w:t>
            </w:r>
          </w:p>
          <w:p w14:paraId="0B18EF41" w14:textId="77777777" w:rsidR="000D040A" w:rsidRDefault="00000000">
            <w:pPr>
              <w:jc w:val="left"/>
              <w:rPr>
                <w:szCs w:val="21"/>
              </w:rPr>
            </w:pPr>
            <w:r>
              <w:rPr>
                <w:rFonts w:hint="eastAsia"/>
                <w:szCs w:val="21"/>
              </w:rPr>
              <w:t>学生操作，教师巡回指导</w:t>
            </w:r>
          </w:p>
          <w:p w14:paraId="569F44B0" w14:textId="77777777" w:rsidR="000D040A" w:rsidRDefault="000D040A">
            <w:pPr>
              <w:tabs>
                <w:tab w:val="left" w:pos="1800"/>
                <w:tab w:val="left" w:pos="7380"/>
              </w:tabs>
              <w:spacing w:line="440" w:lineRule="exact"/>
              <w:rPr>
                <w:szCs w:val="21"/>
              </w:rPr>
            </w:pPr>
          </w:p>
          <w:p w14:paraId="371AF6FE" w14:textId="77777777" w:rsidR="000D040A" w:rsidRDefault="000D040A">
            <w:pPr>
              <w:tabs>
                <w:tab w:val="left" w:pos="1800"/>
                <w:tab w:val="left" w:pos="7380"/>
              </w:tabs>
              <w:spacing w:line="440" w:lineRule="exact"/>
              <w:rPr>
                <w:szCs w:val="21"/>
              </w:rPr>
            </w:pPr>
          </w:p>
          <w:p w14:paraId="20824D0F" w14:textId="77777777" w:rsidR="000D040A" w:rsidRDefault="000D040A">
            <w:pPr>
              <w:tabs>
                <w:tab w:val="left" w:pos="1800"/>
                <w:tab w:val="left" w:pos="7380"/>
              </w:tabs>
              <w:spacing w:line="440" w:lineRule="exact"/>
              <w:rPr>
                <w:szCs w:val="21"/>
              </w:rPr>
            </w:pPr>
          </w:p>
          <w:p w14:paraId="41D309AC" w14:textId="77777777" w:rsidR="000D040A" w:rsidRDefault="000D040A">
            <w:pPr>
              <w:tabs>
                <w:tab w:val="left" w:pos="1800"/>
                <w:tab w:val="left" w:pos="7380"/>
              </w:tabs>
              <w:spacing w:line="440" w:lineRule="exact"/>
              <w:rPr>
                <w:szCs w:val="21"/>
              </w:rPr>
            </w:pPr>
          </w:p>
          <w:p w14:paraId="5826E16D" w14:textId="77777777" w:rsidR="000D040A" w:rsidRDefault="000D040A">
            <w:pPr>
              <w:tabs>
                <w:tab w:val="left" w:pos="1800"/>
                <w:tab w:val="left" w:pos="7380"/>
              </w:tabs>
              <w:spacing w:line="440" w:lineRule="exact"/>
              <w:rPr>
                <w:szCs w:val="21"/>
              </w:rPr>
            </w:pPr>
          </w:p>
          <w:p w14:paraId="66A2F98C" w14:textId="77777777" w:rsidR="000D040A" w:rsidRDefault="000D040A">
            <w:pPr>
              <w:tabs>
                <w:tab w:val="left" w:pos="1800"/>
                <w:tab w:val="left" w:pos="7380"/>
              </w:tabs>
              <w:spacing w:line="440" w:lineRule="exact"/>
              <w:rPr>
                <w:szCs w:val="21"/>
              </w:rPr>
            </w:pPr>
          </w:p>
          <w:p w14:paraId="154C5FBB" w14:textId="77777777" w:rsidR="000D040A" w:rsidRDefault="00000000">
            <w:pPr>
              <w:tabs>
                <w:tab w:val="left" w:pos="1800"/>
                <w:tab w:val="left" w:pos="7380"/>
              </w:tabs>
              <w:spacing w:line="440" w:lineRule="exact"/>
              <w:rPr>
                <w:szCs w:val="21"/>
              </w:rPr>
            </w:pPr>
            <w:r>
              <w:rPr>
                <w:rFonts w:hint="eastAsia"/>
                <w:szCs w:val="21"/>
              </w:rPr>
              <w:t>时间：</w:t>
            </w:r>
            <w:r>
              <w:rPr>
                <w:rFonts w:hint="eastAsia"/>
                <w:szCs w:val="21"/>
              </w:rPr>
              <w:t>10min</w:t>
            </w:r>
          </w:p>
          <w:p w14:paraId="2E0143AE" w14:textId="77777777" w:rsidR="000D040A" w:rsidRDefault="00000000">
            <w:pPr>
              <w:tabs>
                <w:tab w:val="left" w:pos="1800"/>
                <w:tab w:val="left" w:pos="7380"/>
              </w:tabs>
              <w:spacing w:line="440" w:lineRule="exact"/>
              <w:rPr>
                <w:szCs w:val="21"/>
              </w:rPr>
            </w:pPr>
            <w:r>
              <w:rPr>
                <w:rFonts w:hint="eastAsia"/>
                <w:szCs w:val="21"/>
              </w:rPr>
              <w:t>互动：通过点名方式让学生自主总结。</w:t>
            </w:r>
          </w:p>
          <w:p w14:paraId="018E2D47" w14:textId="77777777" w:rsidR="000D040A" w:rsidRDefault="000D040A">
            <w:pPr>
              <w:tabs>
                <w:tab w:val="left" w:pos="1800"/>
                <w:tab w:val="left" w:pos="7380"/>
              </w:tabs>
              <w:spacing w:line="440" w:lineRule="exact"/>
              <w:rPr>
                <w:szCs w:val="21"/>
              </w:rPr>
            </w:pPr>
          </w:p>
          <w:p w14:paraId="466B9FB6" w14:textId="77777777" w:rsidR="000D040A" w:rsidRDefault="000D040A">
            <w:pPr>
              <w:spacing w:line="400" w:lineRule="exact"/>
              <w:jc w:val="left"/>
              <w:rPr>
                <w:sz w:val="24"/>
              </w:rPr>
            </w:pPr>
          </w:p>
        </w:tc>
      </w:tr>
      <w:tr w:rsidR="000D040A" w14:paraId="47CDB577"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4B3685AD" w14:textId="77777777" w:rsidR="000D040A" w:rsidRDefault="00000000">
            <w:pPr>
              <w:spacing w:line="400" w:lineRule="exact"/>
              <w:jc w:val="center"/>
              <w:rPr>
                <w:b/>
                <w:sz w:val="24"/>
              </w:rPr>
            </w:pPr>
            <w:bookmarkStart w:id="11" w:name="_Hlk201569056"/>
            <w:bookmarkEnd w:id="7"/>
            <w:r>
              <w:rPr>
                <w:b/>
                <w:sz w:val="24"/>
              </w:rPr>
              <w:lastRenderedPageBreak/>
              <w:t>板书设计</w:t>
            </w:r>
          </w:p>
        </w:tc>
        <w:tc>
          <w:tcPr>
            <w:tcW w:w="6764" w:type="dxa"/>
            <w:tcBorders>
              <w:top w:val="nil"/>
              <w:left w:val="single" w:sz="4" w:space="0" w:color="auto"/>
            </w:tcBorders>
          </w:tcPr>
          <w:p w14:paraId="7AF89C6C" w14:textId="2377843B" w:rsidR="000D040A" w:rsidRDefault="00AC75AE" w:rsidP="00246024">
            <w:pPr>
              <w:ind w:left="420"/>
            </w:pPr>
            <w:r w:rsidRPr="00AC75AE">
              <w:rPr>
                <w:rFonts w:ascii="宋体" w:hAnsi="宋体" w:hint="eastAsia"/>
                <w:b/>
                <w:sz w:val="36"/>
                <w:szCs w:val="36"/>
              </w:rPr>
              <w:t>高级数据采集技术</w:t>
            </w:r>
            <w:r w:rsidR="00246024" w:rsidRPr="00246024">
              <w:rPr>
                <w:rFonts w:ascii="宋体" w:hAnsi="宋体" w:cs="宋体" w:hint="eastAsia"/>
                <w:b/>
                <w:bCs/>
                <w:sz w:val="36"/>
                <w:szCs w:val="36"/>
              </w:rPr>
              <w:t>核心</w:t>
            </w:r>
            <w:r w:rsidR="00246024" w:rsidRPr="00246024">
              <w:rPr>
                <w:rFonts w:ascii="宋体" w:hAnsi="宋体" w:cs="宋体" w:hint="eastAsia"/>
                <w:sz w:val="24"/>
              </w:rPr>
              <w:cr/>
            </w:r>
            <w:r w:rsidR="006F467A" w:rsidRPr="00010BA6">
              <w:rPr>
                <w:rFonts w:ascii="宋体" w:hAnsi="宋体" w:cs="宋体" w:hint="eastAsia"/>
                <w:szCs w:val="21"/>
              </w:rPr>
              <w:t>一、数据采集挑战类型</w:t>
            </w:r>
            <w:r w:rsidR="006F467A" w:rsidRPr="00010BA6">
              <w:rPr>
                <w:rFonts w:ascii="宋体" w:hAnsi="宋体" w:cs="宋体" w:hint="eastAsia"/>
                <w:szCs w:val="21"/>
              </w:rPr>
              <w:cr/>
              <w:t>二、高级采集技术方法</w:t>
            </w:r>
            <w:r w:rsidR="006F467A" w:rsidRPr="00010BA6">
              <w:rPr>
                <w:rFonts w:ascii="宋体" w:hAnsi="宋体" w:cs="宋体" w:hint="eastAsia"/>
                <w:szCs w:val="21"/>
              </w:rPr>
              <w:cr/>
              <w:t>三、采集工具与系统架构</w:t>
            </w:r>
            <w:r w:rsidR="006F467A" w:rsidRPr="00010BA6">
              <w:rPr>
                <w:rFonts w:ascii="宋体" w:hAnsi="宋体" w:cs="宋体" w:hint="eastAsia"/>
                <w:szCs w:val="21"/>
              </w:rPr>
              <w:cr/>
              <w:t>反爬机制对抗、动态内容抓取、分布式架构设计</w:t>
            </w:r>
            <w:r w:rsidR="006F467A" w:rsidRPr="00010BA6">
              <w:rPr>
                <w:rFonts w:ascii="宋体" w:hAnsi="宋体" w:cs="宋体" w:hint="eastAsia"/>
                <w:szCs w:val="21"/>
              </w:rPr>
              <w:cr/>
              <w:t>IP轮换技术、请求头定制、验证码破解、API逆向工程</w:t>
            </w:r>
            <w:r w:rsidR="006F467A" w:rsidRPr="00010BA6">
              <w:rPr>
                <w:rFonts w:ascii="宋体" w:hAnsi="宋体" w:cs="宋体" w:hint="eastAsia"/>
                <w:szCs w:val="21"/>
              </w:rPr>
              <w:cr/>
              <w:t>Scrapy框架、Selenium/Playwright、Scrapy-Redis、代理池服务等工具</w:t>
            </w:r>
            <w:r w:rsidR="006F467A" w:rsidRPr="00010BA6">
              <w:rPr>
                <w:rFonts w:ascii="宋体" w:hAnsi="宋体" w:cs="宋体" w:hint="eastAsia"/>
                <w:szCs w:val="21"/>
              </w:rPr>
              <w:cr/>
              <w:t>采集系统设计与性能优化</w:t>
            </w:r>
          </w:p>
        </w:tc>
        <w:tc>
          <w:tcPr>
            <w:tcW w:w="1467" w:type="dxa"/>
            <w:vMerge/>
          </w:tcPr>
          <w:p w14:paraId="2E95E70D" w14:textId="77777777" w:rsidR="000D040A" w:rsidRDefault="000D040A">
            <w:pPr>
              <w:spacing w:line="400" w:lineRule="exact"/>
              <w:jc w:val="left"/>
              <w:rPr>
                <w:sz w:val="24"/>
              </w:rPr>
            </w:pPr>
          </w:p>
        </w:tc>
      </w:tr>
      <w:tr w:rsidR="000D040A" w14:paraId="048A8CEF" w14:textId="77777777">
        <w:trPr>
          <w:trHeight w:val="1751"/>
        </w:trPr>
        <w:tc>
          <w:tcPr>
            <w:tcW w:w="1577" w:type="dxa"/>
            <w:tcBorders>
              <w:top w:val="single" w:sz="4" w:space="0" w:color="auto"/>
              <w:left w:val="single" w:sz="4" w:space="0" w:color="auto"/>
              <w:right w:val="single" w:sz="4" w:space="0" w:color="auto"/>
            </w:tcBorders>
          </w:tcPr>
          <w:p w14:paraId="39B7649B" w14:textId="77777777" w:rsidR="000D040A" w:rsidRDefault="00000000">
            <w:pPr>
              <w:spacing w:line="400" w:lineRule="exact"/>
              <w:jc w:val="center"/>
              <w:rPr>
                <w:b/>
                <w:sz w:val="24"/>
              </w:rPr>
            </w:pPr>
            <w:bookmarkStart w:id="12" w:name="_Hlk201569308"/>
            <w:bookmarkEnd w:id="11"/>
            <w:r>
              <w:rPr>
                <w:b/>
                <w:sz w:val="24"/>
              </w:rPr>
              <w:lastRenderedPageBreak/>
              <w:t>教学反思</w:t>
            </w:r>
          </w:p>
        </w:tc>
        <w:tc>
          <w:tcPr>
            <w:tcW w:w="6764" w:type="dxa"/>
            <w:tcBorders>
              <w:left w:val="single" w:sz="4" w:space="0" w:color="auto"/>
            </w:tcBorders>
          </w:tcPr>
          <w:p w14:paraId="4B9B67FF" w14:textId="4D0883C0" w:rsidR="000D040A" w:rsidRPr="006F467A" w:rsidRDefault="006F467A">
            <w:pPr>
              <w:ind w:firstLineChars="100" w:firstLine="210"/>
              <w:jc w:val="left"/>
              <w:rPr>
                <w:b/>
                <w:szCs w:val="21"/>
              </w:rPr>
            </w:pPr>
            <w:r w:rsidRPr="006F467A">
              <w:rPr>
                <w:rFonts w:ascii="宋体" w:hAnsi="宋体" w:cs="宋体" w:hint="eastAsia"/>
                <w:szCs w:val="21"/>
              </w:rPr>
              <w:t>高级数据采集技术作为大数据获取的关键环节，在数据工程领域具有核心地位。通过本课程的教学，学生对复杂网站的数据采集策略、反爬对抗技术和分布式系统架构有了全面认识。课堂中采用项目驱动与技术剖析相结合的方式，引导学生设计并实现各类高级采集解决方案，有效培养了学生的技术创新思维和工程实践能力。但部分学生对大规模采集系统的性能优化方法掌握不够深入，后续教学中需要加强分布式架构设计与资源调度方面的训练，帮助学生更好地理解系统瓶颈与优化策略。通过真实场景模拟和循序渐进的技术挑战，促进学生高级采集技能的全面提升。</w:t>
            </w:r>
          </w:p>
        </w:tc>
        <w:tc>
          <w:tcPr>
            <w:tcW w:w="1467" w:type="dxa"/>
          </w:tcPr>
          <w:p w14:paraId="23F18BBD" w14:textId="77777777" w:rsidR="000D040A" w:rsidRDefault="000D040A">
            <w:pPr>
              <w:spacing w:line="400" w:lineRule="exact"/>
              <w:jc w:val="left"/>
              <w:rPr>
                <w:sz w:val="24"/>
              </w:rPr>
            </w:pPr>
          </w:p>
        </w:tc>
      </w:tr>
      <w:bookmarkEnd w:id="12"/>
    </w:tbl>
    <w:p w14:paraId="524D53F0" w14:textId="77777777" w:rsidR="000D040A" w:rsidRDefault="000D040A">
      <w:pPr>
        <w:rPr>
          <w:sz w:val="24"/>
        </w:rPr>
      </w:pPr>
    </w:p>
    <w:sectPr w:rsidR="000D040A">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0AA2A" w14:textId="77777777" w:rsidR="00460EFB" w:rsidRDefault="00460EFB" w:rsidP="00687E57">
      <w:r>
        <w:separator/>
      </w:r>
    </w:p>
  </w:endnote>
  <w:endnote w:type="continuationSeparator" w:id="0">
    <w:p w14:paraId="0551F71A" w14:textId="77777777" w:rsidR="00460EFB" w:rsidRDefault="00460EFB" w:rsidP="0068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295AA" w14:textId="77777777" w:rsidR="00460EFB" w:rsidRDefault="00460EFB" w:rsidP="00687E57">
      <w:r>
        <w:separator/>
      </w:r>
    </w:p>
  </w:footnote>
  <w:footnote w:type="continuationSeparator" w:id="0">
    <w:p w14:paraId="0DA10DBC" w14:textId="77777777" w:rsidR="00460EFB" w:rsidRDefault="00460EFB" w:rsidP="00687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7E44F3"/>
    <w:multiLevelType w:val="singleLevel"/>
    <w:tmpl w:val="897E44F3"/>
    <w:lvl w:ilvl="0">
      <w:start w:val="1"/>
      <w:numFmt w:val="chineseCounting"/>
      <w:suff w:val="nothing"/>
      <w:lvlText w:val="%1、"/>
      <w:lvlJc w:val="left"/>
      <w:pPr>
        <w:ind w:left="0" w:firstLine="420"/>
      </w:pPr>
      <w:rPr>
        <w:rFonts w:hint="eastAsia"/>
      </w:rPr>
    </w:lvl>
  </w:abstractNum>
  <w:abstractNum w:abstractNumId="1" w15:restartNumberingAfterBreak="0">
    <w:nsid w:val="B7F954A0"/>
    <w:multiLevelType w:val="singleLevel"/>
    <w:tmpl w:val="39D616A2"/>
    <w:lvl w:ilvl="0">
      <w:start w:val="1"/>
      <w:numFmt w:val="chineseCounting"/>
      <w:pStyle w:val="a"/>
      <w:suff w:val="nothing"/>
      <w:lvlText w:val="%1、"/>
      <w:lvlJc w:val="left"/>
      <w:pPr>
        <w:ind w:left="0" w:firstLine="420"/>
      </w:pPr>
      <w:rPr>
        <w:rFonts w:hint="eastAsia"/>
      </w:rPr>
    </w:lvl>
  </w:abstractNum>
  <w:abstractNum w:abstractNumId="2" w15:restartNumberingAfterBreak="0">
    <w:nsid w:val="C4A1DE9E"/>
    <w:multiLevelType w:val="singleLevel"/>
    <w:tmpl w:val="C4A1DE9E"/>
    <w:lvl w:ilvl="0">
      <w:start w:val="1"/>
      <w:numFmt w:val="decimal"/>
      <w:suff w:val="nothing"/>
      <w:lvlText w:val="%1、"/>
      <w:lvlJc w:val="left"/>
    </w:lvl>
  </w:abstractNum>
  <w:abstractNum w:abstractNumId="3" w15:restartNumberingAfterBreak="0">
    <w:nsid w:val="3D40130A"/>
    <w:multiLevelType w:val="hybridMultilevel"/>
    <w:tmpl w:val="BDDC3CBA"/>
    <w:lvl w:ilvl="0" w:tplc="75CC81B6">
      <w:start w:val="1"/>
      <w:numFmt w:val="japaneseCounting"/>
      <w:lvlText w:val="%1、"/>
      <w:lvlJc w:val="left"/>
      <w:pPr>
        <w:ind w:left="500" w:hanging="500"/>
      </w:pPr>
      <w:rPr>
        <w:rFonts w:hint="default"/>
        <w:b/>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1634541">
    <w:abstractNumId w:val="2"/>
  </w:num>
  <w:num w:numId="2" w16cid:durableId="1202397407">
    <w:abstractNumId w:val="1"/>
  </w:num>
  <w:num w:numId="3" w16cid:durableId="212040481">
    <w:abstractNumId w:val="0"/>
  </w:num>
  <w:num w:numId="4" w16cid:durableId="1172529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0BA6"/>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0D040A"/>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D7C0A"/>
    <w:rsid w:val="001E112F"/>
    <w:rsid w:val="002207C6"/>
    <w:rsid w:val="002223E5"/>
    <w:rsid w:val="00245103"/>
    <w:rsid w:val="00246024"/>
    <w:rsid w:val="0024751F"/>
    <w:rsid w:val="00254C29"/>
    <w:rsid w:val="00272D3A"/>
    <w:rsid w:val="00273948"/>
    <w:rsid w:val="002756D5"/>
    <w:rsid w:val="00282C8F"/>
    <w:rsid w:val="00284E47"/>
    <w:rsid w:val="00291B9C"/>
    <w:rsid w:val="002B7099"/>
    <w:rsid w:val="002B7144"/>
    <w:rsid w:val="002B72AE"/>
    <w:rsid w:val="002D2449"/>
    <w:rsid w:val="002D375B"/>
    <w:rsid w:val="002E01BF"/>
    <w:rsid w:val="002E0E44"/>
    <w:rsid w:val="002F7E4C"/>
    <w:rsid w:val="003046BB"/>
    <w:rsid w:val="00305AEE"/>
    <w:rsid w:val="003154B7"/>
    <w:rsid w:val="0033343A"/>
    <w:rsid w:val="00333510"/>
    <w:rsid w:val="00335601"/>
    <w:rsid w:val="00336F1E"/>
    <w:rsid w:val="00342165"/>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203"/>
    <w:rsid w:val="00453CF2"/>
    <w:rsid w:val="004562BF"/>
    <w:rsid w:val="00460EFB"/>
    <w:rsid w:val="004641FA"/>
    <w:rsid w:val="00470927"/>
    <w:rsid w:val="00470DBE"/>
    <w:rsid w:val="00476E01"/>
    <w:rsid w:val="004864CB"/>
    <w:rsid w:val="00493888"/>
    <w:rsid w:val="004A2695"/>
    <w:rsid w:val="004A4438"/>
    <w:rsid w:val="004B049C"/>
    <w:rsid w:val="004B4A5E"/>
    <w:rsid w:val="004B63FA"/>
    <w:rsid w:val="004D2BBC"/>
    <w:rsid w:val="004D7FF0"/>
    <w:rsid w:val="004E5189"/>
    <w:rsid w:val="004F2E8E"/>
    <w:rsid w:val="004F35AF"/>
    <w:rsid w:val="004F47CD"/>
    <w:rsid w:val="004F7033"/>
    <w:rsid w:val="004F7AB3"/>
    <w:rsid w:val="0050399C"/>
    <w:rsid w:val="00510292"/>
    <w:rsid w:val="005137CC"/>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27122"/>
    <w:rsid w:val="00644AE2"/>
    <w:rsid w:val="00644FCF"/>
    <w:rsid w:val="006561C2"/>
    <w:rsid w:val="00666142"/>
    <w:rsid w:val="00685DA2"/>
    <w:rsid w:val="00687E57"/>
    <w:rsid w:val="006950ED"/>
    <w:rsid w:val="00696EB2"/>
    <w:rsid w:val="006B12C8"/>
    <w:rsid w:val="006B1B70"/>
    <w:rsid w:val="006D08AC"/>
    <w:rsid w:val="006E23BB"/>
    <w:rsid w:val="006F467A"/>
    <w:rsid w:val="006F52F3"/>
    <w:rsid w:val="006F7AED"/>
    <w:rsid w:val="006F7D41"/>
    <w:rsid w:val="007140BB"/>
    <w:rsid w:val="00716485"/>
    <w:rsid w:val="0072029E"/>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D732C"/>
    <w:rsid w:val="009F5FFD"/>
    <w:rsid w:val="00A0321D"/>
    <w:rsid w:val="00A033ED"/>
    <w:rsid w:val="00A10EC7"/>
    <w:rsid w:val="00A21187"/>
    <w:rsid w:val="00A21291"/>
    <w:rsid w:val="00A30509"/>
    <w:rsid w:val="00A447C6"/>
    <w:rsid w:val="00A46D26"/>
    <w:rsid w:val="00A52344"/>
    <w:rsid w:val="00A603E1"/>
    <w:rsid w:val="00A67E13"/>
    <w:rsid w:val="00A7136E"/>
    <w:rsid w:val="00A7493A"/>
    <w:rsid w:val="00A77613"/>
    <w:rsid w:val="00A826E2"/>
    <w:rsid w:val="00A82BA2"/>
    <w:rsid w:val="00A83EC3"/>
    <w:rsid w:val="00A84455"/>
    <w:rsid w:val="00A87309"/>
    <w:rsid w:val="00A87A14"/>
    <w:rsid w:val="00A928AF"/>
    <w:rsid w:val="00AA1701"/>
    <w:rsid w:val="00AA7C18"/>
    <w:rsid w:val="00AB3F36"/>
    <w:rsid w:val="00AC052C"/>
    <w:rsid w:val="00AC32D7"/>
    <w:rsid w:val="00AC75AE"/>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4487"/>
    <w:rsid w:val="00B65488"/>
    <w:rsid w:val="00B6643E"/>
    <w:rsid w:val="00B7011F"/>
    <w:rsid w:val="00B72132"/>
    <w:rsid w:val="00B77E98"/>
    <w:rsid w:val="00B84BEF"/>
    <w:rsid w:val="00B84E18"/>
    <w:rsid w:val="00BA7621"/>
    <w:rsid w:val="00BB3C4F"/>
    <w:rsid w:val="00BC0851"/>
    <w:rsid w:val="00BC29EE"/>
    <w:rsid w:val="00BD00D5"/>
    <w:rsid w:val="00BE592A"/>
    <w:rsid w:val="00BE7471"/>
    <w:rsid w:val="00BF7A35"/>
    <w:rsid w:val="00C0742E"/>
    <w:rsid w:val="00C10919"/>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26C46"/>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E3D0E"/>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F6BF2"/>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9A3D00"/>
  <w15:docId w15:val="{248D20E5-837C-4D94-9AB5-0CB2B8BC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autoRedefine/>
    <w:qFormat/>
    <w:pPr>
      <w:ind w:firstLineChars="100" w:firstLine="210"/>
    </w:pPr>
    <w:rPr>
      <w:color w:val="FF0000"/>
    </w:rPr>
  </w:style>
  <w:style w:type="paragraph" w:styleId="2">
    <w:name w:val="Body Text Indent 2"/>
    <w:basedOn w:val="a0"/>
    <w:link w:val="20"/>
    <w:qFormat/>
    <w:pPr>
      <w:spacing w:after="120" w:line="480" w:lineRule="auto"/>
      <w:ind w:leftChars="200" w:left="420"/>
    </w:pPr>
  </w:style>
  <w:style w:type="paragraph" w:styleId="a6">
    <w:name w:val="Balloon Text"/>
    <w:basedOn w:val="a0"/>
    <w:link w:val="a7"/>
    <w:qFormat/>
    <w:rPr>
      <w:sz w:val="18"/>
      <w:szCs w:val="18"/>
    </w:rPr>
  </w:style>
  <w:style w:type="paragraph" w:styleId="a8">
    <w:name w:val="footer"/>
    <w:basedOn w:val="a0"/>
    <w:link w:val="a9"/>
    <w:autoRedefine/>
    <w:qFormat/>
    <w:pPr>
      <w:tabs>
        <w:tab w:val="center" w:pos="4153"/>
        <w:tab w:val="right" w:pos="8306"/>
      </w:tabs>
      <w:snapToGrid w:val="0"/>
      <w:jc w:val="left"/>
    </w:pPr>
    <w:rPr>
      <w:sz w:val="18"/>
      <w:szCs w:val="18"/>
    </w:rPr>
  </w:style>
  <w:style w:type="paragraph" w:styleId="aa">
    <w:name w:val="header"/>
    <w:basedOn w:val="a0"/>
    <w:link w:val="ab"/>
    <w:autoRedefine/>
    <w:qFormat/>
    <w:pPr>
      <w:pBdr>
        <w:bottom w:val="single" w:sz="6" w:space="1" w:color="auto"/>
      </w:pBdr>
      <w:tabs>
        <w:tab w:val="center" w:pos="4153"/>
        <w:tab w:val="right" w:pos="8306"/>
      </w:tabs>
      <w:snapToGrid w:val="0"/>
      <w:jc w:val="center"/>
    </w:pPr>
    <w:rPr>
      <w:sz w:val="18"/>
      <w:szCs w:val="18"/>
    </w:rPr>
  </w:style>
  <w:style w:type="paragraph" w:styleId="ac">
    <w:name w:val="Normal (Web)"/>
    <w:basedOn w:val="a0"/>
    <w:autoRedefine/>
    <w:qFormat/>
    <w:pPr>
      <w:widowControl/>
      <w:spacing w:before="100" w:beforeAutospacing="1" w:after="100" w:afterAutospacing="1"/>
      <w:jc w:val="left"/>
    </w:pPr>
    <w:rPr>
      <w:rFonts w:ascii="宋体" w:hAnsi="宋体"/>
      <w:kern w:val="0"/>
      <w:sz w:val="24"/>
    </w:rPr>
  </w:style>
  <w:style w:type="table" w:styleId="ad">
    <w:name w:val="Table Grid"/>
    <w:basedOn w:val="a2"/>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页眉 字符"/>
    <w:link w:val="aa"/>
    <w:qFormat/>
    <w:rPr>
      <w:kern w:val="2"/>
      <w:sz w:val="18"/>
      <w:szCs w:val="18"/>
    </w:rPr>
  </w:style>
  <w:style w:type="character" w:customStyle="1" w:styleId="a9">
    <w:name w:val="页脚 字符"/>
    <w:link w:val="a8"/>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5">
    <w:name w:val="正文文本缩进 字符"/>
    <w:link w:val="a4"/>
    <w:qFormat/>
    <w:rPr>
      <w:color w:val="FF0000"/>
      <w:kern w:val="2"/>
      <w:sz w:val="21"/>
      <w:szCs w:val="24"/>
    </w:rPr>
  </w:style>
  <w:style w:type="paragraph" w:customStyle="1" w:styleId="CharCharCharChar">
    <w:name w:val="Char Char Char Char"/>
    <w:basedOn w:val="a0"/>
    <w:autoRedefine/>
    <w:qFormat/>
    <w:pPr>
      <w:widowControl/>
      <w:spacing w:after="160" w:line="240" w:lineRule="exact"/>
      <w:jc w:val="left"/>
    </w:pPr>
    <w:rPr>
      <w:szCs w:val="20"/>
    </w:rPr>
  </w:style>
  <w:style w:type="paragraph" w:styleId="a">
    <w:name w:val="List Paragraph"/>
    <w:basedOn w:val="a0"/>
    <w:autoRedefine/>
    <w:uiPriority w:val="99"/>
    <w:qFormat/>
    <w:rsid w:val="00C10919"/>
    <w:pPr>
      <w:numPr>
        <w:numId w:val="2"/>
      </w:numPr>
      <w:spacing w:line="400" w:lineRule="exact"/>
      <w:jc w:val="left"/>
    </w:pPr>
    <w:rPr>
      <w:bCs/>
      <w:szCs w:val="21"/>
    </w:rPr>
  </w:style>
  <w:style w:type="character" w:customStyle="1" w:styleId="a7">
    <w:name w:val="批注框文本 字符"/>
    <w:basedOn w:val="a1"/>
    <w:link w:val="a6"/>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1B005F7-4E97-40C4-9F79-34C595CD14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1203</Words>
  <Characters>1313</Characters>
  <Application>Microsoft Office Word</Application>
  <DocSecurity>0</DocSecurity>
  <Lines>145</Lines>
  <Paragraphs>64</Paragraphs>
  <ScaleCrop>false</ScaleCrop>
  <Company>落雪梨花——扬帆技术论坛更新版</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gaoyuying1500@outlook.com</cp:lastModifiedBy>
  <cp:revision>8</cp:revision>
  <dcterms:created xsi:type="dcterms:W3CDTF">2025-06-23T02:28:00Z</dcterms:created>
  <dcterms:modified xsi:type="dcterms:W3CDTF">2025-06-24T01:24:00Z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BDC76D56D48E49F2A1066CFD6B89381A_12</vt:lpwstr>
  </property>
  <property fmtid="{D5CDD505-2E9C-101B-9397-08002B2CF9AE}" pid="4" name="KSOTemplateDocerSaveRecord">
    <vt:lpwstr>eyJoZGlkIjoiOGVhYWFhNjk2MzVkMDQzMDAzZTJkNzUwMWZkODkxNzEiLCJ1c2VySWQiOiIyNjczNzU2MDEifQ==</vt:lpwstr>
  </property>
</Properties>
</file>