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13C0" w14:textId="77777777" w:rsidR="000D040A" w:rsidRPr="00547EAD" w:rsidRDefault="00000000">
      <w:pPr>
        <w:spacing w:line="360" w:lineRule="auto"/>
        <w:jc w:val="center"/>
        <w:rPr>
          <w:b/>
          <w:sz w:val="36"/>
          <w:szCs w:val="36"/>
        </w:rPr>
      </w:pPr>
      <w:r>
        <w:rPr>
          <w:rFonts w:hint="eastAsia"/>
          <w:b/>
          <w:sz w:val="36"/>
          <w:szCs w:val="36"/>
        </w:rPr>
        <w:t>课程教案首页</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0D040A" w14:paraId="0940E69D" w14:textId="77777777">
        <w:trPr>
          <w:trHeight w:val="581"/>
        </w:trPr>
        <w:tc>
          <w:tcPr>
            <w:tcW w:w="1447" w:type="dxa"/>
            <w:vAlign w:val="center"/>
          </w:tcPr>
          <w:p w14:paraId="11D9A77C" w14:textId="77777777" w:rsidR="000D040A" w:rsidRDefault="00000000">
            <w:pPr>
              <w:jc w:val="center"/>
              <w:rPr>
                <w:rFonts w:ascii="宋体" w:hAnsi="宋体" w:hint="eastAsia"/>
                <w:b/>
                <w:sz w:val="24"/>
              </w:rPr>
            </w:pPr>
            <w:r>
              <w:rPr>
                <w:rFonts w:ascii="宋体" w:hAnsi="宋体" w:hint="eastAsia"/>
                <w:b/>
                <w:sz w:val="24"/>
              </w:rPr>
              <w:t>授课题目</w:t>
            </w:r>
          </w:p>
        </w:tc>
        <w:tc>
          <w:tcPr>
            <w:tcW w:w="4867" w:type="dxa"/>
            <w:gridSpan w:val="3"/>
            <w:vAlign w:val="center"/>
          </w:tcPr>
          <w:p w14:paraId="65FB07E7" w14:textId="7E9198E0" w:rsidR="000D040A" w:rsidRDefault="00000000">
            <w:pPr>
              <w:jc w:val="left"/>
              <w:rPr>
                <w:rFonts w:ascii="宋体" w:hAnsi="宋体" w:hint="eastAsia"/>
                <w:b/>
                <w:sz w:val="24"/>
              </w:rPr>
            </w:pPr>
            <w:r>
              <w:rPr>
                <w:rFonts w:ascii="宋体" w:hAnsi="宋体" w:hint="eastAsia"/>
                <w:b/>
                <w:sz w:val="24"/>
              </w:rPr>
              <w:t>单元</w:t>
            </w:r>
            <w:bookmarkStart w:id="0" w:name="OLE_LINK6"/>
            <w:r w:rsidR="00CB7EE7">
              <w:rPr>
                <w:rFonts w:ascii="宋体" w:hAnsi="宋体" w:hint="eastAsia"/>
                <w:b/>
                <w:sz w:val="24"/>
              </w:rPr>
              <w:t xml:space="preserve">9  </w:t>
            </w:r>
            <w:r w:rsidR="00497B16" w:rsidRPr="00497B16">
              <w:rPr>
                <w:rFonts w:ascii="宋体" w:hAnsi="宋体" w:hint="eastAsia"/>
                <w:b/>
                <w:sz w:val="24"/>
              </w:rPr>
              <w:t>数据可视化基础</w:t>
            </w:r>
            <w:bookmarkEnd w:id="0"/>
          </w:p>
        </w:tc>
        <w:tc>
          <w:tcPr>
            <w:tcW w:w="709" w:type="dxa"/>
            <w:vAlign w:val="center"/>
          </w:tcPr>
          <w:p w14:paraId="6A6B0A2C" w14:textId="77777777" w:rsidR="000D040A" w:rsidRDefault="00000000">
            <w:pPr>
              <w:jc w:val="left"/>
              <w:rPr>
                <w:rFonts w:ascii="宋体" w:hAnsi="宋体" w:hint="eastAsia"/>
                <w:b/>
                <w:sz w:val="24"/>
              </w:rPr>
            </w:pPr>
            <w:r>
              <w:rPr>
                <w:rFonts w:ascii="宋体" w:hAnsi="宋体" w:hint="eastAsia"/>
                <w:b/>
                <w:sz w:val="24"/>
              </w:rPr>
              <w:t>类型</w:t>
            </w:r>
          </w:p>
        </w:tc>
        <w:tc>
          <w:tcPr>
            <w:tcW w:w="1275" w:type="dxa"/>
            <w:vAlign w:val="center"/>
          </w:tcPr>
          <w:p w14:paraId="27723159" w14:textId="77777777" w:rsidR="000D040A" w:rsidRDefault="00000000">
            <w:pPr>
              <w:jc w:val="left"/>
              <w:rPr>
                <w:rFonts w:ascii="宋体" w:hAnsi="宋体" w:hint="eastAsia"/>
                <w:b/>
                <w:sz w:val="24"/>
              </w:rPr>
            </w:pPr>
            <w:r>
              <w:rPr>
                <w:rFonts w:ascii="宋体" w:hAnsi="宋体"/>
                <w:b/>
                <w:sz w:val="24"/>
              </w:rPr>
              <w:t>理实一体</w:t>
            </w:r>
          </w:p>
        </w:tc>
        <w:tc>
          <w:tcPr>
            <w:tcW w:w="851" w:type="dxa"/>
            <w:vAlign w:val="center"/>
          </w:tcPr>
          <w:p w14:paraId="62DBE45E" w14:textId="77777777" w:rsidR="000D040A" w:rsidRDefault="00000000">
            <w:pPr>
              <w:jc w:val="left"/>
              <w:rPr>
                <w:rFonts w:ascii="宋体" w:hAnsi="宋体" w:hint="eastAsia"/>
                <w:b/>
                <w:sz w:val="24"/>
              </w:rPr>
            </w:pPr>
            <w:r>
              <w:rPr>
                <w:rFonts w:ascii="宋体" w:hAnsi="宋体" w:hint="eastAsia"/>
                <w:b/>
                <w:sz w:val="24"/>
              </w:rPr>
              <w:t>学时</w:t>
            </w:r>
          </w:p>
        </w:tc>
        <w:tc>
          <w:tcPr>
            <w:tcW w:w="425" w:type="dxa"/>
            <w:vAlign w:val="center"/>
          </w:tcPr>
          <w:p w14:paraId="28D4DD77" w14:textId="77777777" w:rsidR="000D040A" w:rsidRDefault="00000000">
            <w:pPr>
              <w:jc w:val="left"/>
              <w:rPr>
                <w:rFonts w:ascii="宋体" w:hAnsi="宋体" w:hint="eastAsia"/>
                <w:b/>
                <w:sz w:val="24"/>
              </w:rPr>
            </w:pPr>
            <w:r>
              <w:rPr>
                <w:rFonts w:ascii="宋体" w:hAnsi="宋体" w:hint="eastAsia"/>
                <w:b/>
                <w:sz w:val="24"/>
              </w:rPr>
              <w:t>2</w:t>
            </w:r>
          </w:p>
        </w:tc>
      </w:tr>
      <w:tr w:rsidR="000D040A" w14:paraId="1030FE05" w14:textId="77777777">
        <w:trPr>
          <w:trHeight w:val="962"/>
        </w:trPr>
        <w:tc>
          <w:tcPr>
            <w:tcW w:w="1447" w:type="dxa"/>
            <w:vMerge w:val="restart"/>
            <w:vAlign w:val="center"/>
          </w:tcPr>
          <w:p w14:paraId="19DBDA59" w14:textId="77777777" w:rsidR="000D040A" w:rsidRDefault="00000000">
            <w:pPr>
              <w:jc w:val="center"/>
              <w:rPr>
                <w:rFonts w:ascii="宋体" w:hAnsi="宋体" w:hint="eastAsia"/>
                <w:b/>
                <w:sz w:val="24"/>
              </w:rPr>
            </w:pPr>
            <w:bookmarkStart w:id="1" w:name="_Hlk201647377"/>
            <w:r>
              <w:rPr>
                <w:rFonts w:ascii="宋体" w:hAnsi="宋体" w:hint="eastAsia"/>
                <w:b/>
                <w:sz w:val="24"/>
              </w:rPr>
              <w:t>教学目标</w:t>
            </w:r>
          </w:p>
        </w:tc>
        <w:tc>
          <w:tcPr>
            <w:tcW w:w="8127" w:type="dxa"/>
            <w:gridSpan w:val="7"/>
          </w:tcPr>
          <w:p w14:paraId="22543C7C" w14:textId="77777777" w:rsidR="000D040A" w:rsidRDefault="00000000">
            <w:pPr>
              <w:ind w:firstLineChars="100" w:firstLine="241"/>
              <w:rPr>
                <w:rFonts w:ascii="宋体" w:hAnsi="宋体" w:cs="宋体" w:hint="eastAsia"/>
                <w:szCs w:val="21"/>
              </w:rPr>
            </w:pPr>
            <w:bookmarkStart w:id="2" w:name="OLE_LINK1"/>
            <w:r>
              <w:rPr>
                <w:rFonts w:ascii="宋体" w:hAnsi="宋体" w:hint="eastAsia"/>
                <w:b/>
                <w:sz w:val="24"/>
              </w:rPr>
              <w:t>［知识目标］：</w:t>
            </w:r>
          </w:p>
          <w:p w14:paraId="6DD7F077" w14:textId="12FE5DC8" w:rsidR="000D040A" w:rsidRDefault="00497B16" w:rsidP="00687E57">
            <w:pPr>
              <w:ind w:leftChars="100" w:left="210"/>
              <w:rPr>
                <w:rFonts w:ascii="宋体" w:hAnsi="宋体" w:cs="宋体" w:hint="eastAsia"/>
                <w:szCs w:val="21"/>
              </w:rPr>
            </w:pPr>
            <w:r w:rsidRPr="00497B16">
              <w:rPr>
                <w:rFonts w:ascii="宋体" w:hAnsi="宋体" w:cs="宋体" w:hint="eastAsia"/>
                <w:szCs w:val="21"/>
              </w:rPr>
              <w:t>1.理解数据可视化的基本原理、分类及在数据分析中的作用</w:t>
            </w:r>
            <w:r w:rsidRPr="00497B16">
              <w:rPr>
                <w:rFonts w:ascii="宋体" w:hAnsi="宋体" w:cs="宋体" w:hint="eastAsia"/>
                <w:szCs w:val="21"/>
              </w:rPr>
              <w:cr/>
              <w:t>2.掌握常见数据可视化图表类型、适用场景及设计原则</w:t>
            </w:r>
            <w:r w:rsidRPr="00497B16">
              <w:rPr>
                <w:rFonts w:ascii="宋体" w:hAnsi="宋体" w:cs="宋体" w:hint="eastAsia"/>
                <w:szCs w:val="21"/>
              </w:rPr>
              <w:cr/>
              <w:t>3.熟悉主流数据可视化工具与框架(如Tableau、PowerBI、Echarts)的功能与特点</w:t>
            </w:r>
            <w:bookmarkEnd w:id="2"/>
          </w:p>
        </w:tc>
      </w:tr>
      <w:tr w:rsidR="000D040A" w14:paraId="621EF93F" w14:textId="77777777">
        <w:trPr>
          <w:trHeight w:val="1268"/>
        </w:trPr>
        <w:tc>
          <w:tcPr>
            <w:tcW w:w="1447" w:type="dxa"/>
            <w:vMerge/>
            <w:vAlign w:val="center"/>
          </w:tcPr>
          <w:p w14:paraId="428DB1CD" w14:textId="77777777" w:rsidR="000D040A" w:rsidRDefault="000D040A">
            <w:pPr>
              <w:rPr>
                <w:rFonts w:ascii="宋体" w:hAnsi="宋体" w:hint="eastAsia"/>
                <w:b/>
                <w:sz w:val="24"/>
              </w:rPr>
            </w:pPr>
          </w:p>
        </w:tc>
        <w:tc>
          <w:tcPr>
            <w:tcW w:w="8127" w:type="dxa"/>
            <w:gridSpan w:val="7"/>
          </w:tcPr>
          <w:p w14:paraId="46130120" w14:textId="1B87EBFF" w:rsidR="000D040A" w:rsidRPr="00C0742E" w:rsidRDefault="00C0742E" w:rsidP="00547EAD">
            <w:pPr>
              <w:ind w:leftChars="100" w:left="210"/>
              <w:rPr>
                <w:rFonts w:ascii="宋体" w:hAnsi="宋体" w:cs="宋体" w:hint="eastAsia"/>
                <w:bCs/>
                <w:color w:val="000000" w:themeColor="text1"/>
                <w:szCs w:val="21"/>
              </w:rPr>
            </w:pPr>
            <w:bookmarkStart w:id="3" w:name="OLE_LINK3"/>
            <w:r w:rsidRPr="00547EAD">
              <w:rPr>
                <w:rFonts w:ascii="宋体" w:hAnsi="宋体" w:hint="eastAsia"/>
                <w:b/>
                <w:szCs w:val="21"/>
              </w:rPr>
              <w:t>［能力目标］</w:t>
            </w:r>
            <w:r w:rsidRPr="00C0742E">
              <w:rPr>
                <w:rFonts w:ascii="宋体" w:hAnsi="宋体" w:hint="eastAsia"/>
                <w:bCs/>
                <w:szCs w:val="21"/>
              </w:rPr>
              <w:t>：</w:t>
            </w:r>
            <w:r w:rsidRPr="00C0742E">
              <w:rPr>
                <w:rFonts w:ascii="宋体" w:hAnsi="宋体" w:hint="eastAsia"/>
                <w:bCs/>
                <w:szCs w:val="21"/>
              </w:rPr>
              <w:cr/>
            </w:r>
            <w:r w:rsidR="00497B16" w:rsidRPr="00497B16">
              <w:rPr>
                <w:rFonts w:ascii="宋体" w:hAnsi="宋体" w:hint="eastAsia"/>
                <w:bCs/>
                <w:szCs w:val="21"/>
              </w:rPr>
              <w:t>1.能够根据数据分析目标和数据特性，选择并设计合适的可视化方案</w:t>
            </w:r>
            <w:r w:rsidR="00497B16" w:rsidRPr="00497B16">
              <w:rPr>
                <w:rFonts w:ascii="宋体" w:hAnsi="宋体" w:hint="eastAsia"/>
                <w:bCs/>
                <w:szCs w:val="21"/>
              </w:rPr>
              <w:cr/>
              <w:t>2.能够运用专业工具实现交互式数据可视化，并进行数据故事的构建与呈现</w:t>
            </w:r>
            <w:r w:rsidR="00497B16" w:rsidRPr="00497B16">
              <w:rPr>
                <w:rFonts w:ascii="宋体" w:hAnsi="宋体" w:hint="eastAsia"/>
                <w:bCs/>
                <w:szCs w:val="21"/>
              </w:rPr>
              <w:cr/>
              <w:t>3.能够评估可视化效果，优化视觉编码与交互设计，提升数据传达效率</w:t>
            </w:r>
            <w:bookmarkEnd w:id="3"/>
          </w:p>
        </w:tc>
      </w:tr>
      <w:tr w:rsidR="000D040A" w14:paraId="38BBB88A" w14:textId="77777777">
        <w:trPr>
          <w:trHeight w:val="1385"/>
        </w:trPr>
        <w:tc>
          <w:tcPr>
            <w:tcW w:w="1447" w:type="dxa"/>
            <w:vMerge/>
            <w:vAlign w:val="center"/>
          </w:tcPr>
          <w:p w14:paraId="594CD0CF" w14:textId="77777777" w:rsidR="000D040A" w:rsidRDefault="000D040A">
            <w:pPr>
              <w:rPr>
                <w:rFonts w:ascii="宋体" w:hAnsi="宋体" w:hint="eastAsia"/>
                <w:b/>
                <w:sz w:val="24"/>
              </w:rPr>
            </w:pPr>
            <w:bookmarkStart w:id="4" w:name="_Hlk201567747"/>
          </w:p>
        </w:tc>
        <w:tc>
          <w:tcPr>
            <w:tcW w:w="8127" w:type="dxa"/>
            <w:gridSpan w:val="7"/>
          </w:tcPr>
          <w:p w14:paraId="011FB6FD" w14:textId="0EB74516" w:rsidR="000D040A" w:rsidRPr="00C0742E" w:rsidRDefault="00C0742E" w:rsidP="00547EAD">
            <w:pPr>
              <w:pStyle w:val="ac"/>
              <w:spacing w:before="0" w:beforeAutospacing="0" w:after="0" w:afterAutospacing="0"/>
              <w:ind w:leftChars="100" w:left="210"/>
              <w:rPr>
                <w:rFonts w:hint="eastAsia"/>
                <w:bCs/>
                <w:sz w:val="21"/>
                <w:szCs w:val="21"/>
              </w:rPr>
            </w:pPr>
            <w:bookmarkStart w:id="5" w:name="OLE_LINK4"/>
            <w:r w:rsidRPr="00547EAD">
              <w:rPr>
                <w:rFonts w:hint="eastAsia"/>
                <w:b/>
                <w:kern w:val="2"/>
                <w:sz w:val="21"/>
                <w:szCs w:val="21"/>
              </w:rPr>
              <w:t>［素质目标］</w:t>
            </w:r>
            <w:r w:rsidRPr="00C0742E">
              <w:rPr>
                <w:rFonts w:hint="eastAsia"/>
                <w:bCs/>
                <w:kern w:val="2"/>
                <w:sz w:val="21"/>
                <w:szCs w:val="21"/>
              </w:rPr>
              <w:t>：</w:t>
            </w:r>
            <w:r w:rsidRPr="00C0742E">
              <w:rPr>
                <w:rFonts w:hint="eastAsia"/>
                <w:bCs/>
                <w:kern w:val="2"/>
                <w:sz w:val="21"/>
                <w:szCs w:val="21"/>
              </w:rPr>
              <w:cr/>
            </w:r>
            <w:r w:rsidR="00497B16" w:rsidRPr="00497B16">
              <w:rPr>
                <w:rFonts w:hint="eastAsia"/>
                <w:bCs/>
                <w:kern w:val="2"/>
                <w:sz w:val="21"/>
                <w:szCs w:val="21"/>
              </w:rPr>
              <w:t>数据可视化作为数据分析结果呈现的关键环节，在决策支持与业务沟通中具有不可替代的价值。学习数据可视化不仅使同学们掌握了从数据到视觉表达的转换技能，还培养了同学们将复杂信息简明传达的能力和设计思维。通过案例分析与实践项目，学生能够增强数据故事讲述能力和视觉审美素养。未来，希望同学们能够重视数据伦理与可视化误导防范，培养批判性思维和信息素养，在数字化决策环境中成为能够有效传达数据洞见的专业人才。</w:t>
            </w:r>
            <w:bookmarkEnd w:id="5"/>
          </w:p>
        </w:tc>
      </w:tr>
      <w:tr w:rsidR="000D040A" w14:paraId="481EB457" w14:textId="77777777">
        <w:trPr>
          <w:trHeight w:val="1124"/>
        </w:trPr>
        <w:tc>
          <w:tcPr>
            <w:tcW w:w="1447" w:type="dxa"/>
            <w:vAlign w:val="center"/>
          </w:tcPr>
          <w:p w14:paraId="14A35B8E" w14:textId="77777777" w:rsidR="000D040A" w:rsidRDefault="00000000">
            <w:pPr>
              <w:jc w:val="center"/>
              <w:rPr>
                <w:rFonts w:ascii="宋体" w:hAnsi="宋体" w:hint="eastAsia"/>
                <w:b/>
                <w:sz w:val="24"/>
              </w:rPr>
            </w:pPr>
            <w:bookmarkStart w:id="6" w:name="_Hlk201567930"/>
            <w:bookmarkEnd w:id="4"/>
            <w:r>
              <w:rPr>
                <w:rFonts w:ascii="宋体" w:hAnsi="宋体" w:hint="eastAsia"/>
                <w:b/>
                <w:sz w:val="24"/>
              </w:rPr>
              <w:t>教学内容</w:t>
            </w:r>
          </w:p>
          <w:p w14:paraId="59FC1839" w14:textId="77777777" w:rsidR="000D040A" w:rsidRDefault="00000000">
            <w:pPr>
              <w:jc w:val="center"/>
              <w:rPr>
                <w:rFonts w:ascii="宋体" w:hAnsi="宋体" w:hint="eastAsia"/>
                <w:b/>
                <w:sz w:val="24"/>
              </w:rPr>
            </w:pPr>
            <w:r>
              <w:rPr>
                <w:rFonts w:ascii="宋体" w:hAnsi="宋体" w:hint="eastAsia"/>
                <w:b/>
                <w:sz w:val="24"/>
              </w:rPr>
              <w:t xml:space="preserve">及重难点 </w:t>
            </w:r>
          </w:p>
        </w:tc>
        <w:tc>
          <w:tcPr>
            <w:tcW w:w="8127" w:type="dxa"/>
            <w:gridSpan w:val="7"/>
            <w:vAlign w:val="center"/>
          </w:tcPr>
          <w:p w14:paraId="51B1ADD8" w14:textId="3C97AEB9" w:rsidR="003D2BD2" w:rsidRDefault="00C0742E">
            <w:pPr>
              <w:pStyle w:val="ac"/>
              <w:spacing w:before="0" w:beforeAutospacing="0" w:after="0" w:afterAutospacing="0"/>
              <w:rPr>
                <w:rFonts w:hint="eastAsia"/>
                <w:kern w:val="2"/>
              </w:rPr>
            </w:pPr>
            <w:bookmarkStart w:id="7" w:name="OLE_LINK5"/>
            <w:r w:rsidRPr="00C0742E">
              <w:rPr>
                <w:rFonts w:hint="eastAsia"/>
                <w:kern w:val="2"/>
              </w:rPr>
              <w:t>【重点】</w:t>
            </w:r>
            <w:r w:rsidRPr="00C0742E">
              <w:rPr>
                <w:rFonts w:hint="eastAsia"/>
                <w:kern w:val="2"/>
              </w:rPr>
              <w:cr/>
            </w:r>
            <w:r w:rsidR="00497B16" w:rsidRPr="00497B16">
              <w:rPr>
                <w:rFonts w:hint="eastAsia"/>
                <w:kern w:val="2"/>
                <w:sz w:val="21"/>
                <w:szCs w:val="21"/>
              </w:rPr>
              <w:t>1.数据可视化设计原则与视觉编码方法</w:t>
            </w:r>
            <w:r w:rsidR="00497B16" w:rsidRPr="00497B16">
              <w:rPr>
                <w:rFonts w:hint="eastAsia"/>
                <w:kern w:val="2"/>
                <w:sz w:val="21"/>
                <w:szCs w:val="21"/>
              </w:rPr>
              <w:cr/>
              <w:t>2.交互式可视化技术实现与用户界面设计</w:t>
            </w:r>
            <w:r w:rsidR="00497B16" w:rsidRPr="00497B16">
              <w:rPr>
                <w:rFonts w:hint="eastAsia"/>
                <w:kern w:val="2"/>
                <w:sz w:val="21"/>
                <w:szCs w:val="21"/>
              </w:rPr>
              <w:cr/>
              <w:t>3.数据故事构建与视觉叙事技巧</w:t>
            </w:r>
          </w:p>
          <w:p w14:paraId="1A304047" w14:textId="440D3BE0" w:rsidR="000D040A" w:rsidRDefault="00E26C46">
            <w:pPr>
              <w:pStyle w:val="ac"/>
              <w:spacing w:before="0" w:beforeAutospacing="0" w:after="0" w:afterAutospacing="0"/>
              <w:rPr>
                <w:rFonts w:hint="eastAsia"/>
              </w:rPr>
            </w:pPr>
            <w:r w:rsidRPr="00E26C46">
              <w:rPr>
                <w:rFonts w:hint="eastAsia"/>
                <w:kern w:val="2"/>
              </w:rPr>
              <w:t>【难点】</w:t>
            </w:r>
            <w:r w:rsidRPr="00E26C46">
              <w:rPr>
                <w:rFonts w:hint="eastAsia"/>
                <w:kern w:val="2"/>
              </w:rPr>
              <w:cr/>
            </w:r>
            <w:r w:rsidR="00497B16" w:rsidRPr="00497B16">
              <w:rPr>
                <w:rFonts w:hint="eastAsia"/>
                <w:kern w:val="2"/>
                <w:sz w:val="21"/>
                <w:szCs w:val="21"/>
              </w:rPr>
              <w:t>1.大规模数据集的高效渲染与交互响应优化</w:t>
            </w:r>
            <w:r w:rsidR="00497B16" w:rsidRPr="00497B16">
              <w:rPr>
                <w:rFonts w:hint="eastAsia"/>
                <w:kern w:val="2"/>
                <w:sz w:val="21"/>
                <w:szCs w:val="21"/>
              </w:rPr>
              <w:cr/>
              <w:t>2.多维数据的降维可视化与模式发现技术</w:t>
            </w:r>
            <w:r w:rsidR="00497B16" w:rsidRPr="00497B16">
              <w:rPr>
                <w:rFonts w:hint="eastAsia"/>
                <w:kern w:val="2"/>
                <w:sz w:val="21"/>
                <w:szCs w:val="21"/>
              </w:rPr>
              <w:cr/>
              <w:t>3.可视化设计中的认知负荷平衡与误导防范</w:t>
            </w:r>
            <w:bookmarkEnd w:id="7"/>
          </w:p>
        </w:tc>
      </w:tr>
      <w:bookmarkEnd w:id="1"/>
      <w:bookmarkEnd w:id="6"/>
      <w:tr w:rsidR="000D040A" w14:paraId="34AF0EF6" w14:textId="77777777">
        <w:trPr>
          <w:trHeight w:val="4698"/>
        </w:trPr>
        <w:tc>
          <w:tcPr>
            <w:tcW w:w="1447" w:type="dxa"/>
            <w:vAlign w:val="center"/>
          </w:tcPr>
          <w:p w14:paraId="5CF9518F" w14:textId="77777777" w:rsidR="000D040A" w:rsidRDefault="00000000">
            <w:pPr>
              <w:jc w:val="center"/>
              <w:rPr>
                <w:rFonts w:ascii="宋体" w:hAnsi="宋体" w:hint="eastAsia"/>
                <w:b/>
                <w:sz w:val="24"/>
              </w:rPr>
            </w:pPr>
            <w:r>
              <w:rPr>
                <w:rFonts w:ascii="宋体" w:hAnsi="宋体" w:hint="eastAsia"/>
                <w:b/>
                <w:sz w:val="24"/>
              </w:rPr>
              <w:t>教学逻辑</w:t>
            </w:r>
          </w:p>
          <w:p w14:paraId="63BAC0A0" w14:textId="77777777" w:rsidR="000D040A" w:rsidRDefault="00000000">
            <w:pPr>
              <w:jc w:val="center"/>
              <w:rPr>
                <w:rFonts w:ascii="宋体" w:hAnsi="宋体" w:hint="eastAsia"/>
                <w:b/>
                <w:sz w:val="24"/>
              </w:rPr>
            </w:pPr>
            <w:r>
              <w:rPr>
                <w:rFonts w:ascii="宋体" w:hAnsi="宋体" w:hint="eastAsia"/>
                <w:b/>
                <w:sz w:val="24"/>
              </w:rPr>
              <w:t>思维导图</w:t>
            </w:r>
          </w:p>
        </w:tc>
        <w:tc>
          <w:tcPr>
            <w:tcW w:w="8127" w:type="dxa"/>
            <w:gridSpan w:val="7"/>
          </w:tcPr>
          <w:p w14:paraId="0E7CA6A0"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8480" behindDoc="0" locked="0" layoutInCell="1" allowOverlap="1" wp14:anchorId="7B99F0FB" wp14:editId="5BBEC25F">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a:off x="0" y="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CD781" w14:textId="77777777" w:rsidR="000D040A" w:rsidRDefault="0000000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E7157" w14:textId="77777777" w:rsidR="000D040A" w:rsidRDefault="0000000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73E74" w14:textId="77777777" w:rsidR="000D040A" w:rsidRDefault="0000000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692245" w14:textId="77777777" w:rsidR="000D040A" w:rsidRDefault="00000000">
                                        <w:r>
                                          <w:rPr>
                                            <w:rFonts w:hint="eastAsia"/>
                                          </w:rPr>
                                          <w:t>课后实训：完成实训</w:t>
                                        </w: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B60E0" w14:textId="77777777" w:rsidR="000D040A" w:rsidRDefault="0000000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FF9424" w14:textId="77777777" w:rsidR="000D040A" w:rsidRDefault="00000000">
                                          <w:r>
                                            <w:rPr>
                                              <w:rFonts w:hint="eastAsia"/>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C5C51D" w14:textId="77777777" w:rsidR="000D040A" w:rsidRDefault="00000000">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w14:anchorId="7B99F0FB" id="组合 56" o:spid="_x0000_s1026" style="position:absolute;left:0;text-align:left;margin-left:62.1pt;margin-top:1.25pt;width:305.6pt;height:229.05pt;z-index:251668480" coordorigin="-1,-1990" coordsize="38813,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">
                      <v:shapetype id="_x0000_t202" coordsize="21600,21600" o:spt="202" path="m,l,21600r21600,l21600,xe">
                        <v:stroke joinstyle="miter"/>
                        <v:path gradientshapeok="t" o:connecttype="rect"/>
                      </v:shapetype>
                      <v:shape id="文本框 40" o:spid="_x0000_s1027" type="#_x0000_t202" style="position:absolute;left:11036;top:15735;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389359B0" w14:textId="77777777" w:rsidR="000D040A" w:rsidRDefault="00000000">
                              <w:pPr>
                                <w:jc w:val="left"/>
                              </w:pPr>
                              <w:r>
                                <w:t>完成</w:t>
                              </w:r>
                              <w:r>
                                <w:rPr>
                                  <w:rFonts w:hint="eastAsia"/>
                                </w:rPr>
                                <w:t>课堂相关演示操作</w:t>
                              </w:r>
                              <w:r>
                                <w:rPr>
                                  <w:rFonts w:hint="eastAsia"/>
                                </w:rPr>
                                <w:t>Dreamweaver</w:t>
                              </w:r>
                              <w:r>
                                <w:rPr>
                                  <w:rFonts w:hint="eastAsia"/>
                                </w:rPr>
                                <w:t>工具简介</w:t>
                              </w:r>
                            </w:p>
                          </w:txbxContent>
                        </v:textbox>
                      </v:shape>
                      <v:group id="组合 54" o:spid="_x0000_s1028" style="position:absolute;left:-1;top:-1990;width:38813;height:29094" coordorigin="-1,-1990" coordsize="38813,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29" style="position:absolute;left:127;top:7764;width:10350;height:4035" coordorigin="698,2367" coordsize="10350,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0"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1" type="#_x0000_t202" style="position:absolute;left:1416;top:2367;width:863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67CD781" w14:textId="77777777" w:rsidR="000D040A" w:rsidRDefault="00000000">
                                  <w:r>
                                    <w:rPr>
                                      <w:rFonts w:hint="eastAsia"/>
                                    </w:rPr>
                                    <w:t>知识讲解</w:t>
                                  </w:r>
                                </w:p>
                              </w:txbxContent>
                            </v:textbox>
                          </v:shape>
                        </v:group>
                        <v:group id="组合 35" o:spid="_x0000_s1032"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33"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34"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DDE7157" w14:textId="77777777" w:rsidR="000D040A" w:rsidRDefault="00000000">
                                  <w:pPr>
                                    <w:jc w:val="left"/>
                                  </w:pPr>
                                  <w:r>
                                    <w:rPr>
                                      <w:rFonts w:hint="eastAsia"/>
                                    </w:rPr>
                                    <w:t>技能掌握</w:t>
                                  </w:r>
                                </w:p>
                              </w:txbxContent>
                            </v:textbox>
                          </v:shape>
                        </v:group>
                        <v:group id="组合 34" o:spid="_x0000_s1035"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36"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6A73E74" w14:textId="77777777" w:rsidR="000D040A" w:rsidRDefault="00000000">
                                  <w:r>
                                    <w:rPr>
                                      <w:rFonts w:hint="eastAsia"/>
                                    </w:rPr>
                                    <w:t>课堂小结</w:t>
                                  </w:r>
                                </w:p>
                              </w:txbxContent>
                            </v:textbox>
                          </v:shape>
                          <v:line id="直接连接符 11" o:spid="_x0000_s1037"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38" style="position:absolute;left:-1;top:24564;width:21375;height:2540" coordorigin="316,307" coordsize="21375,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39"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0" type="#_x0000_t202" style="position:absolute;left:1332;top:307;width:2035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5C692245" w14:textId="77777777" w:rsidR="000D040A" w:rsidRDefault="00000000">
                                  <w:r>
                                    <w:rPr>
                                      <w:rFonts w:hint="eastAsia"/>
                                    </w:rPr>
                                    <w:t>课后实训：完成实训</w:t>
                                  </w:r>
                                  <w:r>
                                    <w:rPr>
                                      <w:rFonts w:hint="eastAsia"/>
                                    </w:rPr>
                                    <w:t xml:space="preserve"> </w:t>
                                  </w:r>
                                </w:p>
                              </w:txbxContent>
                            </v:textbox>
                          </v:shape>
                        </v:group>
                        <v:group id="组合 53" o:spid="_x0000_s1041" style="position:absolute;left:63;top:-1990;width:38749;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42"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43" style="position:absolute;top:-1990;width:38748;height:4577" coordorigin=",-1990" coordsize="38748,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44"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D9B60E0" w14:textId="77777777" w:rsidR="000D040A" w:rsidRDefault="00000000">
                                    <w:r>
                                      <w:rPr>
                                        <w:rFonts w:hint="eastAsia"/>
                                      </w:rPr>
                                      <w:t>课前导入</w:t>
                                    </w:r>
                                  </w:p>
                                </w:txbxContent>
                              </v:textbox>
                            </v:shape>
                            <v:line id="直接连接符 44" o:spid="_x0000_s1045"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46" type="#_x0000_t202" style="position:absolute;left:10350;top:-1990;width:28398;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45FF9424" w14:textId="77777777" w:rsidR="000D040A" w:rsidRDefault="00000000">
                                    <w:r>
                                      <w:rPr>
                                        <w:rFonts w:hint="eastAsia"/>
                                      </w:rPr>
                                      <w:t>教师、课程、课标、授课内容及考试方式介绍</w:t>
                                    </w:r>
                                  </w:p>
                                </w:txbxContent>
                              </v:textbox>
                            </v:shape>
                            <v:shape id="文本框 49" o:spid="_x0000_s1047"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37C5C51D" w14:textId="77777777" w:rsidR="000D040A" w:rsidRDefault="00000000">
                                    <w:r>
                                      <w:rPr>
                                        <w:rFonts w:hint="eastAsia"/>
                                      </w:rPr>
                                      <w:t>新课知识导入</w:t>
                                    </w:r>
                                  </w:p>
                                </w:txbxContent>
                              </v:textbox>
                            </v:shape>
                          </v:group>
                        </v:group>
                      </v:group>
                    </v:group>
                  </w:pict>
                </mc:Fallback>
              </mc:AlternateContent>
            </w:r>
          </w:p>
          <w:p w14:paraId="5F10FC33" w14:textId="77777777" w:rsidR="000D040A" w:rsidRDefault="00000000">
            <w:pPr>
              <w:rPr>
                <w:rFonts w:ascii="宋体" w:hAnsi="宋体" w:hint="eastAsia"/>
                <w:sz w:val="24"/>
              </w:rPr>
            </w:pPr>
            <w:r>
              <w:rPr>
                <w:noProof/>
                <w:sz w:val="24"/>
              </w:rPr>
              <mc:AlternateContent>
                <mc:Choice Requires="wpg">
                  <w:drawing>
                    <wp:anchor distT="0" distB="0" distL="114300" distR="114300" simplePos="0" relativeHeight="251667456" behindDoc="0" locked="0" layoutInCell="1" allowOverlap="1" wp14:anchorId="403393A6" wp14:editId="15B418AE">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a:off x="0" y="0"/>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ascii="宋体" w:hAnsi="宋体" w:hint="eastAsia"/>
                <w:noProof/>
                <w:sz w:val="24"/>
              </w:rPr>
              <mc:AlternateContent>
                <mc:Choice Requires="wps">
                  <w:drawing>
                    <wp:anchor distT="0" distB="0" distL="114300" distR="114300" simplePos="0" relativeHeight="251665408" behindDoc="0" locked="0" layoutInCell="1" allowOverlap="1" wp14:anchorId="392388BA" wp14:editId="23412648">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9A81396"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9504" behindDoc="0" locked="0" layoutInCell="1" allowOverlap="1" wp14:anchorId="1566626A" wp14:editId="21C5C7CB">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359B6E" w14:textId="048CB330"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393D99" w:rsidRPr="00393D99">
                                    <w:rPr>
                                      <w:rFonts w:ascii="宋体" w:hAnsi="宋体" w:cs="宋体" w:hint="eastAsia"/>
                                      <w:szCs w:val="21"/>
                                    </w:rPr>
                                    <w:t>数据可视化应用场景与需求</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type w14:anchorId="1566626A" id="_x0000_t202" coordsize="21600,21600" o:spt="202" path="m,l,21600r21600,l21600,xe">
                      <v:stroke joinstyle="miter"/>
                      <v:path gradientshapeok="t" o:connecttype="rect"/>
                    </v:shapetype>
                    <v:shape id="文本框 8" o:spid="_x0000_s1048" type="#_x0000_t202" style="position:absolute;left:0;text-align:left;margin-left:161.7pt;margin-top:14.9pt;width:223.6pt;height:2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" filled="f" stroked="f" strokeweight=".5pt">
                      <v:textbox inset="1mm,1mm,1mm,1mm">
                        <w:txbxContent>
                          <w:p w14:paraId="75359B6E" w14:textId="048CB330" w:rsidR="000D040A" w:rsidRPr="006F467A" w:rsidRDefault="00246024">
                            <w:pPr>
                              <w:rPr>
                                <w:szCs w:val="21"/>
                              </w:rPr>
                            </w:pPr>
                            <w:r w:rsidRPr="006F467A">
                              <w:rPr>
                                <w:rFonts w:ascii="宋体" w:hAnsi="宋体" w:cs="宋体" w:hint="eastAsia"/>
                                <w:szCs w:val="21"/>
                              </w:rPr>
                              <w:t>1.</w:t>
                            </w:r>
                            <w:r w:rsidR="006F467A" w:rsidRPr="006F467A">
                              <w:rPr>
                                <w:rFonts w:hint="eastAsia"/>
                                <w:szCs w:val="21"/>
                              </w:rPr>
                              <w:t xml:space="preserve"> </w:t>
                            </w:r>
                            <w:r w:rsidR="00393D99" w:rsidRPr="00393D99">
                              <w:rPr>
                                <w:rFonts w:ascii="宋体" w:hAnsi="宋体" w:cs="宋体" w:hint="eastAsia"/>
                                <w:szCs w:val="21"/>
                              </w:rPr>
                              <w:t>数据可视化应用场景与需求</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6432" behindDoc="0" locked="0" layoutInCell="1" allowOverlap="1" wp14:anchorId="347847D5" wp14:editId="0568836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300419EA" w14:textId="77777777" w:rsidR="000D040A" w:rsidRDefault="000D040A">
            <w:pPr>
              <w:rPr>
                <w:rFonts w:ascii="宋体" w:hAnsi="宋体" w:hint="eastAsia"/>
                <w:sz w:val="24"/>
              </w:rPr>
            </w:pPr>
          </w:p>
          <w:p w14:paraId="2862F73B"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62336" behindDoc="0" locked="0" layoutInCell="1" allowOverlap="1" wp14:anchorId="1585FC22" wp14:editId="5026658A">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6C123A05" wp14:editId="1248B852">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7B36860"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0528" behindDoc="0" locked="0" layoutInCell="1" allowOverlap="1" wp14:anchorId="0AD3E7DA" wp14:editId="7E72434C">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7A6BA" w14:textId="5A5FF021" w:rsidR="000D040A" w:rsidRDefault="00246024">
                                  <w:r>
                                    <w:rPr>
                                      <w:rFonts w:ascii="宋体" w:hAnsi="宋体" w:hint="eastAsia"/>
                                      <w:bCs/>
                                      <w:szCs w:val="21"/>
                                    </w:rPr>
                                    <w:t>2.</w:t>
                                  </w:r>
                                  <w:r w:rsidR="006F467A" w:rsidRPr="006F467A">
                                    <w:rPr>
                                      <w:rFonts w:hint="eastAsia"/>
                                    </w:rPr>
                                    <w:t xml:space="preserve"> </w:t>
                                  </w:r>
                                  <w:r w:rsidR="00393D99" w:rsidRPr="00393D99">
                                    <w:rPr>
                                      <w:rFonts w:ascii="宋体" w:hAnsi="宋体" w:hint="eastAsia"/>
                                      <w:bCs/>
                                      <w:szCs w:val="21"/>
                                    </w:rPr>
                                    <w:t>可视化设计原则与评估</w:t>
                                  </w:r>
                                </w:p>
                                <w:p w14:paraId="3A56D986" w14:textId="77777777" w:rsidR="006F467A" w:rsidRDefault="006F467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0AD3E7DA" id="文本框 10" o:spid="_x0000_s1049" type="#_x0000_t202" style="position:absolute;left:0;text-align:left;margin-left:162.5pt;margin-top:1.65pt;width:223.6pt;height:21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" filled="f" stroked="f" strokeweight=".5pt">
                      <v:textbox inset="1mm,1mm,1mm,1mm">
                        <w:txbxContent>
                          <w:p w14:paraId="4AC7A6BA" w14:textId="5A5FF021" w:rsidR="000D040A" w:rsidRDefault="00246024">
                            <w:r>
                              <w:rPr>
                                <w:rFonts w:ascii="宋体" w:hAnsi="宋体" w:hint="eastAsia"/>
                                <w:bCs/>
                                <w:szCs w:val="21"/>
                              </w:rPr>
                              <w:t>2.</w:t>
                            </w:r>
                            <w:r w:rsidR="006F467A" w:rsidRPr="006F467A">
                              <w:rPr>
                                <w:rFonts w:hint="eastAsia"/>
                              </w:rPr>
                              <w:t xml:space="preserve"> </w:t>
                            </w:r>
                            <w:r w:rsidR="00393D99" w:rsidRPr="00393D99">
                              <w:rPr>
                                <w:rFonts w:ascii="宋体" w:hAnsi="宋体" w:hint="eastAsia"/>
                                <w:bCs/>
                                <w:szCs w:val="21"/>
                              </w:rPr>
                              <w:t>可视化设计原则与评估</w:t>
                            </w:r>
                          </w:p>
                          <w:p w14:paraId="3A56D986" w14:textId="77777777" w:rsidR="006F467A" w:rsidRDefault="006F467A"/>
                        </w:txbxContent>
                      </v:textbox>
                    </v:shape>
                  </w:pict>
                </mc:Fallback>
              </mc:AlternateContent>
            </w:r>
          </w:p>
          <w:p w14:paraId="38B811D4" w14:textId="77777777" w:rsidR="000D040A" w:rsidRDefault="00000000">
            <w:pPr>
              <w:tabs>
                <w:tab w:val="left" w:pos="3420"/>
              </w:tabs>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1312" behindDoc="0" locked="0" layoutInCell="1" allowOverlap="1" wp14:anchorId="008CC827" wp14:editId="33E7384A">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0890BBAD"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1552" behindDoc="0" locked="0" layoutInCell="1" allowOverlap="1" wp14:anchorId="48674A99" wp14:editId="3DA59B26">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6DDBA9" w14:textId="2E193025" w:rsidR="000D040A" w:rsidRDefault="00246024">
                                  <w:pPr>
                                    <w:rPr>
                                      <w:color w:val="FF0000"/>
                                    </w:rPr>
                                  </w:pPr>
                                  <w:r>
                                    <w:rPr>
                                      <w:rFonts w:hint="eastAsia"/>
                                    </w:rPr>
                                    <w:t>3.</w:t>
                                  </w:r>
                                  <w:r w:rsidR="006F467A" w:rsidRPr="006F467A">
                                    <w:rPr>
                                      <w:rFonts w:hint="eastAsia"/>
                                    </w:rPr>
                                    <w:t xml:space="preserve"> </w:t>
                                  </w:r>
                                  <w:r w:rsidR="00393D99" w:rsidRPr="00393D99">
                                    <w:rPr>
                                      <w:rFonts w:ascii="宋体" w:hAnsi="宋体" w:hint="eastAsia"/>
                                      <w:bCs/>
                                      <w:szCs w:val="21"/>
                                    </w:rPr>
                                    <w:t>工具链整合与性能优化</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8674A99" id="文本框 17" o:spid="_x0000_s1050" type="#_x0000_t202" style="position:absolute;left:0;text-align:left;margin-left:162.45pt;margin-top:.5pt;width:223.6pt;height:2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" filled="f" stroked="f" strokeweight=".5pt">
                      <v:textbox inset="1mm,1mm,1mm,1mm">
                        <w:txbxContent>
                          <w:p w14:paraId="7A6DDBA9" w14:textId="2E193025" w:rsidR="000D040A" w:rsidRDefault="00246024">
                            <w:pPr>
                              <w:rPr>
                                <w:color w:val="FF0000"/>
                              </w:rPr>
                            </w:pPr>
                            <w:r>
                              <w:rPr>
                                <w:rFonts w:hint="eastAsia"/>
                              </w:rPr>
                              <w:t>3.</w:t>
                            </w:r>
                            <w:r w:rsidR="006F467A" w:rsidRPr="006F467A">
                              <w:rPr>
                                <w:rFonts w:hint="eastAsia"/>
                              </w:rPr>
                              <w:t xml:space="preserve"> </w:t>
                            </w:r>
                            <w:r w:rsidR="00393D99" w:rsidRPr="00393D99">
                              <w:rPr>
                                <w:rFonts w:ascii="宋体" w:hAnsi="宋体" w:hint="eastAsia"/>
                                <w:bCs/>
                                <w:szCs w:val="21"/>
                              </w:rPr>
                              <w:t>工具链整合与性能优化</w:t>
                            </w:r>
                          </w:p>
                        </w:txbxContent>
                      </v:textbox>
                    </v:shape>
                  </w:pict>
                </mc:Fallback>
              </mc:AlternateContent>
            </w:r>
          </w:p>
          <w:p w14:paraId="337C7E2A"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3600" behindDoc="0" locked="0" layoutInCell="1" allowOverlap="1" wp14:anchorId="153DCE95" wp14:editId="7F2AF26E">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44978444" w14:textId="77777777" w:rsidR="000D040A" w:rsidRDefault="00000000">
                                  <w:pPr>
                                    <w:jc w:val="center"/>
                                  </w:pPr>
                                  <w:r>
                                    <w:rPr>
                                      <w:rFonts w:hint="eastAsia"/>
                                    </w:rPr>
                                    <w:t>Hadoop</w:t>
                                  </w:r>
                                  <w:r>
                                    <w:rPr>
                                      <w:rFonts w:hint="eastAsia"/>
                                    </w:rPr>
                                    <w:t>的核心</w:t>
                                  </w:r>
                                </w:p>
                              </w:txbxContent>
                            </wps:txbx>
                            <wps:bodyPr rot="0" vert="horz" wrap="square" lIns="0" tIns="0" rIns="0" bIns="0" anchor="t" anchorCtr="0" upright="1">
                              <a:noAutofit/>
                            </wps:bodyPr>
                          </wps:wsp>
                        </a:graphicData>
                      </a:graphic>
                    </wp:anchor>
                  </w:drawing>
                </mc:Choice>
                <mc:Fallback>
                  <w:pict>
                    <v:roundrect w14:anchorId="153DCE95" id="Text Box 2" o:spid="_x0000_s1051" style="position:absolute;left:0;text-align:left;margin-left:-4.8pt;margin-top:-8.4pt;width:48pt;height:35.8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2184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" filled="f" stroked="f" strokeweight=".5pt">
                      <v:stroke joinstyle="miter"/>
                      <v:textbox inset="0,0,0,0">
                        <w:txbxContent>
                          <w:p w14:paraId="44978444" w14:textId="77777777" w:rsidR="000D040A" w:rsidRDefault="00000000">
                            <w:pPr>
                              <w:jc w:val="center"/>
                            </w:pPr>
                            <w:r>
                              <w:rPr>
                                <w:rFonts w:hint="eastAsia"/>
                              </w:rPr>
                              <w:t>Hadoop</w:t>
                            </w:r>
                            <w:r>
                              <w:rPr>
                                <w:rFonts w:hint="eastAsia"/>
                              </w:rPr>
                              <w:t>的核心</w:t>
                            </w:r>
                          </w:p>
                        </w:txbxContent>
                      </v:textbox>
                    </v:roundrect>
                  </w:pict>
                </mc:Fallback>
              </mc:AlternateContent>
            </w:r>
            <w:r>
              <w:rPr>
                <w:noProof/>
                <w:sz w:val="24"/>
              </w:rPr>
              <mc:AlternateContent>
                <mc:Choice Requires="wps">
                  <w:drawing>
                    <wp:anchor distT="0" distB="0" distL="114300" distR="114300" simplePos="0" relativeHeight="251660288" behindDoc="0" locked="0" layoutInCell="1" allowOverlap="1" wp14:anchorId="2DA37107" wp14:editId="7233F82D">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4A00F271" w14:textId="77777777" w:rsidR="000D040A" w:rsidRDefault="000D040A">
            <w:pPr>
              <w:rPr>
                <w:rFonts w:ascii="宋体" w:hAnsi="宋体" w:hint="eastAsia"/>
                <w:sz w:val="24"/>
              </w:rPr>
            </w:pPr>
          </w:p>
          <w:p w14:paraId="2161A315" w14:textId="77777777" w:rsidR="000D040A" w:rsidRDefault="00000000">
            <w:pPr>
              <w:rPr>
                <w:rFonts w:ascii="宋体" w:hAnsi="宋体" w:hint="eastAsia"/>
                <w:sz w:val="24"/>
              </w:rPr>
            </w:pPr>
            <w:r>
              <w:rPr>
                <w:noProof/>
              </w:rPr>
              <mc:AlternateContent>
                <mc:Choice Requires="wps">
                  <w:drawing>
                    <wp:anchor distT="0" distB="0" distL="114300" distR="114300" simplePos="0" relativeHeight="251672576" behindDoc="0" locked="0" layoutInCell="1" allowOverlap="1" wp14:anchorId="4EC4BFFF" wp14:editId="6D0677F8">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72972A" w14:textId="77777777" w:rsidR="000D040A" w:rsidRDefault="00000000">
                                  <w:r>
                                    <w:rPr>
                                      <w:rFonts w:hint="eastAsia"/>
                                    </w:rPr>
                                    <w:t>实现桌面主题个性化设置</w:t>
                                  </w:r>
                                </w:p>
                                <w:p w14:paraId="171DDE4F" w14:textId="77777777" w:rsidR="000D040A" w:rsidRDefault="000D040A"/>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C4BFFF" id="文本框 23" o:spid="_x0000_s1052" type="#_x0000_t202" style="position:absolute;left:0;text-align:left;margin-left:148.9pt;margin-top:13.5pt;width:223.6pt;height:2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" filled="f" stroked="f" strokeweight=".5pt">
                      <v:textbox inset="1mm,1mm,1mm,1mm">
                        <w:txbxContent>
                          <w:p w14:paraId="1072972A" w14:textId="77777777" w:rsidR="000D040A" w:rsidRDefault="00000000">
                            <w:r>
                              <w:rPr>
                                <w:rFonts w:hint="eastAsia"/>
                              </w:rPr>
                              <w:t>实现桌面主题个性化设置</w:t>
                            </w:r>
                          </w:p>
                          <w:p w14:paraId="171DDE4F" w14:textId="77777777" w:rsidR="000D040A" w:rsidRDefault="000D040A"/>
                        </w:txbxContent>
                      </v:textbox>
                    </v:shape>
                  </w:pict>
                </mc:Fallback>
              </mc:AlternateContent>
            </w:r>
            <w:r>
              <w:rPr>
                <w:rFonts w:ascii="宋体" w:hAnsi="宋体" w:hint="eastAsia"/>
                <w:noProof/>
                <w:sz w:val="24"/>
              </w:rPr>
              <mc:AlternateContent>
                <mc:Choice Requires="wpg">
                  <w:drawing>
                    <wp:anchor distT="0" distB="0" distL="114300" distR="114300" simplePos="0" relativeHeight="251663360" behindDoc="0" locked="0" layoutInCell="1" allowOverlap="1" wp14:anchorId="2C35593C" wp14:editId="15AD1B4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39BA21CA" w14:textId="77777777" w:rsidR="000D040A" w:rsidRDefault="00000000">
            <w:pPr>
              <w:rPr>
                <w:rFonts w:ascii="宋体" w:hAnsi="宋体" w:hint="eastAsia"/>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2CFB58E4" wp14:editId="418DF938">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0D040A" w14:paraId="52DCDCD3" w14:textId="77777777">
        <w:trPr>
          <w:trHeight w:val="439"/>
        </w:trPr>
        <w:tc>
          <w:tcPr>
            <w:tcW w:w="1447" w:type="dxa"/>
            <w:vAlign w:val="center"/>
          </w:tcPr>
          <w:p w14:paraId="3ADDBF45" w14:textId="77777777" w:rsidR="000D040A" w:rsidRDefault="00000000">
            <w:pPr>
              <w:jc w:val="center"/>
              <w:rPr>
                <w:rFonts w:ascii="宋体" w:hAnsi="宋体" w:hint="eastAsia"/>
                <w:b/>
                <w:sz w:val="24"/>
              </w:rPr>
            </w:pPr>
            <w:r>
              <w:rPr>
                <w:rFonts w:ascii="宋体" w:hAnsi="宋体" w:hint="eastAsia"/>
                <w:b/>
                <w:sz w:val="24"/>
              </w:rPr>
              <w:t>教学方法</w:t>
            </w:r>
          </w:p>
        </w:tc>
        <w:tc>
          <w:tcPr>
            <w:tcW w:w="8127" w:type="dxa"/>
            <w:gridSpan w:val="7"/>
            <w:vAlign w:val="center"/>
          </w:tcPr>
          <w:p w14:paraId="67FF93FA" w14:textId="77777777" w:rsidR="000D040A" w:rsidRDefault="00000000">
            <w:pPr>
              <w:rPr>
                <w:rFonts w:ascii="宋体" w:hAnsi="宋体" w:hint="eastAsia"/>
                <w:sz w:val="24"/>
              </w:rPr>
            </w:pPr>
            <w:r>
              <w:rPr>
                <w:rFonts w:ascii="宋体" w:hAnsi="宋体" w:hint="eastAsia"/>
                <w:sz w:val="24"/>
              </w:rPr>
              <w:t>讲授法、演示法、启发式、练习法、探究式</w:t>
            </w:r>
          </w:p>
        </w:tc>
      </w:tr>
      <w:tr w:rsidR="000D040A" w14:paraId="141F3E8D" w14:textId="77777777">
        <w:trPr>
          <w:trHeight w:val="441"/>
        </w:trPr>
        <w:tc>
          <w:tcPr>
            <w:tcW w:w="1447" w:type="dxa"/>
            <w:tcBorders>
              <w:bottom w:val="double" w:sz="4" w:space="0" w:color="auto"/>
            </w:tcBorders>
            <w:vAlign w:val="center"/>
          </w:tcPr>
          <w:p w14:paraId="7E105FEB" w14:textId="77777777" w:rsidR="000D040A" w:rsidRDefault="00000000">
            <w:pPr>
              <w:jc w:val="center"/>
              <w:rPr>
                <w:rFonts w:ascii="宋体" w:hAnsi="宋体" w:hint="eastAsia"/>
                <w:b/>
                <w:sz w:val="24"/>
              </w:rPr>
            </w:pPr>
            <w:r>
              <w:rPr>
                <w:rFonts w:ascii="宋体" w:hAnsi="宋体" w:hint="eastAsia"/>
                <w:b/>
                <w:sz w:val="24"/>
              </w:rPr>
              <w:t>能力训练</w:t>
            </w:r>
          </w:p>
        </w:tc>
        <w:tc>
          <w:tcPr>
            <w:tcW w:w="8127" w:type="dxa"/>
            <w:gridSpan w:val="7"/>
            <w:tcBorders>
              <w:bottom w:val="double" w:sz="4" w:space="0" w:color="auto"/>
            </w:tcBorders>
            <w:vAlign w:val="center"/>
          </w:tcPr>
          <w:p w14:paraId="553CAF55" w14:textId="77777777" w:rsidR="000D040A" w:rsidRDefault="00000000">
            <w:pPr>
              <w:rPr>
                <w:rFonts w:ascii="宋体" w:hAnsi="宋体" w:hint="eastAsia"/>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掌握</w:t>
            </w:r>
            <w:r>
              <w:rPr>
                <w:rFonts w:ascii="宋体" w:hAnsi="宋体" w:cs="宋体" w:hint="eastAsia"/>
                <w:szCs w:val="21"/>
              </w:rPr>
              <w:t>Hadoop的核心</w:t>
            </w:r>
          </w:p>
        </w:tc>
      </w:tr>
      <w:tr w:rsidR="000D040A" w14:paraId="12F55C58" w14:textId="77777777">
        <w:trPr>
          <w:trHeight w:val="401"/>
        </w:trPr>
        <w:tc>
          <w:tcPr>
            <w:tcW w:w="1447" w:type="dxa"/>
            <w:vAlign w:val="center"/>
          </w:tcPr>
          <w:p w14:paraId="0DAF6591" w14:textId="77777777" w:rsidR="000D040A" w:rsidRDefault="00000000">
            <w:pPr>
              <w:jc w:val="center"/>
              <w:rPr>
                <w:rFonts w:ascii="宋体" w:hAnsi="宋体" w:hint="eastAsia"/>
                <w:b/>
                <w:sz w:val="24"/>
              </w:rPr>
            </w:pPr>
            <w:r>
              <w:rPr>
                <w:rFonts w:ascii="宋体" w:hAnsi="宋体" w:hint="eastAsia"/>
                <w:b/>
                <w:sz w:val="24"/>
              </w:rPr>
              <w:lastRenderedPageBreak/>
              <w:t>班级代码</w:t>
            </w:r>
          </w:p>
        </w:tc>
        <w:tc>
          <w:tcPr>
            <w:tcW w:w="1748" w:type="dxa"/>
            <w:vAlign w:val="center"/>
          </w:tcPr>
          <w:p w14:paraId="1CD823F3" w14:textId="77777777" w:rsidR="000D040A" w:rsidRDefault="00000000">
            <w:pPr>
              <w:jc w:val="center"/>
              <w:rPr>
                <w:rFonts w:ascii="宋体" w:hAnsi="宋体" w:hint="eastAsia"/>
                <w:sz w:val="24"/>
              </w:rPr>
            </w:pPr>
            <w:r>
              <w:rPr>
                <w:rFonts w:ascii="宋体" w:hAnsi="宋体" w:hint="eastAsia"/>
                <w:szCs w:val="21"/>
              </w:rPr>
              <w:t xml:space="preserve">  大数据技术2301班、人工智能技术应用2301班</w:t>
            </w:r>
          </w:p>
        </w:tc>
        <w:tc>
          <w:tcPr>
            <w:tcW w:w="1418" w:type="dxa"/>
            <w:vAlign w:val="center"/>
          </w:tcPr>
          <w:p w14:paraId="2AE7E491" w14:textId="77777777" w:rsidR="000D040A" w:rsidRDefault="00000000">
            <w:pPr>
              <w:jc w:val="center"/>
              <w:rPr>
                <w:rFonts w:ascii="宋体" w:hAnsi="宋体" w:hint="eastAsia"/>
                <w:b/>
                <w:sz w:val="24"/>
              </w:rPr>
            </w:pPr>
            <w:r>
              <w:rPr>
                <w:rFonts w:ascii="宋体" w:hAnsi="宋体" w:hint="eastAsia"/>
                <w:b/>
                <w:sz w:val="24"/>
              </w:rPr>
              <w:t>所属专业</w:t>
            </w:r>
          </w:p>
        </w:tc>
        <w:tc>
          <w:tcPr>
            <w:tcW w:w="4961" w:type="dxa"/>
            <w:gridSpan w:val="5"/>
            <w:vAlign w:val="center"/>
          </w:tcPr>
          <w:p w14:paraId="1D384680" w14:textId="77777777" w:rsidR="000D040A" w:rsidRDefault="00000000">
            <w:pPr>
              <w:jc w:val="center"/>
              <w:rPr>
                <w:rFonts w:ascii="宋体" w:hAnsi="宋体" w:hint="eastAsia"/>
                <w:sz w:val="24"/>
              </w:rPr>
            </w:pPr>
            <w:r>
              <w:rPr>
                <w:rFonts w:ascii="宋体" w:hAnsi="宋体" w:hint="eastAsia"/>
                <w:szCs w:val="21"/>
              </w:rPr>
              <w:t>大数据技术、人工智能技术应用</w:t>
            </w:r>
          </w:p>
        </w:tc>
      </w:tr>
      <w:tr w:rsidR="000D040A" w14:paraId="1EB0CCF1" w14:textId="77777777">
        <w:trPr>
          <w:trHeight w:val="389"/>
        </w:trPr>
        <w:tc>
          <w:tcPr>
            <w:tcW w:w="1447" w:type="dxa"/>
            <w:vAlign w:val="center"/>
          </w:tcPr>
          <w:p w14:paraId="69E44627" w14:textId="77777777" w:rsidR="000D040A" w:rsidRDefault="00000000">
            <w:pPr>
              <w:jc w:val="center"/>
              <w:rPr>
                <w:rFonts w:ascii="宋体" w:hAnsi="宋体" w:hint="eastAsia"/>
                <w:b/>
                <w:sz w:val="24"/>
              </w:rPr>
            </w:pPr>
            <w:r>
              <w:rPr>
                <w:rFonts w:ascii="宋体" w:hAnsi="宋体" w:hint="eastAsia"/>
                <w:b/>
                <w:sz w:val="24"/>
              </w:rPr>
              <w:t>时间地点</w:t>
            </w:r>
          </w:p>
        </w:tc>
        <w:tc>
          <w:tcPr>
            <w:tcW w:w="8127" w:type="dxa"/>
            <w:gridSpan w:val="7"/>
            <w:vAlign w:val="center"/>
          </w:tcPr>
          <w:p w14:paraId="75642A1F" w14:textId="77777777" w:rsidR="000D040A" w:rsidRDefault="00000000">
            <w:pPr>
              <w:ind w:firstLineChars="450" w:firstLine="1080"/>
              <w:rPr>
                <w:rFonts w:ascii="宋体" w:hAnsi="宋体" w:hint="eastAsia"/>
                <w:sz w:val="24"/>
              </w:rPr>
            </w:pPr>
            <w:r>
              <w:rPr>
                <w:rFonts w:ascii="宋体" w:hAnsi="宋体" w:hint="eastAsia"/>
                <w:sz w:val="24"/>
              </w:rPr>
              <w:t>年   月   日  ； 星期    第   节   ；教室号：</w:t>
            </w:r>
          </w:p>
        </w:tc>
      </w:tr>
    </w:tbl>
    <w:p w14:paraId="7FB2FFC1" w14:textId="77777777" w:rsidR="000D040A" w:rsidRDefault="000D040A">
      <w:pPr>
        <w:jc w:val="center"/>
        <w:rPr>
          <w:b/>
          <w:sz w:val="24"/>
          <w:szCs w:val="36"/>
        </w:rPr>
      </w:pPr>
    </w:p>
    <w:p w14:paraId="110A96E3" w14:textId="77777777" w:rsidR="000D040A" w:rsidRDefault="00000000">
      <w:pPr>
        <w:rPr>
          <w:b/>
          <w:sz w:val="24"/>
          <w:szCs w:val="36"/>
        </w:rPr>
      </w:pPr>
      <w:r>
        <w:rPr>
          <w:rFonts w:hint="eastAsia"/>
          <w:b/>
          <w:sz w:val="24"/>
          <w:szCs w:val="36"/>
        </w:rPr>
        <w:br w:type="page"/>
      </w:r>
    </w:p>
    <w:p w14:paraId="5E4B3B09" w14:textId="77777777" w:rsidR="000D040A" w:rsidRDefault="000D040A">
      <w:pPr>
        <w:jc w:val="center"/>
        <w:rPr>
          <w:b/>
          <w:sz w:val="24"/>
          <w:szCs w:val="36"/>
        </w:rPr>
      </w:pPr>
    </w:p>
    <w:p w14:paraId="0724A76F" w14:textId="77777777" w:rsidR="000D040A" w:rsidRDefault="00000000">
      <w:pPr>
        <w:jc w:val="center"/>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0D040A" w14:paraId="7A91A6C1" w14:textId="77777777">
        <w:trPr>
          <w:trHeight w:val="203"/>
        </w:trPr>
        <w:tc>
          <w:tcPr>
            <w:tcW w:w="1577" w:type="dxa"/>
            <w:tcBorders>
              <w:bottom w:val="single" w:sz="4" w:space="0" w:color="auto"/>
            </w:tcBorders>
            <w:vAlign w:val="center"/>
          </w:tcPr>
          <w:p w14:paraId="2437F4AA" w14:textId="77777777" w:rsidR="000D040A" w:rsidRDefault="00000000">
            <w:pPr>
              <w:jc w:val="center"/>
              <w:rPr>
                <w:rFonts w:ascii="宋体" w:hAnsi="宋体" w:hint="eastAsia"/>
                <w:b/>
                <w:sz w:val="24"/>
              </w:rPr>
            </w:pPr>
            <w:r>
              <w:rPr>
                <w:rFonts w:ascii="宋体" w:hAnsi="宋体" w:hint="eastAsia"/>
                <w:b/>
                <w:sz w:val="24"/>
              </w:rPr>
              <w:t>教学环节</w:t>
            </w:r>
          </w:p>
        </w:tc>
        <w:tc>
          <w:tcPr>
            <w:tcW w:w="6764" w:type="dxa"/>
            <w:vAlign w:val="center"/>
          </w:tcPr>
          <w:p w14:paraId="11B1DF19" w14:textId="77777777" w:rsidR="000D040A" w:rsidRDefault="00000000">
            <w:pPr>
              <w:jc w:val="center"/>
              <w:rPr>
                <w:rFonts w:ascii="宋体" w:hAnsi="宋体" w:hint="eastAsia"/>
                <w:b/>
                <w:sz w:val="24"/>
              </w:rPr>
            </w:pPr>
            <w:r>
              <w:rPr>
                <w:rFonts w:ascii="宋体" w:hAnsi="宋体" w:hint="eastAsia"/>
                <w:b/>
                <w:sz w:val="24"/>
              </w:rPr>
              <w:t>教    学    内    容</w:t>
            </w:r>
          </w:p>
        </w:tc>
        <w:tc>
          <w:tcPr>
            <w:tcW w:w="1467" w:type="dxa"/>
            <w:vAlign w:val="center"/>
          </w:tcPr>
          <w:p w14:paraId="6FC8848A" w14:textId="77777777" w:rsidR="000D040A" w:rsidRDefault="00000000">
            <w:pPr>
              <w:jc w:val="center"/>
              <w:rPr>
                <w:rFonts w:ascii="宋体" w:hAnsi="宋体" w:hint="eastAsia"/>
                <w:b/>
                <w:sz w:val="24"/>
              </w:rPr>
            </w:pPr>
            <w:r>
              <w:rPr>
                <w:rFonts w:ascii="宋体" w:hAnsi="宋体" w:hint="eastAsia"/>
                <w:b/>
                <w:sz w:val="24"/>
              </w:rPr>
              <w:t>备  注</w:t>
            </w:r>
          </w:p>
        </w:tc>
      </w:tr>
      <w:tr w:rsidR="000D040A" w14:paraId="29DAD552"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40B7276F" w14:textId="77777777" w:rsidR="000D040A" w:rsidRDefault="00000000">
            <w:pPr>
              <w:spacing w:line="400" w:lineRule="exact"/>
              <w:jc w:val="center"/>
              <w:rPr>
                <w:b/>
                <w:sz w:val="24"/>
              </w:rPr>
            </w:pPr>
            <w:bookmarkStart w:id="8" w:name="_Hlk201646174"/>
            <w:r>
              <w:rPr>
                <w:rFonts w:hint="eastAsia"/>
                <w:b/>
                <w:sz w:val="24"/>
              </w:rPr>
              <w:t>课程导入</w:t>
            </w:r>
          </w:p>
          <w:p w14:paraId="4D70A7C3" w14:textId="77777777" w:rsidR="000D040A" w:rsidRDefault="000D040A">
            <w:pPr>
              <w:spacing w:line="400" w:lineRule="exact"/>
              <w:jc w:val="center"/>
              <w:rPr>
                <w:sz w:val="24"/>
              </w:rPr>
            </w:pPr>
          </w:p>
          <w:p w14:paraId="75E0C6E4" w14:textId="77777777" w:rsidR="000D040A" w:rsidRDefault="000D040A">
            <w:pPr>
              <w:spacing w:line="400" w:lineRule="exact"/>
              <w:jc w:val="center"/>
              <w:rPr>
                <w:sz w:val="24"/>
              </w:rPr>
            </w:pPr>
          </w:p>
          <w:p w14:paraId="4B3B1DFA" w14:textId="77777777" w:rsidR="000D040A" w:rsidRDefault="000D040A">
            <w:pPr>
              <w:spacing w:line="400" w:lineRule="exact"/>
              <w:jc w:val="center"/>
              <w:rPr>
                <w:sz w:val="24"/>
              </w:rPr>
            </w:pPr>
          </w:p>
          <w:p w14:paraId="35F9D11E" w14:textId="77777777" w:rsidR="000D040A" w:rsidRDefault="000D040A">
            <w:pPr>
              <w:spacing w:line="400" w:lineRule="exact"/>
              <w:jc w:val="center"/>
              <w:rPr>
                <w:sz w:val="24"/>
              </w:rPr>
            </w:pPr>
          </w:p>
          <w:p w14:paraId="4BD848CF" w14:textId="77777777" w:rsidR="000D040A" w:rsidRDefault="000D040A">
            <w:pPr>
              <w:spacing w:line="400" w:lineRule="exact"/>
              <w:jc w:val="center"/>
              <w:rPr>
                <w:sz w:val="24"/>
              </w:rPr>
            </w:pPr>
          </w:p>
          <w:p w14:paraId="436E1008" w14:textId="77777777" w:rsidR="000D040A" w:rsidRDefault="000D040A">
            <w:pPr>
              <w:spacing w:line="400" w:lineRule="exact"/>
              <w:jc w:val="center"/>
              <w:rPr>
                <w:sz w:val="24"/>
              </w:rPr>
            </w:pPr>
          </w:p>
          <w:p w14:paraId="7069CCC8" w14:textId="77777777" w:rsidR="000D040A" w:rsidRDefault="00000000">
            <w:pPr>
              <w:spacing w:line="400" w:lineRule="exact"/>
              <w:ind w:firstLineChars="100" w:firstLine="241"/>
              <w:rPr>
                <w:b/>
                <w:bCs/>
                <w:sz w:val="24"/>
              </w:rPr>
            </w:pPr>
            <w:r>
              <w:rPr>
                <w:rFonts w:hint="eastAsia"/>
                <w:b/>
                <w:bCs/>
                <w:sz w:val="24"/>
              </w:rPr>
              <w:t>教学实施</w:t>
            </w:r>
          </w:p>
          <w:p w14:paraId="25E2189B" w14:textId="77777777" w:rsidR="000D040A" w:rsidRDefault="000D040A">
            <w:pPr>
              <w:spacing w:line="400" w:lineRule="exact"/>
              <w:jc w:val="center"/>
              <w:rPr>
                <w:sz w:val="24"/>
              </w:rPr>
            </w:pPr>
          </w:p>
          <w:p w14:paraId="6DD6C733" w14:textId="77777777" w:rsidR="000D040A" w:rsidRDefault="000D040A">
            <w:pPr>
              <w:spacing w:line="400" w:lineRule="exact"/>
              <w:jc w:val="center"/>
              <w:rPr>
                <w:sz w:val="24"/>
              </w:rPr>
            </w:pPr>
          </w:p>
          <w:p w14:paraId="63A4E803" w14:textId="77777777" w:rsidR="000D040A" w:rsidRDefault="000D040A">
            <w:pPr>
              <w:spacing w:line="400" w:lineRule="exact"/>
              <w:jc w:val="center"/>
              <w:rPr>
                <w:sz w:val="24"/>
              </w:rPr>
            </w:pPr>
          </w:p>
          <w:p w14:paraId="486597ED" w14:textId="77777777" w:rsidR="000D040A" w:rsidRDefault="000D040A">
            <w:pPr>
              <w:spacing w:line="400" w:lineRule="exact"/>
              <w:jc w:val="center"/>
              <w:rPr>
                <w:sz w:val="24"/>
              </w:rPr>
            </w:pPr>
          </w:p>
          <w:p w14:paraId="7C823AF5" w14:textId="77777777" w:rsidR="000D040A" w:rsidRDefault="000D040A">
            <w:pPr>
              <w:spacing w:line="400" w:lineRule="exact"/>
              <w:jc w:val="center"/>
              <w:rPr>
                <w:sz w:val="24"/>
              </w:rPr>
            </w:pPr>
          </w:p>
          <w:p w14:paraId="2B1CBD5F" w14:textId="77777777" w:rsidR="000D040A" w:rsidRDefault="000D040A">
            <w:pPr>
              <w:spacing w:line="400" w:lineRule="exact"/>
              <w:jc w:val="center"/>
              <w:rPr>
                <w:sz w:val="24"/>
              </w:rPr>
            </w:pPr>
          </w:p>
          <w:p w14:paraId="08999C70" w14:textId="77777777" w:rsidR="000D040A" w:rsidRDefault="000D040A">
            <w:pPr>
              <w:spacing w:line="400" w:lineRule="exact"/>
              <w:jc w:val="center"/>
              <w:rPr>
                <w:sz w:val="24"/>
              </w:rPr>
            </w:pPr>
          </w:p>
          <w:p w14:paraId="08132DA3" w14:textId="77777777" w:rsidR="000D040A" w:rsidRDefault="000D040A">
            <w:pPr>
              <w:spacing w:line="400" w:lineRule="exact"/>
              <w:jc w:val="center"/>
              <w:rPr>
                <w:sz w:val="24"/>
              </w:rPr>
            </w:pPr>
          </w:p>
          <w:p w14:paraId="62CA7B7D" w14:textId="77777777" w:rsidR="000D040A" w:rsidRDefault="000D040A">
            <w:pPr>
              <w:spacing w:line="400" w:lineRule="exact"/>
              <w:jc w:val="center"/>
              <w:rPr>
                <w:sz w:val="24"/>
              </w:rPr>
            </w:pPr>
          </w:p>
          <w:p w14:paraId="0CF049DF" w14:textId="77777777" w:rsidR="000D040A" w:rsidRDefault="000D040A">
            <w:pPr>
              <w:spacing w:line="400" w:lineRule="exact"/>
              <w:jc w:val="center"/>
              <w:rPr>
                <w:sz w:val="24"/>
              </w:rPr>
            </w:pPr>
          </w:p>
          <w:p w14:paraId="794EB338" w14:textId="77777777" w:rsidR="000D040A" w:rsidRDefault="000D040A">
            <w:pPr>
              <w:spacing w:line="400" w:lineRule="exact"/>
              <w:jc w:val="center"/>
              <w:rPr>
                <w:sz w:val="24"/>
              </w:rPr>
            </w:pPr>
          </w:p>
          <w:p w14:paraId="5B3E68EC" w14:textId="77777777" w:rsidR="000D040A" w:rsidRDefault="000D040A">
            <w:pPr>
              <w:spacing w:line="400" w:lineRule="exact"/>
              <w:jc w:val="center"/>
              <w:rPr>
                <w:sz w:val="24"/>
              </w:rPr>
            </w:pPr>
          </w:p>
          <w:p w14:paraId="044C1010" w14:textId="77777777" w:rsidR="000D040A" w:rsidRDefault="000D040A">
            <w:pPr>
              <w:spacing w:line="400" w:lineRule="exact"/>
              <w:jc w:val="center"/>
              <w:rPr>
                <w:sz w:val="24"/>
              </w:rPr>
            </w:pPr>
          </w:p>
          <w:p w14:paraId="7510DF9F" w14:textId="77777777" w:rsidR="000D040A" w:rsidRDefault="000D040A">
            <w:pPr>
              <w:spacing w:line="400" w:lineRule="exact"/>
              <w:jc w:val="center"/>
              <w:rPr>
                <w:sz w:val="24"/>
              </w:rPr>
            </w:pPr>
          </w:p>
          <w:p w14:paraId="235FBE3D" w14:textId="77777777" w:rsidR="000D040A" w:rsidRDefault="000D040A">
            <w:pPr>
              <w:spacing w:line="400" w:lineRule="exact"/>
              <w:jc w:val="center"/>
              <w:rPr>
                <w:sz w:val="24"/>
              </w:rPr>
            </w:pPr>
          </w:p>
          <w:p w14:paraId="2B11FE28" w14:textId="77777777" w:rsidR="000D040A" w:rsidRDefault="000D040A">
            <w:pPr>
              <w:spacing w:line="400" w:lineRule="exact"/>
              <w:jc w:val="center"/>
              <w:rPr>
                <w:sz w:val="24"/>
              </w:rPr>
            </w:pPr>
          </w:p>
          <w:p w14:paraId="6C500FC2" w14:textId="77777777" w:rsidR="000D040A" w:rsidRDefault="000D040A">
            <w:pPr>
              <w:spacing w:line="400" w:lineRule="exact"/>
              <w:jc w:val="center"/>
              <w:rPr>
                <w:sz w:val="24"/>
              </w:rPr>
            </w:pPr>
          </w:p>
          <w:p w14:paraId="56796D67" w14:textId="77777777" w:rsidR="000D040A" w:rsidRDefault="000D040A">
            <w:pPr>
              <w:spacing w:line="400" w:lineRule="exact"/>
              <w:jc w:val="center"/>
              <w:rPr>
                <w:sz w:val="24"/>
              </w:rPr>
            </w:pPr>
          </w:p>
          <w:p w14:paraId="0B66DFDD" w14:textId="77777777" w:rsidR="000D040A" w:rsidRDefault="000D040A">
            <w:pPr>
              <w:spacing w:line="400" w:lineRule="exact"/>
              <w:jc w:val="center"/>
              <w:rPr>
                <w:sz w:val="24"/>
              </w:rPr>
            </w:pPr>
          </w:p>
          <w:p w14:paraId="04A6D3CA" w14:textId="77777777" w:rsidR="000D040A" w:rsidRDefault="000D040A">
            <w:pPr>
              <w:spacing w:line="400" w:lineRule="exact"/>
              <w:jc w:val="center"/>
              <w:rPr>
                <w:sz w:val="24"/>
              </w:rPr>
            </w:pPr>
          </w:p>
          <w:p w14:paraId="0F17B032" w14:textId="77777777" w:rsidR="000D040A" w:rsidRDefault="000D040A">
            <w:pPr>
              <w:spacing w:beforeLines="50" w:before="156" w:line="400" w:lineRule="exact"/>
              <w:rPr>
                <w:b/>
                <w:sz w:val="24"/>
              </w:rPr>
            </w:pPr>
          </w:p>
          <w:p w14:paraId="1ACF3067" w14:textId="77777777" w:rsidR="000D040A" w:rsidRDefault="000D040A">
            <w:pPr>
              <w:spacing w:beforeLines="50" w:before="156" w:line="400" w:lineRule="exact"/>
              <w:rPr>
                <w:b/>
                <w:sz w:val="24"/>
              </w:rPr>
            </w:pPr>
          </w:p>
          <w:p w14:paraId="1980A8C7" w14:textId="77777777" w:rsidR="000D040A" w:rsidRDefault="000D040A">
            <w:pPr>
              <w:spacing w:beforeLines="50" w:before="156" w:line="400" w:lineRule="exact"/>
              <w:rPr>
                <w:b/>
                <w:sz w:val="24"/>
              </w:rPr>
            </w:pPr>
          </w:p>
          <w:p w14:paraId="77D78719" w14:textId="77777777" w:rsidR="000D040A" w:rsidRDefault="000D040A">
            <w:pPr>
              <w:spacing w:beforeLines="50" w:before="156" w:line="400" w:lineRule="exact"/>
              <w:rPr>
                <w:b/>
                <w:sz w:val="24"/>
              </w:rPr>
            </w:pPr>
          </w:p>
          <w:p w14:paraId="2266BBC0" w14:textId="77777777" w:rsidR="000D040A" w:rsidRDefault="00000000">
            <w:pPr>
              <w:spacing w:beforeLines="50" w:before="156" w:line="400" w:lineRule="exact"/>
              <w:rPr>
                <w:b/>
                <w:sz w:val="24"/>
              </w:rPr>
            </w:pPr>
            <w:r>
              <w:rPr>
                <w:rFonts w:hint="eastAsia"/>
                <w:b/>
                <w:sz w:val="24"/>
              </w:rPr>
              <w:t>课堂小结</w:t>
            </w:r>
          </w:p>
          <w:p w14:paraId="5A3D7D5B" w14:textId="77777777" w:rsidR="000D040A" w:rsidRDefault="000D040A">
            <w:pPr>
              <w:spacing w:line="400" w:lineRule="exact"/>
              <w:rPr>
                <w:sz w:val="24"/>
              </w:rPr>
            </w:pPr>
          </w:p>
          <w:p w14:paraId="03FEE647" w14:textId="77777777" w:rsidR="000D040A" w:rsidRDefault="000D040A">
            <w:pPr>
              <w:spacing w:line="400" w:lineRule="exact"/>
              <w:rPr>
                <w:sz w:val="24"/>
              </w:rPr>
            </w:pPr>
          </w:p>
          <w:p w14:paraId="64D4D994" w14:textId="77777777" w:rsidR="000D040A" w:rsidRDefault="000D040A">
            <w:pPr>
              <w:spacing w:line="400" w:lineRule="exact"/>
              <w:rPr>
                <w:b/>
                <w:sz w:val="24"/>
              </w:rPr>
            </w:pPr>
          </w:p>
          <w:p w14:paraId="54ABEDEA" w14:textId="77777777" w:rsidR="000D040A" w:rsidRDefault="000D040A">
            <w:pPr>
              <w:spacing w:line="400" w:lineRule="exact"/>
              <w:rPr>
                <w:b/>
                <w:sz w:val="24"/>
              </w:rPr>
            </w:pPr>
          </w:p>
          <w:p w14:paraId="62D2FA1B" w14:textId="77777777" w:rsidR="000D040A" w:rsidRDefault="000D040A">
            <w:pPr>
              <w:spacing w:line="400" w:lineRule="exact"/>
              <w:rPr>
                <w:b/>
                <w:sz w:val="24"/>
              </w:rPr>
            </w:pPr>
          </w:p>
          <w:p w14:paraId="52D1BE51" w14:textId="77777777" w:rsidR="000D040A" w:rsidRDefault="000D040A">
            <w:pPr>
              <w:spacing w:line="400" w:lineRule="exact"/>
              <w:rPr>
                <w:b/>
                <w:sz w:val="24"/>
              </w:rPr>
            </w:pPr>
          </w:p>
          <w:p w14:paraId="537F0177" w14:textId="77777777" w:rsidR="000D040A" w:rsidRDefault="000D040A">
            <w:pPr>
              <w:spacing w:line="400" w:lineRule="exact"/>
              <w:rPr>
                <w:b/>
                <w:sz w:val="24"/>
              </w:rPr>
            </w:pPr>
          </w:p>
          <w:p w14:paraId="4A681C7A" w14:textId="77777777" w:rsidR="000D040A" w:rsidRDefault="000D040A">
            <w:pPr>
              <w:spacing w:line="400" w:lineRule="exact"/>
              <w:rPr>
                <w:b/>
                <w:sz w:val="24"/>
              </w:rPr>
            </w:pPr>
          </w:p>
          <w:p w14:paraId="171963E4" w14:textId="77777777" w:rsidR="000D040A" w:rsidRDefault="000D040A">
            <w:pPr>
              <w:spacing w:line="400" w:lineRule="exact"/>
              <w:rPr>
                <w:b/>
                <w:sz w:val="24"/>
              </w:rPr>
            </w:pPr>
          </w:p>
          <w:p w14:paraId="4419E710" w14:textId="77777777" w:rsidR="000D040A" w:rsidRDefault="000D040A">
            <w:pPr>
              <w:spacing w:line="400" w:lineRule="exact"/>
              <w:rPr>
                <w:b/>
                <w:sz w:val="24"/>
              </w:rPr>
            </w:pPr>
          </w:p>
          <w:p w14:paraId="30C2245C" w14:textId="77777777" w:rsidR="000D040A" w:rsidRDefault="000D040A">
            <w:pPr>
              <w:spacing w:line="400" w:lineRule="exact"/>
              <w:rPr>
                <w:b/>
                <w:sz w:val="24"/>
              </w:rPr>
            </w:pPr>
          </w:p>
          <w:p w14:paraId="22F9A535" w14:textId="77777777" w:rsidR="000D040A" w:rsidRDefault="000D040A">
            <w:pPr>
              <w:spacing w:line="400" w:lineRule="exact"/>
              <w:rPr>
                <w:b/>
                <w:sz w:val="24"/>
              </w:rPr>
            </w:pPr>
          </w:p>
          <w:p w14:paraId="5E43962D" w14:textId="77777777" w:rsidR="000D040A" w:rsidRDefault="000D040A">
            <w:pPr>
              <w:spacing w:line="400" w:lineRule="exact"/>
              <w:rPr>
                <w:b/>
                <w:sz w:val="24"/>
              </w:rPr>
            </w:pPr>
          </w:p>
          <w:p w14:paraId="61E537D4" w14:textId="77777777" w:rsidR="000D040A" w:rsidRDefault="000D040A">
            <w:pPr>
              <w:spacing w:line="400" w:lineRule="exact"/>
              <w:rPr>
                <w:b/>
                <w:sz w:val="24"/>
              </w:rPr>
            </w:pPr>
          </w:p>
          <w:p w14:paraId="319BA70B" w14:textId="77777777" w:rsidR="000D040A" w:rsidRDefault="00000000">
            <w:pPr>
              <w:spacing w:line="400" w:lineRule="exact"/>
              <w:rPr>
                <w:b/>
                <w:sz w:val="24"/>
              </w:rPr>
            </w:pPr>
            <w:r>
              <w:rPr>
                <w:rFonts w:hint="eastAsia"/>
                <w:b/>
                <w:sz w:val="24"/>
              </w:rPr>
              <w:t>课后作业</w:t>
            </w:r>
          </w:p>
          <w:p w14:paraId="3B642178" w14:textId="77777777" w:rsidR="000D040A" w:rsidRDefault="000D040A">
            <w:pPr>
              <w:spacing w:line="400" w:lineRule="exact"/>
              <w:jc w:val="center"/>
              <w:rPr>
                <w:b/>
                <w:sz w:val="24"/>
              </w:rPr>
            </w:pPr>
          </w:p>
        </w:tc>
        <w:tc>
          <w:tcPr>
            <w:tcW w:w="6764" w:type="dxa"/>
            <w:tcBorders>
              <w:left w:val="single" w:sz="4" w:space="0" w:color="auto"/>
            </w:tcBorders>
          </w:tcPr>
          <w:p w14:paraId="5D7C829F" w14:textId="77777777" w:rsidR="00C10919" w:rsidRPr="00C10919" w:rsidRDefault="00C10919" w:rsidP="00C10919">
            <w:pPr>
              <w:pStyle w:val="a"/>
              <w:numPr>
                <w:ilvl w:val="0"/>
                <w:numId w:val="4"/>
              </w:numPr>
            </w:pPr>
            <w:r w:rsidRPr="00C10919">
              <w:rPr>
                <w:rFonts w:hint="eastAsia"/>
                <w:b/>
                <w:sz w:val="24"/>
                <w:szCs w:val="24"/>
              </w:rPr>
              <w:lastRenderedPageBreak/>
              <w:t>新课导入</w:t>
            </w:r>
          </w:p>
          <w:p w14:paraId="021219F8" w14:textId="37CD0DF4" w:rsidR="000D040A" w:rsidRPr="00C10919" w:rsidRDefault="00497B16">
            <w:pPr>
              <w:spacing w:line="400" w:lineRule="exact"/>
              <w:jc w:val="left"/>
              <w:rPr>
                <w:sz w:val="24"/>
              </w:rPr>
            </w:pPr>
            <w:r w:rsidRPr="00497B16">
              <w:rPr>
                <w:rFonts w:hint="eastAsia"/>
              </w:rPr>
              <w:t>引导学生思考：为何同样的销售数据，有的图表让人一目了然，而有的却让人困惑不解？</w:t>
            </w:r>
            <w:r w:rsidRPr="00497B16">
              <w:rPr>
                <w:rFonts w:hint="eastAsia"/>
              </w:rPr>
              <w:cr/>
            </w:r>
            <w:r w:rsidRPr="00497B16">
              <w:rPr>
                <w:rFonts w:hint="eastAsia"/>
              </w:rPr>
              <w:t>激发兴趣，简述数据可视化在信息传递中的关键作用及设计不当可能导致的理解偏差。</w:t>
            </w:r>
            <w:r w:rsidRPr="00497B16">
              <w:rPr>
                <w:rFonts w:hint="eastAsia"/>
              </w:rPr>
              <w:cr/>
            </w:r>
            <w:r w:rsidRPr="00497B16">
              <w:rPr>
                <w:rFonts w:hint="eastAsia"/>
              </w:rPr>
              <w:t>分析当前数据驱动决策环境下数据可视化的特点，如图表选择不当、视觉编码混乱、交互设计缺失等常见问题及其影响。</w:t>
            </w:r>
            <w:r w:rsidRPr="00497B16">
              <w:cr/>
            </w:r>
            <w:r w:rsidR="003D2BD2" w:rsidRPr="003D2BD2">
              <w:cr/>
            </w:r>
          </w:p>
          <w:p w14:paraId="538942CB" w14:textId="1B4DEC3E" w:rsidR="000D040A" w:rsidRPr="006F467A" w:rsidRDefault="00000000" w:rsidP="006F467A">
            <w:pPr>
              <w:pStyle w:val="a"/>
              <w:numPr>
                <w:ilvl w:val="0"/>
                <w:numId w:val="3"/>
              </w:numPr>
              <w:rPr>
                <w:b/>
                <w:sz w:val="24"/>
              </w:rPr>
            </w:pPr>
            <w:bookmarkStart w:id="9" w:name="OLE_LINK9"/>
            <w:r w:rsidRPr="006F467A">
              <w:rPr>
                <w:rFonts w:hint="eastAsia"/>
                <w:b/>
                <w:sz w:val="24"/>
              </w:rPr>
              <w:t>知识准备</w:t>
            </w:r>
            <w:r w:rsidR="00C10919" w:rsidRPr="006F467A">
              <w:rPr>
                <w:rFonts w:ascii="宋体" w:hAnsi="宋体" w:cs="宋体" w:hint="eastAsia"/>
                <w:sz w:val="24"/>
              </w:rPr>
              <w:cr/>
            </w:r>
            <w:bookmarkEnd w:id="9"/>
            <w:r w:rsidR="00497B16" w:rsidRPr="00497B16">
              <w:rPr>
                <w:rFonts w:ascii="宋体" w:hAnsi="宋体" w:cs="宋体" w:hint="eastAsia"/>
                <w:bCs w:val="0"/>
              </w:rPr>
              <w:t>教师介绍课程总体框架，包括数据可视化的基本原理与理论基础、视觉感知与认知心理学、常见图表类型与设计原则、交互式可视化技术以及数据故事讲述方法。</w:t>
            </w:r>
            <w:r w:rsidR="00497B16" w:rsidRPr="00497B16">
              <w:rPr>
                <w:rFonts w:ascii="宋体" w:hAnsi="宋体" w:cs="宋体" w:hint="eastAsia"/>
                <w:bCs w:val="0"/>
              </w:rPr>
              <w:cr/>
              <w:t>强调本单元作为数据分析技能的重要组成部分，帮助学生建立对数据可视化的系统认知，掌握将复杂数据转化为直观视觉表达的专门技能。</w:t>
            </w:r>
            <w:r w:rsidR="00497B16" w:rsidRPr="00497B16">
              <w:rPr>
                <w:rFonts w:ascii="宋体" w:hAnsi="宋体" w:cs="宋体" w:hint="eastAsia"/>
                <w:bCs w:val="0"/>
              </w:rPr>
              <w:cr/>
              <w:t>介绍课程目标、教学方式、考核安排及实践项目，特别是如何将可视化原则应用于实际业务场景中的数据分析任务。</w:t>
            </w:r>
            <w:r w:rsidR="00497B16" w:rsidRPr="00497B16">
              <w:rPr>
                <w:rFonts w:ascii="宋体" w:hAnsi="宋体" w:cs="宋体"/>
                <w:bCs w:val="0"/>
              </w:rPr>
              <w:cr/>
            </w:r>
            <w:r w:rsidR="00297990" w:rsidRPr="00297990">
              <w:rPr>
                <w:rFonts w:ascii="宋体" w:hAnsi="宋体" w:cs="宋体"/>
                <w:bCs w:val="0"/>
                <w:sz w:val="24"/>
                <w:szCs w:val="24"/>
              </w:rPr>
              <w:cr/>
            </w:r>
            <w:r w:rsidRPr="006F467A">
              <w:rPr>
                <w:rFonts w:hint="eastAsia"/>
                <w:b/>
                <w:sz w:val="24"/>
              </w:rPr>
              <w:t>二、</w:t>
            </w:r>
            <w:bookmarkStart w:id="10" w:name="OLE_LINK10"/>
            <w:r w:rsidRPr="006F467A">
              <w:rPr>
                <w:rFonts w:hint="eastAsia"/>
                <w:b/>
                <w:sz w:val="24"/>
              </w:rPr>
              <w:t>技能操作</w:t>
            </w:r>
          </w:p>
          <w:bookmarkEnd w:id="10"/>
          <w:p w14:paraId="0B9CBF12" w14:textId="6A87DE72" w:rsidR="000D040A" w:rsidRPr="00246024" w:rsidRDefault="00497B16">
            <w:pPr>
              <w:spacing w:line="400" w:lineRule="exact"/>
              <w:jc w:val="left"/>
              <w:rPr>
                <w:rFonts w:asciiTheme="minorEastAsia" w:eastAsiaTheme="minorEastAsia" w:hAnsiTheme="minorEastAsia" w:hint="eastAsia"/>
                <w:szCs w:val="21"/>
              </w:rPr>
            </w:pPr>
            <w:r w:rsidRPr="00497B16">
              <w:rPr>
                <w:rFonts w:asciiTheme="minorEastAsia" w:eastAsiaTheme="minorEastAsia" w:hAnsiTheme="minorEastAsia" w:hint="eastAsia"/>
                <w:szCs w:val="21"/>
              </w:rPr>
              <w:t>1、数据可视化基础理论与图表设计实践</w:t>
            </w:r>
            <w:r w:rsidRPr="00497B16">
              <w:rPr>
                <w:rFonts w:asciiTheme="minorEastAsia" w:eastAsiaTheme="minorEastAsia" w:hAnsiTheme="minorEastAsia" w:hint="eastAsia"/>
                <w:szCs w:val="21"/>
              </w:rPr>
              <w:cr/>
              <w:t>介绍数据可视化的基本原理与视觉编码理论，包括数据类型与视觉通道的匹配原则。</w:t>
            </w:r>
            <w:r w:rsidRPr="00497B16">
              <w:rPr>
                <w:rFonts w:asciiTheme="minorEastAsia" w:eastAsiaTheme="minorEastAsia" w:hAnsiTheme="minorEastAsia" w:hint="eastAsia"/>
                <w:szCs w:val="21"/>
              </w:rPr>
              <w:cr/>
              <w:t>指导学生使用Tableau、PowerBI等工具创建基本图表(柱状图、折线图、散点图等)，并调整视觉元素提升可读性。</w:t>
            </w:r>
            <w:r w:rsidRPr="00497B16">
              <w:rPr>
                <w:rFonts w:asciiTheme="minorEastAsia" w:eastAsiaTheme="minorEastAsia" w:hAnsiTheme="minorEastAsia" w:hint="eastAsia"/>
                <w:szCs w:val="21"/>
              </w:rPr>
              <w:cr/>
              <w:t>通过实际案例，让学生识别并修正常见可视化误区，如误导性比例、过度装饰和信息过载。</w:t>
            </w:r>
            <w:r w:rsidRPr="00497B16">
              <w:rPr>
                <w:rFonts w:asciiTheme="minorEastAsia" w:eastAsiaTheme="minorEastAsia" w:hAnsiTheme="minorEastAsia" w:hint="eastAsia"/>
                <w:szCs w:val="21"/>
              </w:rPr>
              <w:cr/>
              <w:t>组织学生讨论不同类型数据的最佳可视化方案及设计考量因素，培养数据故事讲述能力。</w:t>
            </w:r>
            <w:r w:rsidRPr="00497B16">
              <w:rPr>
                <w:rFonts w:asciiTheme="minorEastAsia" w:eastAsiaTheme="minorEastAsia" w:hAnsiTheme="minorEastAsia" w:hint="eastAsia"/>
                <w:szCs w:val="21"/>
              </w:rPr>
              <w:cr/>
              <w:t>技能操作</w:t>
            </w:r>
            <w:r w:rsidRPr="00497B16">
              <w:rPr>
                <w:rFonts w:asciiTheme="minorEastAsia" w:eastAsiaTheme="minorEastAsia" w:hAnsiTheme="minorEastAsia"/>
                <w:szCs w:val="21"/>
              </w:rPr>
              <w:cr/>
            </w:r>
            <w:r w:rsidR="00246024" w:rsidRPr="00246024">
              <w:rPr>
                <w:rFonts w:asciiTheme="minorEastAsia" w:eastAsiaTheme="minorEastAsia" w:hAnsiTheme="minorEastAsia" w:hint="eastAsia"/>
                <w:szCs w:val="21"/>
              </w:rPr>
              <w:cr/>
            </w:r>
            <w:r w:rsidRPr="00497B16">
              <w:rPr>
                <w:rFonts w:asciiTheme="minorEastAsia" w:eastAsiaTheme="minorEastAsia" w:hAnsiTheme="minorEastAsia" w:hint="eastAsia"/>
                <w:szCs w:val="21"/>
              </w:rPr>
              <w:t>2、交互式可视化技术应用</w:t>
            </w:r>
            <w:r w:rsidRPr="00497B16">
              <w:rPr>
                <w:rFonts w:asciiTheme="minorEastAsia" w:eastAsiaTheme="minorEastAsia" w:hAnsiTheme="minorEastAsia" w:hint="eastAsia"/>
                <w:szCs w:val="21"/>
              </w:rPr>
              <w:cr/>
              <w:t>讲解交互式可视化的概念与技术实现，包括数据过滤、缩放、悬停提示</w:t>
            </w:r>
            <w:r w:rsidRPr="00497B16">
              <w:rPr>
                <w:rFonts w:asciiTheme="minorEastAsia" w:eastAsiaTheme="minorEastAsia" w:hAnsiTheme="minorEastAsia" w:hint="eastAsia"/>
                <w:szCs w:val="21"/>
              </w:rPr>
              <w:lastRenderedPageBreak/>
              <w:t>和动态更新等交互元素。</w:t>
            </w:r>
            <w:r w:rsidRPr="00497B16">
              <w:rPr>
                <w:rFonts w:asciiTheme="minorEastAsia" w:eastAsiaTheme="minorEastAsia" w:hAnsiTheme="minorEastAsia" w:hint="eastAsia"/>
                <w:szCs w:val="21"/>
              </w:rPr>
              <w:cr/>
              <w:t>介绍D3.js、Echarts等交互式可视化库的基本原理与使用方法，以及前端开发基础。</w:t>
            </w:r>
            <w:r w:rsidRPr="00497B16">
              <w:rPr>
                <w:rFonts w:asciiTheme="minorEastAsia" w:eastAsiaTheme="minorEastAsia" w:hAnsiTheme="minorEastAsia" w:hint="eastAsia"/>
                <w:szCs w:val="21"/>
              </w:rPr>
              <w:cr/>
              <w:t>指导学生使用JavaScript和D3.js实现简单的交互式图表，如可筛选的数据仪表板和动态更新的时间序列可视化。</w:t>
            </w:r>
            <w:r w:rsidRPr="00497B16">
              <w:rPr>
                <w:rFonts w:asciiTheme="minorEastAsia" w:eastAsiaTheme="minorEastAsia" w:hAnsiTheme="minorEastAsia" w:hint="eastAsia"/>
                <w:szCs w:val="21"/>
              </w:rPr>
              <w:cr/>
              <w:t>让学生比较静态可视化与交互式可视化的差异，并分析各自的优势与适用场景。</w:t>
            </w:r>
            <w:r w:rsidRPr="00497B16">
              <w:rPr>
                <w:rFonts w:asciiTheme="minorEastAsia" w:eastAsiaTheme="minorEastAsia" w:hAnsiTheme="minorEastAsia" w:hint="eastAsia"/>
                <w:szCs w:val="21"/>
              </w:rPr>
              <w:cr/>
              <w:t>技能操作</w:t>
            </w:r>
            <w:r w:rsidRPr="00497B16">
              <w:rPr>
                <w:rFonts w:asciiTheme="minorEastAsia" w:eastAsiaTheme="minorEastAsia" w:hAnsiTheme="minorEastAsia"/>
                <w:szCs w:val="21"/>
              </w:rPr>
              <w:cr/>
            </w:r>
            <w:r w:rsidR="00297990" w:rsidRPr="00297990">
              <w:rPr>
                <w:rFonts w:asciiTheme="minorEastAsia" w:eastAsiaTheme="minorEastAsia" w:hAnsiTheme="minorEastAsia" w:hint="eastAsia"/>
                <w:szCs w:val="21"/>
              </w:rPr>
              <w:t>3、多模态数据融合与分析技术</w:t>
            </w:r>
            <w:r w:rsidR="00297990" w:rsidRPr="00297990">
              <w:rPr>
                <w:rFonts w:asciiTheme="minorEastAsia" w:eastAsiaTheme="minorEastAsia" w:hAnsiTheme="minorEastAsia" w:hint="eastAsia"/>
                <w:szCs w:val="21"/>
              </w:rPr>
              <w:cr/>
            </w:r>
            <w:r w:rsidRPr="00497B16">
              <w:rPr>
                <w:rFonts w:asciiTheme="minorEastAsia" w:eastAsiaTheme="minorEastAsia" w:hAnsiTheme="minorEastAsia" w:hint="eastAsia"/>
                <w:szCs w:val="21"/>
              </w:rPr>
              <w:t>介绍数据故事讲述的结构与技巧，包括问题提出、数据探索、洞察发现和结论建议的叙述流程。</w:t>
            </w:r>
            <w:r w:rsidRPr="00497B16">
              <w:rPr>
                <w:rFonts w:asciiTheme="minorEastAsia" w:eastAsiaTheme="minorEastAsia" w:hAnsiTheme="minorEastAsia" w:hint="eastAsia"/>
                <w:szCs w:val="21"/>
              </w:rPr>
              <w:cr/>
              <w:t>讲解仪表板设计原则与用户界面考量，如信息层次、视觉焦点和导航设计。</w:t>
            </w:r>
            <w:r w:rsidRPr="00497B16">
              <w:rPr>
                <w:rFonts w:asciiTheme="minorEastAsia" w:eastAsiaTheme="minorEastAsia" w:hAnsiTheme="minorEastAsia" w:hint="eastAsia"/>
                <w:szCs w:val="21"/>
              </w:rPr>
              <w:cr/>
              <w:t>指导学生使用Tableau或PowerBI设计完整的分析仪表板，整合多个相关图表并添加交互元素。</w:t>
            </w:r>
            <w:r w:rsidRPr="00497B16">
              <w:rPr>
                <w:rFonts w:asciiTheme="minorEastAsia" w:eastAsiaTheme="minorEastAsia" w:hAnsiTheme="minorEastAsia" w:hint="eastAsia"/>
                <w:szCs w:val="21"/>
              </w:rPr>
              <w:cr/>
              <w:t>组织学生讨论如何针对不同受众(高管、分析师、公众)设计有效的数据可视化方案，培养业务沟通能力。</w:t>
            </w:r>
            <w:r w:rsidRPr="00497B16">
              <w:rPr>
                <w:rFonts w:asciiTheme="minorEastAsia" w:eastAsiaTheme="minorEastAsia" w:hAnsiTheme="minorEastAsia"/>
                <w:szCs w:val="21"/>
              </w:rPr>
              <w:cr/>
            </w:r>
            <w:r w:rsidR="00297990" w:rsidRPr="00297990">
              <w:rPr>
                <w:rFonts w:asciiTheme="minorEastAsia" w:eastAsiaTheme="minorEastAsia" w:hAnsiTheme="minorEastAsia"/>
                <w:szCs w:val="21"/>
              </w:rPr>
              <w:cr/>
            </w:r>
            <w:r w:rsidR="006F467A" w:rsidRPr="006F467A">
              <w:rPr>
                <w:rFonts w:asciiTheme="minorEastAsia" w:eastAsiaTheme="minorEastAsia" w:hAnsiTheme="minorEastAsia"/>
                <w:szCs w:val="21"/>
              </w:rPr>
              <w:cr/>
            </w:r>
          </w:p>
          <w:p w14:paraId="175ACAAB" w14:textId="77777777" w:rsidR="000D040A" w:rsidRDefault="000D040A">
            <w:pPr>
              <w:spacing w:line="400" w:lineRule="exact"/>
              <w:jc w:val="left"/>
              <w:rPr>
                <w:rFonts w:asciiTheme="minorEastAsia" w:eastAsiaTheme="minorEastAsia" w:hAnsiTheme="minorEastAsia" w:hint="eastAsia"/>
                <w:sz w:val="24"/>
              </w:rPr>
            </w:pPr>
          </w:p>
          <w:p w14:paraId="111DAD48" w14:textId="77777777" w:rsidR="000D040A" w:rsidRDefault="000D040A">
            <w:pPr>
              <w:spacing w:line="400" w:lineRule="exact"/>
              <w:jc w:val="left"/>
              <w:rPr>
                <w:rFonts w:asciiTheme="minorEastAsia" w:eastAsiaTheme="minorEastAsia" w:hAnsiTheme="minorEastAsia" w:hint="eastAsia"/>
                <w:sz w:val="24"/>
              </w:rPr>
            </w:pPr>
          </w:p>
          <w:p w14:paraId="3A8D6E9C" w14:textId="77777777" w:rsidR="000D040A" w:rsidRDefault="000D040A">
            <w:pPr>
              <w:spacing w:line="400" w:lineRule="exact"/>
              <w:jc w:val="left"/>
              <w:rPr>
                <w:rFonts w:asciiTheme="minorEastAsia" w:eastAsiaTheme="minorEastAsia" w:hAnsiTheme="minorEastAsia" w:hint="eastAsia"/>
                <w:sz w:val="24"/>
              </w:rPr>
            </w:pPr>
          </w:p>
          <w:p w14:paraId="5ED92D23" w14:textId="77777777" w:rsidR="000D040A" w:rsidRDefault="000D040A">
            <w:pPr>
              <w:spacing w:line="400" w:lineRule="exact"/>
              <w:jc w:val="left"/>
              <w:rPr>
                <w:rFonts w:asciiTheme="minorEastAsia" w:eastAsiaTheme="minorEastAsia" w:hAnsiTheme="minorEastAsia" w:hint="eastAsia"/>
                <w:sz w:val="24"/>
              </w:rPr>
            </w:pPr>
          </w:p>
          <w:p w14:paraId="4CA58915" w14:textId="77777777" w:rsidR="000D040A" w:rsidRDefault="000D040A">
            <w:pPr>
              <w:spacing w:line="400" w:lineRule="exact"/>
              <w:jc w:val="left"/>
              <w:rPr>
                <w:rFonts w:asciiTheme="minorEastAsia" w:eastAsiaTheme="minorEastAsia" w:hAnsiTheme="minorEastAsia" w:hint="eastAsia"/>
                <w:sz w:val="24"/>
              </w:rPr>
            </w:pPr>
          </w:p>
          <w:p w14:paraId="0588BDA7" w14:textId="77777777" w:rsidR="000D040A" w:rsidRDefault="000D040A">
            <w:pPr>
              <w:spacing w:line="400" w:lineRule="exact"/>
              <w:jc w:val="left"/>
              <w:rPr>
                <w:rFonts w:asciiTheme="minorEastAsia" w:eastAsiaTheme="minorEastAsia" w:hAnsiTheme="minorEastAsia" w:hint="eastAsia"/>
                <w:sz w:val="24"/>
              </w:rPr>
            </w:pPr>
          </w:p>
          <w:p w14:paraId="2E1E4F7E" w14:textId="77777777" w:rsidR="000D040A" w:rsidRDefault="000D040A">
            <w:pPr>
              <w:spacing w:line="400" w:lineRule="exact"/>
              <w:jc w:val="left"/>
              <w:rPr>
                <w:rFonts w:asciiTheme="minorEastAsia" w:eastAsiaTheme="minorEastAsia" w:hAnsiTheme="minorEastAsia" w:hint="eastAsia"/>
                <w:sz w:val="24"/>
              </w:rPr>
            </w:pPr>
          </w:p>
          <w:p w14:paraId="47C769E9" w14:textId="0C685747" w:rsidR="000D040A" w:rsidRDefault="00297990">
            <w:pPr>
              <w:spacing w:line="400" w:lineRule="exact"/>
              <w:jc w:val="left"/>
              <w:rPr>
                <w:rFonts w:asciiTheme="minorEastAsia" w:eastAsiaTheme="minorEastAsia" w:hAnsiTheme="minorEastAsia" w:hint="eastAsia"/>
                <w:sz w:val="24"/>
              </w:rPr>
            </w:pPr>
            <w:r w:rsidRPr="000864FF">
              <w:rPr>
                <w:rFonts w:asciiTheme="minorEastAsia" w:eastAsiaTheme="minorEastAsia" w:hAnsiTheme="minorEastAsia" w:hint="eastAsia"/>
                <w:b/>
                <w:bCs/>
                <w:sz w:val="24"/>
              </w:rPr>
              <w:t>总结与作业布置</w:t>
            </w:r>
            <w:r w:rsidRPr="00297990">
              <w:rPr>
                <w:rFonts w:asciiTheme="minorEastAsia" w:eastAsiaTheme="minorEastAsia" w:hAnsiTheme="minorEastAsia" w:hint="eastAsia"/>
                <w:sz w:val="24"/>
              </w:rPr>
              <w:cr/>
            </w:r>
            <w:r w:rsidR="00497B16" w:rsidRPr="00497B16">
              <w:rPr>
                <w:rFonts w:asciiTheme="minorEastAsia" w:eastAsiaTheme="minorEastAsia" w:hAnsiTheme="minorEastAsia" w:hint="eastAsia"/>
                <w:szCs w:val="21"/>
              </w:rPr>
              <w:t>总结数据可视化的主要原则、技术方法和应用场景。</w:t>
            </w:r>
            <w:r w:rsidR="00497B16" w:rsidRPr="00497B16">
              <w:rPr>
                <w:rFonts w:asciiTheme="minorEastAsia" w:eastAsiaTheme="minorEastAsia" w:hAnsiTheme="minorEastAsia" w:hint="eastAsia"/>
                <w:szCs w:val="21"/>
              </w:rPr>
              <w:cr/>
              <w:t>作业：选择一个真实业务场景(如销售分析、用户行为研究)，设计并实现一个完整的数据可视化项目，包括数据准备、图表选择、交互设计和故事讲述，并撰写设计说明文档。</w:t>
            </w:r>
          </w:p>
        </w:tc>
        <w:tc>
          <w:tcPr>
            <w:tcW w:w="1467" w:type="dxa"/>
            <w:vMerge w:val="restart"/>
          </w:tcPr>
          <w:p w14:paraId="4836DB3F" w14:textId="77777777" w:rsidR="000D040A" w:rsidRDefault="00000000">
            <w:pPr>
              <w:spacing w:line="400" w:lineRule="exact"/>
              <w:jc w:val="left"/>
              <w:rPr>
                <w:szCs w:val="21"/>
              </w:rPr>
            </w:pPr>
            <w:r>
              <w:rPr>
                <w:rFonts w:hint="eastAsia"/>
                <w:szCs w:val="21"/>
              </w:rPr>
              <w:lastRenderedPageBreak/>
              <w:t>时间：</w:t>
            </w:r>
            <w:r>
              <w:rPr>
                <w:rFonts w:hint="eastAsia"/>
                <w:szCs w:val="21"/>
              </w:rPr>
              <w:t>10min</w:t>
            </w:r>
          </w:p>
          <w:p w14:paraId="7B85E44A" w14:textId="77777777" w:rsidR="000D040A" w:rsidRDefault="00000000">
            <w:pPr>
              <w:spacing w:line="400" w:lineRule="exact"/>
              <w:jc w:val="left"/>
              <w:rPr>
                <w:szCs w:val="21"/>
              </w:rPr>
            </w:pPr>
            <w:r>
              <w:rPr>
                <w:rFonts w:hint="eastAsia"/>
                <w:szCs w:val="21"/>
              </w:rPr>
              <w:t>方式：与学生互动问答，演示案例</w:t>
            </w:r>
          </w:p>
          <w:p w14:paraId="5A93D402" w14:textId="77777777" w:rsidR="000D040A" w:rsidRDefault="00000000">
            <w:pPr>
              <w:spacing w:line="400" w:lineRule="exact"/>
              <w:jc w:val="left"/>
              <w:rPr>
                <w:szCs w:val="21"/>
              </w:rPr>
            </w:pPr>
            <w:r>
              <w:rPr>
                <w:rFonts w:hint="eastAsia"/>
                <w:szCs w:val="21"/>
              </w:rPr>
              <w:t>意图：激发学生学习兴趣</w:t>
            </w:r>
          </w:p>
          <w:p w14:paraId="74392492" w14:textId="77777777" w:rsidR="000D040A" w:rsidRDefault="000D040A">
            <w:pPr>
              <w:spacing w:line="400" w:lineRule="exact"/>
              <w:jc w:val="left"/>
              <w:rPr>
                <w:szCs w:val="21"/>
              </w:rPr>
            </w:pPr>
          </w:p>
          <w:p w14:paraId="4F3CD8B1" w14:textId="77777777" w:rsidR="000D040A" w:rsidRDefault="00000000">
            <w:pPr>
              <w:spacing w:line="400" w:lineRule="exact"/>
              <w:jc w:val="left"/>
              <w:rPr>
                <w:szCs w:val="21"/>
              </w:rPr>
            </w:pPr>
            <w:r>
              <w:rPr>
                <w:rFonts w:hint="eastAsia"/>
                <w:szCs w:val="21"/>
              </w:rPr>
              <w:t>时间：</w:t>
            </w:r>
            <w:r>
              <w:rPr>
                <w:rFonts w:hint="eastAsia"/>
                <w:szCs w:val="21"/>
              </w:rPr>
              <w:t>25min</w:t>
            </w:r>
          </w:p>
          <w:p w14:paraId="6C51EE9E" w14:textId="77777777" w:rsidR="000D040A" w:rsidRDefault="00000000">
            <w:pPr>
              <w:spacing w:line="400" w:lineRule="exact"/>
              <w:jc w:val="left"/>
              <w:rPr>
                <w:szCs w:val="21"/>
              </w:rPr>
            </w:pPr>
            <w:r>
              <w:rPr>
                <w:rFonts w:hint="eastAsia"/>
                <w:szCs w:val="21"/>
              </w:rPr>
              <w:t>方式：通过技能讲解，让学生理解技能的使用和作用</w:t>
            </w:r>
          </w:p>
          <w:p w14:paraId="1E3C07F4" w14:textId="77777777" w:rsidR="000D040A" w:rsidRDefault="000D040A">
            <w:pPr>
              <w:tabs>
                <w:tab w:val="left" w:pos="1800"/>
                <w:tab w:val="left" w:pos="7380"/>
              </w:tabs>
              <w:spacing w:line="440" w:lineRule="exact"/>
              <w:rPr>
                <w:szCs w:val="21"/>
              </w:rPr>
            </w:pPr>
          </w:p>
          <w:p w14:paraId="0009EC7E"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25min</w:t>
            </w:r>
          </w:p>
          <w:p w14:paraId="17C250E1" w14:textId="77777777" w:rsidR="000D040A" w:rsidRDefault="00000000">
            <w:pPr>
              <w:tabs>
                <w:tab w:val="left" w:pos="1800"/>
                <w:tab w:val="left" w:pos="7380"/>
              </w:tabs>
              <w:spacing w:line="440" w:lineRule="exact"/>
              <w:rPr>
                <w:szCs w:val="21"/>
              </w:rPr>
            </w:pPr>
            <w:r>
              <w:rPr>
                <w:rFonts w:hint="eastAsia"/>
                <w:szCs w:val="21"/>
              </w:rPr>
              <w:t>演示法：教师演示重点操作步骤，学生观看或模仿操作。</w:t>
            </w:r>
          </w:p>
          <w:p w14:paraId="14A57693" w14:textId="77777777" w:rsidR="000D040A" w:rsidRDefault="000D040A">
            <w:pPr>
              <w:tabs>
                <w:tab w:val="left" w:pos="1800"/>
                <w:tab w:val="left" w:pos="7380"/>
              </w:tabs>
              <w:spacing w:line="440" w:lineRule="exact"/>
              <w:rPr>
                <w:szCs w:val="21"/>
              </w:rPr>
            </w:pPr>
          </w:p>
          <w:p w14:paraId="2AC29454" w14:textId="77777777" w:rsidR="000D040A" w:rsidRDefault="000D040A">
            <w:pPr>
              <w:tabs>
                <w:tab w:val="left" w:pos="1800"/>
                <w:tab w:val="left" w:pos="7380"/>
              </w:tabs>
              <w:spacing w:line="440" w:lineRule="exact"/>
              <w:rPr>
                <w:szCs w:val="21"/>
              </w:rPr>
            </w:pPr>
          </w:p>
          <w:p w14:paraId="05C12145" w14:textId="77777777" w:rsidR="000D040A" w:rsidRDefault="000D040A">
            <w:pPr>
              <w:tabs>
                <w:tab w:val="left" w:pos="1800"/>
                <w:tab w:val="left" w:pos="7380"/>
              </w:tabs>
              <w:spacing w:line="440" w:lineRule="exact"/>
              <w:rPr>
                <w:szCs w:val="21"/>
              </w:rPr>
            </w:pPr>
          </w:p>
          <w:p w14:paraId="5D2611A8" w14:textId="77777777" w:rsidR="000D040A" w:rsidRDefault="00000000">
            <w:pPr>
              <w:spacing w:line="400" w:lineRule="exact"/>
              <w:jc w:val="left"/>
              <w:rPr>
                <w:szCs w:val="21"/>
              </w:rPr>
            </w:pPr>
            <w:r>
              <w:rPr>
                <w:rFonts w:hint="eastAsia"/>
                <w:szCs w:val="21"/>
              </w:rPr>
              <w:t>时间：</w:t>
            </w:r>
            <w:r>
              <w:rPr>
                <w:rFonts w:hint="eastAsia"/>
                <w:szCs w:val="21"/>
              </w:rPr>
              <w:t>20min</w:t>
            </w:r>
          </w:p>
          <w:p w14:paraId="18803FB6" w14:textId="77777777" w:rsidR="000D040A" w:rsidRDefault="00000000">
            <w:pPr>
              <w:spacing w:line="400" w:lineRule="exact"/>
              <w:jc w:val="left"/>
              <w:rPr>
                <w:szCs w:val="21"/>
              </w:rPr>
            </w:pPr>
            <w:r>
              <w:rPr>
                <w:rFonts w:hint="eastAsia"/>
                <w:szCs w:val="21"/>
              </w:rPr>
              <w:t>练习环节：</w:t>
            </w:r>
          </w:p>
          <w:p w14:paraId="0B18EF41" w14:textId="77777777" w:rsidR="000D040A" w:rsidRDefault="00000000">
            <w:pPr>
              <w:jc w:val="left"/>
              <w:rPr>
                <w:szCs w:val="21"/>
              </w:rPr>
            </w:pPr>
            <w:r>
              <w:rPr>
                <w:rFonts w:hint="eastAsia"/>
                <w:szCs w:val="21"/>
              </w:rPr>
              <w:t>学生操作，教师巡回指导</w:t>
            </w:r>
          </w:p>
          <w:p w14:paraId="569F44B0" w14:textId="77777777" w:rsidR="000D040A" w:rsidRDefault="000D040A">
            <w:pPr>
              <w:tabs>
                <w:tab w:val="left" w:pos="1800"/>
                <w:tab w:val="left" w:pos="7380"/>
              </w:tabs>
              <w:spacing w:line="440" w:lineRule="exact"/>
              <w:rPr>
                <w:szCs w:val="21"/>
              </w:rPr>
            </w:pPr>
          </w:p>
          <w:p w14:paraId="371AF6FE" w14:textId="77777777" w:rsidR="000D040A" w:rsidRDefault="000D040A">
            <w:pPr>
              <w:tabs>
                <w:tab w:val="left" w:pos="1800"/>
                <w:tab w:val="left" w:pos="7380"/>
              </w:tabs>
              <w:spacing w:line="440" w:lineRule="exact"/>
              <w:rPr>
                <w:szCs w:val="21"/>
              </w:rPr>
            </w:pPr>
          </w:p>
          <w:p w14:paraId="20824D0F" w14:textId="77777777" w:rsidR="000D040A" w:rsidRDefault="000D040A">
            <w:pPr>
              <w:tabs>
                <w:tab w:val="left" w:pos="1800"/>
                <w:tab w:val="left" w:pos="7380"/>
              </w:tabs>
              <w:spacing w:line="440" w:lineRule="exact"/>
              <w:rPr>
                <w:szCs w:val="21"/>
              </w:rPr>
            </w:pPr>
          </w:p>
          <w:p w14:paraId="41D309AC" w14:textId="77777777" w:rsidR="000D040A" w:rsidRDefault="000D040A">
            <w:pPr>
              <w:tabs>
                <w:tab w:val="left" w:pos="1800"/>
                <w:tab w:val="left" w:pos="7380"/>
              </w:tabs>
              <w:spacing w:line="440" w:lineRule="exact"/>
              <w:rPr>
                <w:szCs w:val="21"/>
              </w:rPr>
            </w:pPr>
          </w:p>
          <w:p w14:paraId="5826E16D" w14:textId="77777777" w:rsidR="000D040A" w:rsidRDefault="000D040A">
            <w:pPr>
              <w:tabs>
                <w:tab w:val="left" w:pos="1800"/>
                <w:tab w:val="left" w:pos="7380"/>
              </w:tabs>
              <w:spacing w:line="440" w:lineRule="exact"/>
              <w:rPr>
                <w:szCs w:val="21"/>
              </w:rPr>
            </w:pPr>
          </w:p>
          <w:p w14:paraId="66A2F98C" w14:textId="77777777" w:rsidR="000D040A" w:rsidRDefault="000D040A">
            <w:pPr>
              <w:tabs>
                <w:tab w:val="left" w:pos="1800"/>
                <w:tab w:val="left" w:pos="7380"/>
              </w:tabs>
              <w:spacing w:line="440" w:lineRule="exact"/>
              <w:rPr>
                <w:szCs w:val="21"/>
              </w:rPr>
            </w:pPr>
          </w:p>
          <w:p w14:paraId="154C5FBB" w14:textId="77777777" w:rsidR="000D040A" w:rsidRDefault="00000000">
            <w:pPr>
              <w:tabs>
                <w:tab w:val="left" w:pos="1800"/>
                <w:tab w:val="left" w:pos="7380"/>
              </w:tabs>
              <w:spacing w:line="440" w:lineRule="exact"/>
              <w:rPr>
                <w:szCs w:val="21"/>
              </w:rPr>
            </w:pPr>
            <w:r>
              <w:rPr>
                <w:rFonts w:hint="eastAsia"/>
                <w:szCs w:val="21"/>
              </w:rPr>
              <w:t>时间：</w:t>
            </w:r>
            <w:r>
              <w:rPr>
                <w:rFonts w:hint="eastAsia"/>
                <w:szCs w:val="21"/>
              </w:rPr>
              <w:t>10min</w:t>
            </w:r>
          </w:p>
          <w:p w14:paraId="2E0143AE" w14:textId="77777777" w:rsidR="000D040A" w:rsidRDefault="00000000">
            <w:pPr>
              <w:tabs>
                <w:tab w:val="left" w:pos="1800"/>
                <w:tab w:val="left" w:pos="7380"/>
              </w:tabs>
              <w:spacing w:line="440" w:lineRule="exact"/>
              <w:rPr>
                <w:szCs w:val="21"/>
              </w:rPr>
            </w:pPr>
            <w:r>
              <w:rPr>
                <w:rFonts w:hint="eastAsia"/>
                <w:szCs w:val="21"/>
              </w:rPr>
              <w:t>互动：通过点名方式让学生自主总结。</w:t>
            </w:r>
          </w:p>
          <w:p w14:paraId="018E2D47" w14:textId="77777777" w:rsidR="000D040A" w:rsidRDefault="000D040A">
            <w:pPr>
              <w:tabs>
                <w:tab w:val="left" w:pos="1800"/>
                <w:tab w:val="left" w:pos="7380"/>
              </w:tabs>
              <w:spacing w:line="440" w:lineRule="exact"/>
              <w:rPr>
                <w:szCs w:val="21"/>
              </w:rPr>
            </w:pPr>
          </w:p>
          <w:p w14:paraId="466B9FB6" w14:textId="77777777" w:rsidR="000D040A" w:rsidRDefault="000D040A">
            <w:pPr>
              <w:spacing w:line="400" w:lineRule="exact"/>
              <w:jc w:val="left"/>
              <w:rPr>
                <w:sz w:val="24"/>
              </w:rPr>
            </w:pPr>
          </w:p>
        </w:tc>
      </w:tr>
      <w:tr w:rsidR="000D040A" w14:paraId="47CDB577"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4B3685AD" w14:textId="77777777" w:rsidR="000D040A" w:rsidRDefault="00000000">
            <w:pPr>
              <w:spacing w:line="400" w:lineRule="exact"/>
              <w:jc w:val="center"/>
              <w:rPr>
                <w:b/>
                <w:sz w:val="24"/>
              </w:rPr>
            </w:pPr>
            <w:bookmarkStart w:id="11" w:name="_Hlk201569056"/>
            <w:bookmarkEnd w:id="8"/>
            <w:r>
              <w:rPr>
                <w:b/>
                <w:sz w:val="24"/>
              </w:rPr>
              <w:lastRenderedPageBreak/>
              <w:t>板书设计</w:t>
            </w:r>
          </w:p>
        </w:tc>
        <w:tc>
          <w:tcPr>
            <w:tcW w:w="6764" w:type="dxa"/>
            <w:tcBorders>
              <w:top w:val="nil"/>
              <w:left w:val="single" w:sz="4" w:space="0" w:color="auto"/>
            </w:tcBorders>
          </w:tcPr>
          <w:p w14:paraId="7AF89C6C" w14:textId="7692C930" w:rsidR="000D040A" w:rsidRPr="00393D99" w:rsidRDefault="00393D99" w:rsidP="00246024">
            <w:pPr>
              <w:ind w:left="420"/>
              <w:rPr>
                <w:szCs w:val="21"/>
              </w:rPr>
            </w:pPr>
            <w:r w:rsidRPr="00393D99">
              <w:rPr>
                <w:rFonts w:ascii="宋体" w:hAnsi="宋体" w:cs="宋体" w:hint="eastAsia"/>
                <w:b/>
                <w:bCs/>
                <w:sz w:val="36"/>
                <w:szCs w:val="36"/>
              </w:rPr>
              <w:t>据可视化基础核心</w:t>
            </w:r>
            <w:r w:rsidRPr="00393D99">
              <w:rPr>
                <w:rFonts w:ascii="宋体" w:hAnsi="宋体" w:cs="宋体" w:hint="eastAsia"/>
                <w:szCs w:val="21"/>
              </w:rPr>
              <w:cr/>
              <w:t>一、数据可视化应用场景与需求</w:t>
            </w:r>
            <w:r w:rsidRPr="00393D99">
              <w:rPr>
                <w:rFonts w:ascii="宋体" w:hAnsi="宋体" w:cs="宋体" w:hint="eastAsia"/>
                <w:szCs w:val="21"/>
              </w:rPr>
              <w:cr/>
              <w:t>二、可视化设计原则与评估</w:t>
            </w:r>
            <w:r w:rsidRPr="00393D99">
              <w:rPr>
                <w:rFonts w:ascii="宋体" w:hAnsi="宋体" w:cs="宋体" w:hint="eastAsia"/>
                <w:szCs w:val="21"/>
              </w:rPr>
              <w:cr/>
              <w:t>三、工具链整合与性能优化</w:t>
            </w:r>
            <w:r w:rsidRPr="00393D99">
              <w:rPr>
                <w:rFonts w:ascii="宋体" w:hAnsi="宋体" w:cs="宋体" w:hint="eastAsia"/>
                <w:szCs w:val="21"/>
              </w:rPr>
              <w:cr/>
              <w:t>决策支持系统、数据驱动营销、科学研究可视化</w:t>
            </w:r>
            <w:r w:rsidRPr="00393D99">
              <w:rPr>
                <w:rFonts w:ascii="宋体" w:hAnsi="宋体" w:cs="宋体" w:hint="eastAsia"/>
                <w:szCs w:val="21"/>
              </w:rPr>
              <w:cr/>
              <w:t>视觉感知原则、认知负荷理论、设计美学</w:t>
            </w:r>
            <w:r w:rsidRPr="00393D99">
              <w:rPr>
                <w:rFonts w:ascii="宋体" w:hAnsi="宋体" w:cs="宋体" w:hint="eastAsia"/>
                <w:szCs w:val="21"/>
              </w:rPr>
              <w:cr/>
              <w:t>Tableau、PowerBI、Python可视化栈、WebGL框架、数据叙事结构</w:t>
            </w:r>
          </w:p>
        </w:tc>
        <w:tc>
          <w:tcPr>
            <w:tcW w:w="1467" w:type="dxa"/>
            <w:vMerge/>
          </w:tcPr>
          <w:p w14:paraId="2E95E70D" w14:textId="77777777" w:rsidR="000D040A" w:rsidRDefault="000D040A">
            <w:pPr>
              <w:spacing w:line="400" w:lineRule="exact"/>
              <w:jc w:val="left"/>
              <w:rPr>
                <w:sz w:val="24"/>
              </w:rPr>
            </w:pPr>
          </w:p>
        </w:tc>
      </w:tr>
      <w:tr w:rsidR="000D040A" w14:paraId="048A8CEF" w14:textId="77777777">
        <w:trPr>
          <w:trHeight w:val="1751"/>
        </w:trPr>
        <w:tc>
          <w:tcPr>
            <w:tcW w:w="1577" w:type="dxa"/>
            <w:tcBorders>
              <w:top w:val="single" w:sz="4" w:space="0" w:color="auto"/>
              <w:left w:val="single" w:sz="4" w:space="0" w:color="auto"/>
              <w:right w:val="single" w:sz="4" w:space="0" w:color="auto"/>
            </w:tcBorders>
          </w:tcPr>
          <w:p w14:paraId="39B7649B" w14:textId="77777777" w:rsidR="000D040A" w:rsidRDefault="00000000">
            <w:pPr>
              <w:spacing w:line="400" w:lineRule="exact"/>
              <w:jc w:val="center"/>
              <w:rPr>
                <w:b/>
                <w:sz w:val="24"/>
              </w:rPr>
            </w:pPr>
            <w:bookmarkStart w:id="12" w:name="_Hlk201569308"/>
            <w:bookmarkEnd w:id="11"/>
            <w:r>
              <w:rPr>
                <w:b/>
                <w:sz w:val="24"/>
              </w:rPr>
              <w:lastRenderedPageBreak/>
              <w:t>教学反思</w:t>
            </w:r>
          </w:p>
        </w:tc>
        <w:tc>
          <w:tcPr>
            <w:tcW w:w="6764" w:type="dxa"/>
            <w:tcBorders>
              <w:left w:val="single" w:sz="4" w:space="0" w:color="auto"/>
            </w:tcBorders>
          </w:tcPr>
          <w:p w14:paraId="4B9B67FF" w14:textId="4853EB83" w:rsidR="000D040A" w:rsidRPr="006F467A" w:rsidRDefault="00393D99">
            <w:pPr>
              <w:ind w:firstLineChars="100" w:firstLine="210"/>
              <w:jc w:val="left"/>
              <w:rPr>
                <w:b/>
                <w:szCs w:val="21"/>
              </w:rPr>
            </w:pPr>
            <w:r w:rsidRPr="00393D99">
              <w:rPr>
                <w:rFonts w:ascii="宋体" w:hAnsi="宋体" w:cs="宋体" w:hint="eastAsia"/>
                <w:szCs w:val="21"/>
              </w:rPr>
              <w:t>数据可视化基础作为数据分析领域的关键技能，在商业决策和科学探索中具有不可替代的价值。通过本课程的教学，学生对数据可视化原理、图表设计与交互技术有了系统掌握，能够运用所学知识将复杂数据转化为直观易懂的视觉表达。课堂中采用案例分析与实践操作相结合的教学方式，引导学生探索数据故事讲述与视觉传达的艺术，有效培养了学生的数据思维和设计能力。但部分学生对可视化认知偏差与误导性设计的风险认识不足，后续教学中需要加强数据伦理与可视化最佳实践方面的训练，帮助学生更好地理解可视化技术的局限与责任。通过跨行业项目实践和设计思维训练，促进学生数据可视化综合素养的全面提升。</w:t>
            </w:r>
          </w:p>
        </w:tc>
        <w:tc>
          <w:tcPr>
            <w:tcW w:w="1467" w:type="dxa"/>
          </w:tcPr>
          <w:p w14:paraId="23F18BBD" w14:textId="77777777" w:rsidR="000D040A" w:rsidRDefault="000D040A">
            <w:pPr>
              <w:spacing w:line="400" w:lineRule="exact"/>
              <w:jc w:val="left"/>
              <w:rPr>
                <w:sz w:val="24"/>
              </w:rPr>
            </w:pPr>
          </w:p>
        </w:tc>
      </w:tr>
      <w:bookmarkEnd w:id="12"/>
    </w:tbl>
    <w:p w14:paraId="524D53F0" w14:textId="77777777" w:rsidR="000D040A" w:rsidRDefault="000D040A">
      <w:pPr>
        <w:rPr>
          <w:sz w:val="24"/>
        </w:rPr>
      </w:pPr>
    </w:p>
    <w:sectPr w:rsidR="000D040A">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0784D" w14:textId="77777777" w:rsidR="00606EAD" w:rsidRDefault="00606EAD" w:rsidP="00687E57">
      <w:r>
        <w:separator/>
      </w:r>
    </w:p>
  </w:endnote>
  <w:endnote w:type="continuationSeparator" w:id="0">
    <w:p w14:paraId="426E812F" w14:textId="77777777" w:rsidR="00606EAD" w:rsidRDefault="00606EAD" w:rsidP="006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03BB3" w14:textId="77777777" w:rsidR="00606EAD" w:rsidRDefault="00606EAD" w:rsidP="00687E57">
      <w:r>
        <w:separator/>
      </w:r>
    </w:p>
  </w:footnote>
  <w:footnote w:type="continuationSeparator" w:id="0">
    <w:p w14:paraId="11B3E44A" w14:textId="77777777" w:rsidR="00606EAD" w:rsidRDefault="00606EAD" w:rsidP="00687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7E44F3"/>
    <w:multiLevelType w:val="singleLevel"/>
    <w:tmpl w:val="897E44F3"/>
    <w:lvl w:ilvl="0">
      <w:start w:val="1"/>
      <w:numFmt w:val="chineseCounting"/>
      <w:suff w:val="nothing"/>
      <w:lvlText w:val="%1、"/>
      <w:lvlJc w:val="left"/>
      <w:pPr>
        <w:ind w:left="0" w:firstLine="420"/>
      </w:pPr>
      <w:rPr>
        <w:rFonts w:hint="eastAsia"/>
      </w:rPr>
    </w:lvl>
  </w:abstractNum>
  <w:abstractNum w:abstractNumId="1" w15:restartNumberingAfterBreak="0">
    <w:nsid w:val="B7F954A0"/>
    <w:multiLevelType w:val="singleLevel"/>
    <w:tmpl w:val="39D616A2"/>
    <w:lvl w:ilvl="0">
      <w:start w:val="1"/>
      <w:numFmt w:val="chineseCounting"/>
      <w:pStyle w:val="a"/>
      <w:suff w:val="nothing"/>
      <w:lvlText w:val="%1、"/>
      <w:lvlJc w:val="left"/>
      <w:pPr>
        <w:ind w:left="0" w:firstLine="420"/>
      </w:pPr>
      <w:rPr>
        <w:rFonts w:hint="eastAsia"/>
      </w:rPr>
    </w:lvl>
  </w:abstractNum>
  <w:abstractNum w:abstractNumId="2" w15:restartNumberingAfterBreak="0">
    <w:nsid w:val="C4A1DE9E"/>
    <w:multiLevelType w:val="singleLevel"/>
    <w:tmpl w:val="C4A1DE9E"/>
    <w:lvl w:ilvl="0">
      <w:start w:val="1"/>
      <w:numFmt w:val="decimal"/>
      <w:suff w:val="nothing"/>
      <w:lvlText w:val="%1、"/>
      <w:lvlJc w:val="left"/>
    </w:lvl>
  </w:abstractNum>
  <w:abstractNum w:abstractNumId="3" w15:restartNumberingAfterBreak="0">
    <w:nsid w:val="3D40130A"/>
    <w:multiLevelType w:val="hybridMultilevel"/>
    <w:tmpl w:val="BDDC3CBA"/>
    <w:lvl w:ilvl="0" w:tplc="75CC81B6">
      <w:start w:val="1"/>
      <w:numFmt w:val="japaneseCounting"/>
      <w:lvlText w:val="%1、"/>
      <w:lvlJc w:val="left"/>
      <w:pPr>
        <w:ind w:left="500" w:hanging="500"/>
      </w:pPr>
      <w:rPr>
        <w:rFonts w:hint="default"/>
        <w:b/>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1634541">
    <w:abstractNumId w:val="2"/>
  </w:num>
  <w:num w:numId="2" w16cid:durableId="1202397407">
    <w:abstractNumId w:val="1"/>
  </w:num>
  <w:num w:numId="3" w16cid:durableId="212040481">
    <w:abstractNumId w:val="0"/>
  </w:num>
  <w:num w:numId="4" w16cid:durableId="1172529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4FF"/>
    <w:rsid w:val="00086717"/>
    <w:rsid w:val="000912FC"/>
    <w:rsid w:val="000937ED"/>
    <w:rsid w:val="00094BAD"/>
    <w:rsid w:val="000951F5"/>
    <w:rsid w:val="000A22EA"/>
    <w:rsid w:val="000A7B9B"/>
    <w:rsid w:val="000B3C17"/>
    <w:rsid w:val="000D040A"/>
    <w:rsid w:val="001154B7"/>
    <w:rsid w:val="00132825"/>
    <w:rsid w:val="00142FC4"/>
    <w:rsid w:val="001435EE"/>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6024"/>
    <w:rsid w:val="0024751F"/>
    <w:rsid w:val="00254C29"/>
    <w:rsid w:val="00272D3A"/>
    <w:rsid w:val="00273948"/>
    <w:rsid w:val="002756D5"/>
    <w:rsid w:val="00282C8F"/>
    <w:rsid w:val="00284E47"/>
    <w:rsid w:val="00291B9C"/>
    <w:rsid w:val="00297990"/>
    <w:rsid w:val="002B7099"/>
    <w:rsid w:val="002B7144"/>
    <w:rsid w:val="002D2449"/>
    <w:rsid w:val="002D375B"/>
    <w:rsid w:val="002E01BF"/>
    <w:rsid w:val="002E0E44"/>
    <w:rsid w:val="002F7E4C"/>
    <w:rsid w:val="003046BB"/>
    <w:rsid w:val="00305AEE"/>
    <w:rsid w:val="003154B7"/>
    <w:rsid w:val="0033343A"/>
    <w:rsid w:val="00333510"/>
    <w:rsid w:val="00335601"/>
    <w:rsid w:val="00336A5E"/>
    <w:rsid w:val="00336F1E"/>
    <w:rsid w:val="00350354"/>
    <w:rsid w:val="00357493"/>
    <w:rsid w:val="00357A34"/>
    <w:rsid w:val="003623D3"/>
    <w:rsid w:val="0036278F"/>
    <w:rsid w:val="00382807"/>
    <w:rsid w:val="0039219D"/>
    <w:rsid w:val="00392DE0"/>
    <w:rsid w:val="00393D99"/>
    <w:rsid w:val="00396897"/>
    <w:rsid w:val="003A5FC4"/>
    <w:rsid w:val="003A7091"/>
    <w:rsid w:val="003C6F60"/>
    <w:rsid w:val="003D178D"/>
    <w:rsid w:val="003D1BCE"/>
    <w:rsid w:val="003D1ED6"/>
    <w:rsid w:val="003D23C3"/>
    <w:rsid w:val="003D2BD2"/>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97B16"/>
    <w:rsid w:val="004A2695"/>
    <w:rsid w:val="004A4438"/>
    <w:rsid w:val="004B049C"/>
    <w:rsid w:val="004B4A5E"/>
    <w:rsid w:val="004B63FA"/>
    <w:rsid w:val="004D2BBC"/>
    <w:rsid w:val="004D7FF0"/>
    <w:rsid w:val="004E5189"/>
    <w:rsid w:val="004F2E8E"/>
    <w:rsid w:val="004F35AF"/>
    <w:rsid w:val="004F47CD"/>
    <w:rsid w:val="004F7033"/>
    <w:rsid w:val="004F7AB3"/>
    <w:rsid w:val="0050399C"/>
    <w:rsid w:val="00510292"/>
    <w:rsid w:val="005137CC"/>
    <w:rsid w:val="00520670"/>
    <w:rsid w:val="005218E1"/>
    <w:rsid w:val="00525E14"/>
    <w:rsid w:val="00541E97"/>
    <w:rsid w:val="00547EAD"/>
    <w:rsid w:val="005501EB"/>
    <w:rsid w:val="00573C22"/>
    <w:rsid w:val="00573ED3"/>
    <w:rsid w:val="0058107F"/>
    <w:rsid w:val="0058456B"/>
    <w:rsid w:val="005B7A74"/>
    <w:rsid w:val="005C1F37"/>
    <w:rsid w:val="005E4613"/>
    <w:rsid w:val="00606EAD"/>
    <w:rsid w:val="00610CD0"/>
    <w:rsid w:val="0061623D"/>
    <w:rsid w:val="00616449"/>
    <w:rsid w:val="00616A8B"/>
    <w:rsid w:val="00627122"/>
    <w:rsid w:val="00644AE2"/>
    <w:rsid w:val="00644FCF"/>
    <w:rsid w:val="006561C2"/>
    <w:rsid w:val="00666142"/>
    <w:rsid w:val="00685DA2"/>
    <w:rsid w:val="00687E57"/>
    <w:rsid w:val="006950ED"/>
    <w:rsid w:val="00696EB2"/>
    <w:rsid w:val="006B12C8"/>
    <w:rsid w:val="006B1B70"/>
    <w:rsid w:val="006D08AC"/>
    <w:rsid w:val="006E23BB"/>
    <w:rsid w:val="006F467A"/>
    <w:rsid w:val="006F52F3"/>
    <w:rsid w:val="006F7AED"/>
    <w:rsid w:val="006F7D41"/>
    <w:rsid w:val="007140BB"/>
    <w:rsid w:val="00716485"/>
    <w:rsid w:val="0072029E"/>
    <w:rsid w:val="00731CC0"/>
    <w:rsid w:val="007412E7"/>
    <w:rsid w:val="00752478"/>
    <w:rsid w:val="007537AA"/>
    <w:rsid w:val="00764898"/>
    <w:rsid w:val="007711E3"/>
    <w:rsid w:val="00776D97"/>
    <w:rsid w:val="00782F84"/>
    <w:rsid w:val="0078439A"/>
    <w:rsid w:val="0078489C"/>
    <w:rsid w:val="00784F17"/>
    <w:rsid w:val="0079690F"/>
    <w:rsid w:val="007A628A"/>
    <w:rsid w:val="007B2C07"/>
    <w:rsid w:val="007B64CE"/>
    <w:rsid w:val="007D4361"/>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0AD2"/>
    <w:rsid w:val="00821711"/>
    <w:rsid w:val="00824955"/>
    <w:rsid w:val="00846EBC"/>
    <w:rsid w:val="00852FEF"/>
    <w:rsid w:val="00874DAE"/>
    <w:rsid w:val="00887CCE"/>
    <w:rsid w:val="00890161"/>
    <w:rsid w:val="0089203E"/>
    <w:rsid w:val="008976F7"/>
    <w:rsid w:val="008A2A99"/>
    <w:rsid w:val="008B4F9F"/>
    <w:rsid w:val="008B5D0B"/>
    <w:rsid w:val="008D705C"/>
    <w:rsid w:val="008E1622"/>
    <w:rsid w:val="008E7D6F"/>
    <w:rsid w:val="008E7E2F"/>
    <w:rsid w:val="008F2E82"/>
    <w:rsid w:val="009040AA"/>
    <w:rsid w:val="00962CE5"/>
    <w:rsid w:val="009A08B4"/>
    <w:rsid w:val="009A093E"/>
    <w:rsid w:val="009F5FFD"/>
    <w:rsid w:val="00A0321D"/>
    <w:rsid w:val="00A033ED"/>
    <w:rsid w:val="00A10EC7"/>
    <w:rsid w:val="00A21187"/>
    <w:rsid w:val="00A21291"/>
    <w:rsid w:val="00A30509"/>
    <w:rsid w:val="00A447C6"/>
    <w:rsid w:val="00A46D26"/>
    <w:rsid w:val="00A52344"/>
    <w:rsid w:val="00A603E1"/>
    <w:rsid w:val="00A67E13"/>
    <w:rsid w:val="00A7136E"/>
    <w:rsid w:val="00A77613"/>
    <w:rsid w:val="00A826E2"/>
    <w:rsid w:val="00A82BA2"/>
    <w:rsid w:val="00A83EC3"/>
    <w:rsid w:val="00A84455"/>
    <w:rsid w:val="00A87309"/>
    <w:rsid w:val="00A87A14"/>
    <w:rsid w:val="00A928AF"/>
    <w:rsid w:val="00AA1701"/>
    <w:rsid w:val="00AA45E3"/>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0742E"/>
    <w:rsid w:val="00C10919"/>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B7EE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E4424"/>
    <w:rsid w:val="00DF229A"/>
    <w:rsid w:val="00E144C8"/>
    <w:rsid w:val="00E174B3"/>
    <w:rsid w:val="00E22B83"/>
    <w:rsid w:val="00E26C46"/>
    <w:rsid w:val="00E34CAF"/>
    <w:rsid w:val="00E34D54"/>
    <w:rsid w:val="00E46D91"/>
    <w:rsid w:val="00E47823"/>
    <w:rsid w:val="00E51254"/>
    <w:rsid w:val="00E51968"/>
    <w:rsid w:val="00E51F4E"/>
    <w:rsid w:val="00E5639F"/>
    <w:rsid w:val="00E679E2"/>
    <w:rsid w:val="00E80A15"/>
    <w:rsid w:val="00E8141A"/>
    <w:rsid w:val="00E948A9"/>
    <w:rsid w:val="00EB561A"/>
    <w:rsid w:val="00EC0A1F"/>
    <w:rsid w:val="00EC16B4"/>
    <w:rsid w:val="00EC620E"/>
    <w:rsid w:val="00EC7EA5"/>
    <w:rsid w:val="00ED090F"/>
    <w:rsid w:val="00ED0E8E"/>
    <w:rsid w:val="00EE24B3"/>
    <w:rsid w:val="00EE3420"/>
    <w:rsid w:val="00EE3D0E"/>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F6BF2"/>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9A3D00"/>
  <w15:docId w15:val="{248D20E5-837C-4D94-9AB5-0CB2B8BC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qFormat/>
    <w:pPr>
      <w:ind w:firstLineChars="100" w:firstLine="210"/>
    </w:pPr>
    <w:rPr>
      <w:color w:val="FF0000"/>
    </w:rPr>
  </w:style>
  <w:style w:type="paragraph" w:styleId="2">
    <w:name w:val="Body Text Indent 2"/>
    <w:basedOn w:val="a0"/>
    <w:link w:val="20"/>
    <w:qFormat/>
    <w:pPr>
      <w:spacing w:after="120" w:line="480" w:lineRule="auto"/>
      <w:ind w:leftChars="200" w:left="420"/>
    </w:pPr>
  </w:style>
  <w:style w:type="paragraph" w:styleId="a6">
    <w:name w:val="Balloon Text"/>
    <w:basedOn w:val="a0"/>
    <w:link w:val="a7"/>
    <w:qFormat/>
    <w:rPr>
      <w:sz w:val="18"/>
      <w:szCs w:val="18"/>
    </w:rPr>
  </w:style>
  <w:style w:type="paragraph" w:styleId="a8">
    <w:name w:val="footer"/>
    <w:basedOn w:val="a0"/>
    <w:link w:val="a9"/>
    <w:autoRedefine/>
    <w:qFormat/>
    <w:pPr>
      <w:tabs>
        <w:tab w:val="center" w:pos="4153"/>
        <w:tab w:val="right" w:pos="8306"/>
      </w:tabs>
      <w:snapToGrid w:val="0"/>
      <w:jc w:val="left"/>
    </w:pPr>
    <w:rPr>
      <w:sz w:val="18"/>
      <w:szCs w:val="18"/>
    </w:rPr>
  </w:style>
  <w:style w:type="paragraph" w:styleId="aa">
    <w:name w:val="header"/>
    <w:basedOn w:val="a0"/>
    <w:link w:val="ab"/>
    <w:autoRedefine/>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autoRedefine/>
    <w:qFormat/>
    <w:pPr>
      <w:widowControl/>
      <w:spacing w:before="100" w:beforeAutospacing="1" w:after="100" w:afterAutospacing="1"/>
      <w:jc w:val="left"/>
    </w:pPr>
    <w:rPr>
      <w:rFonts w:ascii="宋体" w:hAnsi="宋体"/>
      <w:kern w:val="0"/>
      <w:sz w:val="24"/>
    </w:rPr>
  </w:style>
  <w:style w:type="table" w:styleId="ad">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link w:val="aa"/>
    <w:qFormat/>
    <w:rPr>
      <w:kern w:val="2"/>
      <w:sz w:val="18"/>
      <w:szCs w:val="18"/>
    </w:rPr>
  </w:style>
  <w:style w:type="character" w:customStyle="1" w:styleId="a9">
    <w:name w:val="页脚 字符"/>
    <w:link w:val="a8"/>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5">
    <w:name w:val="正文文本缩进 字符"/>
    <w:link w:val="a4"/>
    <w:qFormat/>
    <w:rPr>
      <w:color w:val="FF0000"/>
      <w:kern w:val="2"/>
      <w:sz w:val="21"/>
      <w:szCs w:val="24"/>
    </w:rPr>
  </w:style>
  <w:style w:type="paragraph" w:customStyle="1" w:styleId="CharCharCharChar">
    <w:name w:val="Char Char Char Char"/>
    <w:basedOn w:val="a0"/>
    <w:autoRedefine/>
    <w:qFormat/>
    <w:pPr>
      <w:widowControl/>
      <w:spacing w:after="160" w:line="240" w:lineRule="exact"/>
      <w:jc w:val="left"/>
    </w:pPr>
    <w:rPr>
      <w:szCs w:val="20"/>
    </w:rPr>
  </w:style>
  <w:style w:type="paragraph" w:styleId="a">
    <w:name w:val="List Paragraph"/>
    <w:basedOn w:val="a0"/>
    <w:autoRedefine/>
    <w:uiPriority w:val="99"/>
    <w:qFormat/>
    <w:rsid w:val="00C10919"/>
    <w:pPr>
      <w:numPr>
        <w:numId w:val="2"/>
      </w:numPr>
      <w:spacing w:line="400" w:lineRule="exact"/>
      <w:jc w:val="left"/>
    </w:pPr>
    <w:rPr>
      <w:bCs/>
      <w:szCs w:val="21"/>
    </w:rPr>
  </w:style>
  <w:style w:type="character" w:customStyle="1" w:styleId="a7">
    <w:name w:val="批注框文本 字符"/>
    <w:basedOn w:val="a1"/>
    <w:link w:val="a6"/>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1248</Words>
  <Characters>1311</Characters>
  <Application>Microsoft Office Word</Application>
  <DocSecurity>0</DocSecurity>
  <Lines>145</Lines>
  <Paragraphs>63</Paragraphs>
  <ScaleCrop>false</ScaleCrop>
  <Company>落雪梨花——扬帆技术论坛更新版</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gaoyuying1500@outlook.com</cp:lastModifiedBy>
  <cp:revision>10</cp:revision>
  <dcterms:created xsi:type="dcterms:W3CDTF">2025-06-23T02:28:00Z</dcterms:created>
  <dcterms:modified xsi:type="dcterms:W3CDTF">2025-06-24T01:52:00Z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BDC76D56D48E49F2A1066CFD6B89381A_12</vt:lpwstr>
  </property>
  <property fmtid="{D5CDD505-2E9C-101B-9397-08002B2CF9AE}" pid="4" name="KSOTemplateDocerSaveRecord">
    <vt:lpwstr>eyJoZGlkIjoiOGVhYWFhNjk2MzVkMDQzMDAzZTJkNzUwMWZkODkxNzEiLCJ1c2VySWQiOiIyNjczNzU2MDEifQ==</vt:lpwstr>
  </property>
</Properties>
</file>