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HDFS数据块与副本放置策略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857EC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1.分析HDFS读写流程</w:t>
            </w:r>
          </w:p>
          <w:p w14:paraId="70079CC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2.学习心跳机制与故障检测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4129A7D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</w:pPr>
            <w:r>
              <w:t>能独立配置 HDFS 数据块大小及副本数参数，完成集群相关参数调整。</w:t>
            </w:r>
          </w:p>
          <w:p w14:paraId="7FD35A18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可通过命令行工具查看数据块分布与副本状态，分析集群存储健康度。</w:t>
            </w:r>
          </w:p>
          <w:p w14:paraId="572EE9C1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</w:rPr>
              <w:t>能根据业务场景优化副本放置策略，平衡存储成本与数据可靠性。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238964F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t>培养分布式系统设计的严谨思维，理解数据冗余与容错的权衡逻辑。</w:t>
            </w:r>
          </w:p>
          <w:p w14:paraId="5A542EE9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提升故障排查意识，在副本丢失场景中养成主动分析问题的习惯。</w:t>
            </w:r>
          </w:p>
          <w:p w14:paraId="162074EB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强化团队协作能力，通过集群参数调优实践理解分布式系统的协同工作机制。</w:t>
            </w:r>
          </w:p>
          <w:p w14:paraId="0977F00D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23884E8">
            <w:pPr>
              <w:numPr>
                <w:ilvl w:val="0"/>
                <w:numId w:val="0"/>
              </w:num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【内容】</w:t>
            </w:r>
          </w:p>
          <w:p w14:paraId="6F1EEFB6">
            <w:pPr>
              <w:numPr>
                <w:ilvl w:val="0"/>
                <w:numId w:val="3"/>
              </w:numPr>
              <w:bidi w:val="0"/>
              <w:ind w:left="425" w:leftChars="0" w:hanging="425" w:firstLineChars="0"/>
            </w:pPr>
            <w:r>
              <w:t>HDFS 数据块的存储机制：默认 128MB 分块设计，解决大文件存储效率问题。</w:t>
            </w:r>
          </w:p>
          <w:p w14:paraId="6B931CA4">
            <w:pPr>
              <w:numPr>
                <w:ilvl w:val="0"/>
                <w:numId w:val="3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三副本放置策略：第一个副本存客户端节点（或随机节点），第二个副本存不同机架节点，第三个副本存同机架不同节点。</w:t>
            </w:r>
          </w:p>
          <w:p w14:paraId="2AA71927">
            <w:pPr>
              <w:numPr>
                <w:ilvl w:val="0"/>
                <w:numId w:val="3"/>
              </w:numPr>
              <w:bidi w:val="0"/>
              <w:ind w:left="425" w:leftChars="0" w:hanging="425" w:firstLineChars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</w:rPr>
              <w:t>副本策略的扩展性：支持自定义副本数与机架感知配置，适应不同集群规模。</w:t>
            </w:r>
          </w:p>
          <w:p w14:paraId="1EEE7607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3294791"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三副本放置策略的具体规则及机架感知原理，数据块大小与副本数的配置方法。</w:t>
            </w:r>
          </w:p>
          <w:p w14:paraId="62B9F346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54BA1DCB">
            <w:pP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副本放置策略如何平衡数据可靠性、网络带宽与存储成本，机架故障时的副本重建逻辑。</w:t>
            </w:r>
          </w:p>
          <w:p w14:paraId="0D0F289E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138430</wp:posOffset>
                      </wp:positionV>
                      <wp:extent cx="567055" cy="104648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7055" cy="104648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HDFS数据块与副本放置策略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4.95pt;margin-top:10.9pt;height:82.4pt;width:44.65pt;z-index:251673600;mso-width-relative:page;mso-height-relative:page;" filled="f" stroked="f" coordsize="21600,21600" arcsize="0.333333333333333" o:gfxdata="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FnqQnYAAAACgEAAA8AAAAAAAAAAQAgAAAAIgAAAGRycy9kb3ducmV2LnhtbFBLAQIUABQA&#10;AAAIAIdO4kC5ljBBKQIAAFY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HDFS数据块与副本放置策略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2AF299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分析HDFS读写流程</w:t>
                                  </w:r>
                                </w:p>
                                <w:p w14:paraId="6BC8970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B2AF299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分析HDFS读写流程</w:t>
                            </w:r>
                          </w:p>
                          <w:p w14:paraId="6BC8970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学习心跳机制与故障检测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学习心跳机制与故障检测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配置CheckPoint服务与EditLog管理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配置CheckPoint服务与EditLog管理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HDFS数据块与副本放置策略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7143"/>
        <w:gridCol w:w="1399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266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7143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399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7143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3270740B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抖音每天上传的千万视频，如何通过 HDFS 保证存储不丢数据？</w:t>
            </w:r>
          </w:p>
          <w:p w14:paraId="380B9C35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银行交易数据需异地备份，HDFS 副本策略如何兼顾效率与安全？</w:t>
            </w:r>
          </w:p>
          <w:p w14:paraId="67672767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医疗影像文件超大，HDFS 如何拆分存储并快速读取？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9B4F188">
            <w:pPr>
              <w:numPr>
                <w:ilvl w:val="0"/>
                <w:numId w:val="0"/>
              </w:numPr>
              <w:bidi w:val="0"/>
              <w:ind w:left="480" w:leftChars="0" w:hanging="480" w:hangingChars="200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数据块基本概念</w:t>
            </w:r>
            <w:r>
              <w:rPr>
                <w:rFonts w:hint="default"/>
                <w:sz w:val="24"/>
                <w:szCs w:val="24"/>
              </w:rPr>
              <w:t>：HDFS 将大文件切分为固定大小数据块（默认 128MB），便于分布式存储与并行处理，提升 I/O 效率。</w:t>
            </w:r>
          </w:p>
          <w:p w14:paraId="313C194C">
            <w:pPr>
              <w:numPr>
                <w:numId w:val="0"/>
              </w:numPr>
              <w:bidi w:val="0"/>
              <w:ind w:leftChars="-200"/>
              <w:rPr>
                <w:rFonts w:hint="default"/>
                <w:sz w:val="24"/>
                <w:szCs w:val="24"/>
              </w:rPr>
            </w:pPr>
          </w:p>
          <w:p w14:paraId="77161EC8">
            <w:pPr>
              <w:numPr>
                <w:ilvl w:val="0"/>
                <w:numId w:val="0"/>
              </w:numPr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三副本放置策略：</w:t>
            </w:r>
          </w:p>
          <w:p w14:paraId="1C59EFF7">
            <w:pPr>
              <w:numPr>
                <w:ilvl w:val="0"/>
                <w:numId w:val="0"/>
              </w:numPr>
              <w:bidi w:val="0"/>
              <w:ind w:left="720" w:leftChars="0" w:hanging="360" w:firstLineChars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第一副本：优先存客户端节点，无客户端时随机选节点。</w:t>
            </w:r>
          </w:p>
          <w:p w14:paraId="63F8FBA0">
            <w:pPr>
              <w:numPr>
                <w:ilvl w:val="0"/>
                <w:numId w:val="0"/>
              </w:numPr>
              <w:bidi w:val="0"/>
              <w:ind w:left="720" w:leftChars="0" w:hanging="360" w:firstLineChars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第二副本：存至不同机架的节点，保障机架级容错。</w:t>
            </w:r>
          </w:p>
          <w:p w14:paraId="6A19C4D5">
            <w:pPr>
              <w:numPr>
                <w:ilvl w:val="0"/>
                <w:numId w:val="0"/>
              </w:numPr>
              <w:bidi w:val="0"/>
              <w:ind w:left="720" w:leftChars="0" w:hanging="360" w:firstLineChars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第三副本：存至同机架另一节点，平衡网络传输与可靠性。</w:t>
            </w:r>
          </w:p>
          <w:p w14:paraId="34EEEAFD">
            <w:pPr>
              <w:numPr>
                <w:ilvl w:val="0"/>
                <w:numId w:val="0"/>
              </w:numPr>
              <w:bidi w:val="0"/>
              <w:ind w:left="720" w:leftChars="0" w:hanging="360" w:firstLineChars="0"/>
              <w:rPr>
                <w:rFonts w:hint="default"/>
                <w:sz w:val="24"/>
                <w:szCs w:val="24"/>
              </w:rPr>
            </w:pPr>
          </w:p>
          <w:p w14:paraId="6F5412B4">
            <w:pPr>
              <w:numPr>
                <w:ilvl w:val="0"/>
                <w:numId w:val="0"/>
              </w:numPr>
              <w:bidi w:val="0"/>
              <w:ind w:left="480" w:leftChars="0" w:hanging="480" w:hangingChars="20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策略动态调整：可通过</w:t>
            </w:r>
            <w:r>
              <w:rPr>
                <w:sz w:val="24"/>
                <w:szCs w:val="24"/>
              </w:rPr>
              <w:t>hdfs-site.xml</w:t>
            </w:r>
            <w:r>
              <w:rPr>
                <w:rFonts w:hint="default"/>
                <w:sz w:val="24"/>
                <w:szCs w:val="24"/>
              </w:rPr>
              <w:t>配置dfs.replication（默认 3）和dfs.blocksize，根据业务需求调整副本数与块大小。</w:t>
            </w:r>
          </w:p>
          <w:p w14:paraId="7BBF5B02">
            <w:pPr>
              <w:numPr>
                <w:numId w:val="0"/>
              </w:numPr>
              <w:bidi w:val="0"/>
              <w:ind w:leftChars="-200"/>
              <w:rPr>
                <w:rFonts w:hint="default"/>
                <w:sz w:val="24"/>
                <w:szCs w:val="24"/>
              </w:rPr>
            </w:pPr>
          </w:p>
          <w:p w14:paraId="0FD1D229">
            <w:pPr>
              <w:numPr>
                <w:numId w:val="0"/>
              </w:numPr>
              <w:bidi w:val="0"/>
              <w:ind w:left="240" w:leftChars="0" w:hanging="240" w:hangingChars="10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容错与重建：节点故障时，NameNode 触发副本重建，从其他副本节点复制数据，维持数据完整性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709A8393">
            <w:pPr>
              <w:numPr>
                <w:ilvl w:val="0"/>
                <w:numId w:val="0"/>
              </w:num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查看数据块信息：使用hdfs dfs -blockId &lt;块ID&gt;查看块位置，</w:t>
            </w:r>
          </w:p>
          <w:p w14:paraId="55DD5D1C">
            <w:pPr>
              <w:numPr>
                <w:ilvl w:val="0"/>
                <w:numId w:val="0"/>
              </w:num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hdfs dfsadmin -report查看集群副本分布。</w:t>
            </w:r>
          </w:p>
          <w:p w14:paraId="7C7722E8">
            <w:pPr>
              <w:numPr>
                <w:ilvl w:val="0"/>
                <w:numId w:val="0"/>
              </w:num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65D7A99">
            <w:pPr>
              <w:numPr>
                <w:ilvl w:val="0"/>
                <w:numId w:val="0"/>
              </w:num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配置副本数：修改hdfs-site.xml中&lt;property&gt;&lt;name&gt;dfs.replication&lt;/name&gt;&lt;value&gt;3&lt;/value&gt;&lt;/property&gt;，重启集群生效。</w:t>
            </w:r>
          </w:p>
          <w:p w14:paraId="20D8EF6B">
            <w:pPr>
              <w:numPr>
                <w:ilvl w:val="0"/>
                <w:numId w:val="0"/>
              </w:num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A29140D">
            <w:pPr>
              <w:numPr>
                <w:ilvl w:val="0"/>
                <w:numId w:val="0"/>
              </w:num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模拟副本放置：上传文件后，通过hdfs fsck /文件路径 -files -blocks -locations查看副本所在节点与机架。</w:t>
            </w:r>
          </w:p>
          <w:p w14:paraId="564FE4D6">
            <w:pPr>
              <w:numPr>
                <w:ilvl w:val="0"/>
                <w:numId w:val="0"/>
              </w:num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8802C82">
            <w:pPr>
              <w:numPr>
                <w:ilvl w:val="0"/>
                <w:numId w:val="0"/>
              </w:num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故障模拟与重建：停止某 DataNode 服务，观察 NameNode 日志中副本重建过程，验证策略容错性。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7B641DC5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9CF6724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本节课深入讲解 HDFS 数据块与副本放置策略，从理论层面掌握分块存储原理与三副本分布规则，实践中通过配置参数、查看块信息等操作，理解策略对数据可靠性的保障机制。需注意副本数并非越高越好，需结合业务场景权衡存储成本与容错需求，课后建议通过模拟不同机架环境强化策略应用能力。</w:t>
            </w: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3DC9D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8EE682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A746B1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第10章实训1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399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7143" w:type="dxa"/>
            <w:tcBorders>
              <w:top w:val="nil"/>
              <w:left w:val="single" w:color="auto" w:sz="4" w:space="0"/>
            </w:tcBorders>
          </w:tcPr>
          <w:p w14:paraId="6E3030B4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HDFS数据块与副本放置策略</w:t>
            </w:r>
          </w:p>
          <w:p w14:paraId="71ED9B82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 数据块机制</w:t>
            </w:r>
          </w:p>
          <w:p w14:paraId="4FFD4A2B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- 分块大小：默认128MB</w:t>
            </w:r>
          </w:p>
          <w:p w14:paraId="0257A10F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- 优势：分布式存储、并行处理</w:t>
            </w:r>
          </w:p>
          <w:p w14:paraId="13A6ED45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 三副本放置规则</w:t>
            </w:r>
          </w:p>
          <w:p w14:paraId="7E95B4AC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- 副本1：客户端/随机节点</w:t>
            </w:r>
          </w:p>
          <w:p w14:paraId="734086DD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- 副本2：不同机架节点</w:t>
            </w:r>
          </w:p>
          <w:p w14:paraId="3BC0B38E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- 副本3：同机架另一节点</w:t>
            </w:r>
          </w:p>
          <w:p w14:paraId="4451273E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 关键命令</w:t>
            </w:r>
          </w:p>
          <w:p w14:paraId="57D7D32D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- 查看块信息：hdfs dfs -blockId</w:t>
            </w:r>
          </w:p>
          <w:p w14:paraId="2416A0C9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- 配置副本数：hdfs-site.xml</w:t>
            </w:r>
          </w:p>
          <w:p w14:paraId="73C58587">
            <w:pPr>
              <w:bidi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 核心原则：可靠性×效率×成本</w:t>
            </w:r>
          </w:p>
          <w:p w14:paraId="0F566960">
            <w:pPr>
              <w:pStyle w:val="19"/>
              <w:spacing w:line="400" w:lineRule="exact"/>
              <w:ind w:left="0" w:leftChars="0" w:firstLine="0" w:firstLineChars="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7143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若学生对机架感知原理理解困难，可增加机房拓扑图演示，用物理教室布局类比机架结构；若实践中副本配置失败，需检查是否遗漏</w:t>
            </w:r>
            <w:r>
              <w:rPr>
                <w:rStyle w:val="13"/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dfs.replication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参数生效需重启集群的要点。后续可增加分组实验，让学生对比不同副本数下的存储利用率与故障恢复时间，加深对策略权衡的理解，同时录制参数配置分步视频供课后复习。</w:t>
            </w:r>
          </w:p>
        </w:tc>
        <w:tc>
          <w:tcPr>
            <w:tcW w:w="1399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cript MT Bold">
    <w:panose1 w:val="030406020406070809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1BCA54C"/>
    <w:multiLevelType w:val="singleLevel"/>
    <w:tmpl w:val="A1BCA54C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3C822A5"/>
    <w:multiLevelType w:val="singleLevel"/>
    <w:tmpl w:val="43C822A5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4A4605DA"/>
    <w:multiLevelType w:val="singleLevel"/>
    <w:tmpl w:val="4A4605DA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6C3B36D1"/>
    <w:multiLevelType w:val="singleLevel"/>
    <w:tmpl w:val="6C3B36D1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496273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4D3366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D0397A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qFormat/>
    <w:uiPriority w:val="0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1428</Words>
  <Characters>1698</Characters>
  <Lines>21</Lines>
  <Paragraphs>6</Paragraphs>
  <TotalTime>21</TotalTime>
  <ScaleCrop>false</ScaleCrop>
  <LinksUpToDate>false</LinksUpToDate>
  <CharactersWithSpaces>1793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2025-06-24T02:15:16Z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F31B67A9336F4AA88AF02FA13E3A049D_13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