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HDFS支持的压缩格式与命令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43D16E4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1.MapReduce性能调优技巧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2.任务缓存与合并策略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84E029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能根据业务需求（如存储成本、计算效率）选择HDFS支持的压缩格式（Gzip/Bzip2/Snappy/LZO），并掌握对应命令的使用（如压缩、解压、查看）；</w:t>
            </w:r>
          </w:p>
          <w:p w14:paraId="5C454272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会配置MapReduce任务的压缩参数（如mapreduce.map.output.compress），验证压缩对存储量和任务耗时的影响（如Snappy压缩后存储减少30%，任务速度提升20%）；</w:t>
            </w:r>
          </w:p>
          <w:p w14:paraId="1DC4CD88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能分析压缩格式的可分割性（如Bzip2可分割，Gzip不可分割）对MapReduce任务并行度的影响，避免因不可分割导致的任务并行度降低；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掌握HDFS压缩文件的基础操作（上传、下载、查看元数据），能通过hadoop fs -cat或hadoop fs -text命令正确读取压缩文件内容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6E9561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1.培养“存储与计算平衡”的工程思维，在选择压缩格式时兼顾存储空间节省与计算效率（如大文件选可分割的LZO，小文件选高压缩比的Gzip）；</w:t>
            </w:r>
          </w:p>
          <w:p w14:paraId="40F3DD94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提升团队协作能力，通过小组对比不同压缩格式的存储和计算效果，学会分工测试与结果总结；</w:t>
            </w:r>
          </w:p>
          <w:p w14:paraId="1C53A533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增强技术探索意识，鼓励研究压缩算法的底层原理（如Snappy的快速压缩基于哈希表，Gzip基于LZW算法）；</w:t>
            </w:r>
          </w:p>
          <w:p w14:paraId="0977F00D"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树立规范操作意识，在压缩敏感数据时选择加密压缩格式（如结合HDFS加密），养成符合数据安全规范的操作习惯。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44BCC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HDFS支持的压缩格式：</w:t>
            </w:r>
          </w:p>
          <w:p w14:paraId="7738834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Gzip：高压缩比（约3:1），不可分割，适合小文件（如日志片段）；</w:t>
            </w:r>
          </w:p>
          <w:p w14:paraId="0CBEFEB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Bzip2：更高压缩比（约4:1），可分割，适合大文件（如TB级日志），但压缩/解压速度慢；</w:t>
            </w:r>
          </w:p>
          <w:p w14:paraId="053A9A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Snappy：压缩/解压速度快（约250MB/s），压缩比低（约2:1），不可分割，适合实时计算场景（如实时日志分析）；</w:t>
            </w:r>
          </w:p>
          <w:p w14:paraId="55F7479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【重点】</w:t>
            </w:r>
          </w:p>
          <w:p w14:paraId="52FC885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HDFS压缩格式的特点与适用场景、压缩命令的使用及MapReduce压缩配置；</w:t>
            </w:r>
          </w:p>
          <w:p w14:paraId="53C39D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【难点】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压缩格式的可分割性对任务并行度的影响分析、根据业务需求动态选择压缩策略。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87757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87757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HDFS支持的压缩格式与命令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69.1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HDFS支持的压缩格式与命令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识导</w:t>
                                          </w: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识导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HDFS压缩格式对比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HDFS压缩格式对比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Hadoop压缩配置参数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Hadoop压缩配置参数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压缩格式选择逻辑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压缩格式选择逻辑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jc w:val="left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HDFS压缩格式对比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HDFS压缩格式对比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HDFS压缩文件上传与解压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0086DAAB">
            <w:pPr>
              <w:spacing w:line="400" w:lineRule="exact"/>
              <w:jc w:val="center"/>
              <w:rPr>
                <w:sz w:val="24"/>
              </w:rPr>
            </w:pPr>
          </w:p>
          <w:p w14:paraId="6B3A1458">
            <w:pPr>
              <w:spacing w:line="400" w:lineRule="exact"/>
              <w:jc w:val="center"/>
              <w:rPr>
                <w:sz w:val="24"/>
              </w:rPr>
            </w:pPr>
          </w:p>
          <w:p w14:paraId="1EE23F4A">
            <w:pPr>
              <w:spacing w:line="400" w:lineRule="exact"/>
              <w:jc w:val="center"/>
              <w:rPr>
                <w:sz w:val="24"/>
              </w:rPr>
            </w:pPr>
          </w:p>
          <w:p w14:paraId="71284C3C">
            <w:pPr>
              <w:spacing w:line="400" w:lineRule="exact"/>
              <w:jc w:val="center"/>
              <w:rPr>
                <w:sz w:val="24"/>
              </w:rPr>
            </w:pPr>
          </w:p>
          <w:p w14:paraId="35BF6BF2">
            <w:pPr>
              <w:spacing w:line="400" w:lineRule="exact"/>
              <w:jc w:val="center"/>
              <w:rPr>
                <w:sz w:val="24"/>
              </w:rPr>
            </w:pPr>
          </w:p>
          <w:p w14:paraId="7A003113">
            <w:pPr>
              <w:spacing w:line="400" w:lineRule="exact"/>
              <w:jc w:val="center"/>
              <w:rPr>
                <w:sz w:val="24"/>
              </w:rPr>
            </w:pPr>
          </w:p>
          <w:p w14:paraId="1761989B">
            <w:pPr>
              <w:spacing w:line="400" w:lineRule="exact"/>
              <w:jc w:val="center"/>
              <w:rPr>
                <w:sz w:val="24"/>
              </w:rPr>
            </w:pPr>
          </w:p>
          <w:p w14:paraId="0CF60640">
            <w:pPr>
              <w:spacing w:line="400" w:lineRule="exact"/>
              <w:jc w:val="center"/>
              <w:rPr>
                <w:sz w:val="24"/>
              </w:rPr>
            </w:pPr>
          </w:p>
          <w:p w14:paraId="6519A3B3">
            <w:pPr>
              <w:spacing w:line="400" w:lineRule="exact"/>
              <w:jc w:val="center"/>
              <w:rPr>
                <w:sz w:val="24"/>
              </w:rPr>
            </w:pPr>
          </w:p>
          <w:p w14:paraId="15A473B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200DFD82">
            <w:pPr>
              <w:spacing w:line="400" w:lineRule="exact"/>
              <w:jc w:val="center"/>
              <w:rPr>
                <w:sz w:val="24"/>
              </w:rPr>
            </w:pPr>
          </w:p>
          <w:p w14:paraId="192CA76B">
            <w:pPr>
              <w:spacing w:line="400" w:lineRule="exact"/>
              <w:jc w:val="center"/>
              <w:rPr>
                <w:sz w:val="24"/>
              </w:rPr>
            </w:pPr>
          </w:p>
          <w:p w14:paraId="2378690E">
            <w:pPr>
              <w:spacing w:line="400" w:lineRule="exact"/>
              <w:jc w:val="center"/>
              <w:rPr>
                <w:sz w:val="24"/>
              </w:rPr>
            </w:pPr>
          </w:p>
          <w:p w14:paraId="01FE9FCA">
            <w:pPr>
              <w:spacing w:line="400" w:lineRule="exact"/>
              <w:jc w:val="center"/>
              <w:rPr>
                <w:sz w:val="24"/>
              </w:rPr>
            </w:pPr>
          </w:p>
          <w:p w14:paraId="34B3C9DF">
            <w:pPr>
              <w:spacing w:line="400" w:lineRule="exact"/>
              <w:jc w:val="center"/>
              <w:rPr>
                <w:sz w:val="24"/>
              </w:rPr>
            </w:pPr>
          </w:p>
          <w:p w14:paraId="0F3A672F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616C348E">
            <w:pPr>
              <w:spacing w:line="400" w:lineRule="exact"/>
              <w:jc w:val="center"/>
              <w:rPr>
                <w:sz w:val="24"/>
              </w:rPr>
            </w:pPr>
          </w:p>
          <w:p w14:paraId="7B963576">
            <w:pPr>
              <w:spacing w:line="400" w:lineRule="exact"/>
              <w:jc w:val="center"/>
              <w:rPr>
                <w:sz w:val="24"/>
              </w:rPr>
            </w:pPr>
          </w:p>
          <w:p w14:paraId="272710C5">
            <w:pPr>
              <w:spacing w:line="400" w:lineRule="exact"/>
              <w:jc w:val="center"/>
              <w:rPr>
                <w:sz w:val="24"/>
              </w:rPr>
            </w:pPr>
          </w:p>
          <w:p w14:paraId="4124839D">
            <w:pPr>
              <w:spacing w:line="400" w:lineRule="exact"/>
              <w:jc w:val="center"/>
              <w:rPr>
                <w:sz w:val="24"/>
              </w:rPr>
            </w:pPr>
          </w:p>
          <w:p w14:paraId="0F57C81C">
            <w:pPr>
              <w:spacing w:line="400" w:lineRule="exact"/>
              <w:jc w:val="center"/>
              <w:rPr>
                <w:sz w:val="24"/>
              </w:rPr>
            </w:pPr>
          </w:p>
          <w:p w14:paraId="628629E0">
            <w:pPr>
              <w:spacing w:line="400" w:lineRule="exact"/>
              <w:jc w:val="center"/>
              <w:rPr>
                <w:sz w:val="24"/>
              </w:rPr>
            </w:pPr>
          </w:p>
          <w:p w14:paraId="01961BFD">
            <w:pPr>
              <w:spacing w:line="400" w:lineRule="exact"/>
              <w:jc w:val="center"/>
              <w:rPr>
                <w:sz w:val="24"/>
              </w:rPr>
            </w:pPr>
          </w:p>
          <w:p w14:paraId="018438AA">
            <w:pPr>
              <w:spacing w:line="400" w:lineRule="exact"/>
              <w:jc w:val="center"/>
              <w:rPr>
                <w:sz w:val="24"/>
              </w:rPr>
            </w:pPr>
          </w:p>
          <w:p w14:paraId="4B3B8D7F">
            <w:pPr>
              <w:spacing w:line="400" w:lineRule="exact"/>
              <w:jc w:val="center"/>
              <w:rPr>
                <w:sz w:val="24"/>
              </w:rPr>
            </w:pPr>
          </w:p>
          <w:p w14:paraId="08BB9708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762AC24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存储100GB日志文件，HDFS用哪种压缩格式最省空间？压缩后影响计算速度吗？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实时分析日志时，选Gzip还是Snappy？HDFS命令怎么压缩/解压文件？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23A491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HDFS压缩格式对比：</w:t>
            </w:r>
          </w:p>
          <w:p w14:paraId="180D576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Gzip：压缩比高（3:1），不可分割，适合小文件存储（如单天日志）；</w:t>
            </w:r>
          </w:p>
          <w:p w14:paraId="36C2CC2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Bzip2：压缩比更高（4:1），可分割，适合大文件（如全月日志），但压缩/解压慢；</w:t>
            </w:r>
          </w:p>
          <w:p w14:paraId="043F21BD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Snappy：速度快（250MB/s），压缩比低（2:1），适合实时计算（如实时推荐系统）；</w:t>
            </w:r>
          </w:p>
          <w:p w14:paraId="2D652D9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LZO：可分割（需索引），速度中等（130MB/s），适合需并行处理的大文件（如Hive分区表）。</w:t>
            </w:r>
          </w:p>
          <w:p w14:paraId="653FAA6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Hadoop压缩配置参数：</w:t>
            </w:r>
          </w:p>
          <w:p w14:paraId="4234AC4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mapreduce.map.output.compress：是否压缩Map端输出（默认false）；</w:t>
            </w:r>
          </w:p>
          <w:p w14:paraId="70F3287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mapreduce.map.output.compress.codec：指定Map端压缩编解码器（如SnappyCodec）；</w:t>
            </w:r>
          </w:p>
          <w:p w14:paraId="7AA6C0B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mapreduce.output.fileoutputformat.compress：是否压缩Reduce端输出（默认false）；</w:t>
            </w:r>
          </w:p>
          <w:p w14:paraId="3F3F104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mapreduce.output.fileoutputformat.compress.codec：指定Reduce端压缩编解码器（如GzipCodec）。</w:t>
            </w:r>
          </w:p>
          <w:p w14:paraId="6F91530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压缩格式选择逻辑：</w:t>
            </w:r>
          </w:p>
          <w:p w14:paraId="4BBC549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小文件/离线计算→Gzip（省存储）；</w:t>
            </w:r>
          </w:p>
          <w:p w14:paraId="6D0FC69F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大文件/离线计算→Bzip2（可分割+高压缩）；</w:t>
            </w:r>
          </w:p>
          <w:p w14:paraId="3B1DA21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实时计算/大文件→LZO（可分割+速度快）；</w:t>
            </w:r>
          </w:p>
          <w:p w14:paraId="711C5919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实时计算/小文件→Snappy（速度优先）</w:t>
            </w:r>
            <w:r>
              <w:rPr>
                <w:rFonts w:hint="default" w:cs="Times New Roman"/>
                <w:color w:val="FF0000"/>
                <w:sz w:val="24"/>
                <w:lang w:val="en-US" w:eastAsia="zh-CN"/>
              </w:rPr>
              <w:t>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0C0F4FF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HDFS压缩文件上传与解压：</w:t>
            </w:r>
          </w:p>
          <w:p w14:paraId="4402ECF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步骤1：本地生成1GB测试文件（dd if=/dev/urandom of=test.log bs=1G count=1）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</w:p>
          <w:p w14:paraId="3B13953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步骤2：上传并压缩为Snappy格</w:t>
            </w:r>
            <w:r>
              <w:rPr>
                <w:rFonts w:hint="eastAsia"/>
                <w:sz w:val="24"/>
                <w:lang w:val="en-US" w:eastAsia="zh-CN"/>
              </w:rPr>
              <w:t>式</w:t>
            </w:r>
          </w:p>
          <w:p w14:paraId="2D8936F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MapReduce任务中配置压缩</w:t>
            </w:r>
            <w:r>
              <w:rPr>
                <w:rFonts w:hint="eastAsia"/>
                <w:sz w:val="24"/>
                <w:lang w:val="en-US" w:eastAsia="zh-CN"/>
              </w:rPr>
              <w:t>：</w:t>
            </w:r>
          </w:p>
          <w:p w14:paraId="21A0D19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步骤1：修改Driver类配置Map端压缩：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job.getConfiguration().setBoolean</w:t>
            </w:r>
          </w:p>
          <w:p w14:paraId="07D72EB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("mapreduce.map.output.compress", true);   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job.getConfiguration().setClass("mapreduce.map</w:t>
            </w:r>
          </w:p>
          <w:p w14:paraId="5B12AB48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.output.compress.codec", SnappyCodec.class,</w:t>
            </w:r>
          </w:p>
          <w:p w14:paraId="3172E09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CompressionCodec.class)</w:t>
            </w:r>
          </w:p>
          <w:p w14:paraId="471BA24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步骤2：运行WordCount任务，对比压缩前后的Shuffle数据量（通过YARN界面查看“Map输出字节数”</w:t>
            </w:r>
          </w:p>
          <w:p w14:paraId="4047E47F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步骤3：配置Reduce端压缩为Gzip：</w:t>
            </w:r>
          </w:p>
          <w:p w14:paraId="2F1ABCC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FileOutputFormat.setCompressOutput(job, true);   FileOutputFormat.setOutputCompressorClass(job, GzipCodec.class)</w:t>
            </w:r>
          </w:p>
          <w:p w14:paraId="0840613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压缩格式可分割性验证：</w:t>
            </w:r>
          </w:p>
          <w:p w14:paraId="1A46929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步骤1：上传200MB的Bzip2压缩文件（可分割）和Gzip压缩文件（不可分割）；</w:t>
            </w:r>
          </w:p>
          <w:p w14:paraId="08BF16C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步骤2：运行MapReduce任务，观察Bzip2文件的Map任务数（约2个，按128MB分块），Gzip文件的Map任务数（1个，不可分割）；</w:t>
            </w:r>
          </w:p>
          <w:p w14:paraId="4E5AEA4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步骤3：结论：可分割压缩格式能提升任务并行度，缩短计算时间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BD261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C3F21C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D34515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0AD896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E25B09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本节课围绕“HDFS支持的压缩格式与命令”展开：知识上，掌握了Gzip/Bzip2/Snappy/LZO等压缩格式的特点（压缩比、速度、可分割性）及适用场景（小文件/大文件/实时计算）；技能上，完成了HDFS压缩命令的使用（上传、解压）、MapReduce任务压缩配置及压缩格式可分割性验证的实践操作。需重点关注：压缩格式的选择需平衡存储成本与计算效率，可分割性直接影响任务并行度，实际应用中需结合业务需求（如实时性、存储资源）动态调整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D6B46A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5B3C33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146BA1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6B06C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6A6F29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BF372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第29章实训1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64B877F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压缩格式对比：</w:t>
            </w:r>
          </w:p>
          <w:p w14:paraId="46C359D2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Gzip：高压缩比，不可分割，小文件；</w:t>
            </w:r>
          </w:p>
          <w:p w14:paraId="7A9E246D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Bzip2：更高压缩比，可分割，大文件；</w:t>
            </w:r>
          </w:p>
          <w:p w14:paraId="1382319B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Snappy：速度快，不可分割，实时计算；</w:t>
            </w:r>
          </w:p>
          <w:p w14:paraId="1C207B99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LZO：可分割，速度中等，并行处理。</w:t>
            </w:r>
          </w:p>
          <w:p w14:paraId="079B3B03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关键命令：</w:t>
            </w:r>
          </w:p>
          <w:p w14:paraId="60B4F1EB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上传压缩：hadoop fs -put -D参数 本地文件 HDFS路径；</w:t>
            </w:r>
          </w:p>
          <w:p w14:paraId="2032674D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解压下载：hadoop fs -get HDFS文件 本地路径；</w:t>
            </w:r>
          </w:p>
          <w:p w14:paraId="796EE443">
            <w:pPr>
              <w:spacing w:line="400" w:lineRule="exact"/>
              <w:ind w:left="239" w:leftChars="114"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MapReduce压缩配置：mapreduce.map.output.compress=true。</w:t>
            </w:r>
          </w:p>
          <w:p w14:paraId="49808136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选择逻辑：</w:t>
            </w:r>
          </w:p>
          <w:p w14:paraId="0EA6610B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小文件→Gzip；大文件→Bzip2/LZO；实时→Snappy</w:t>
            </w:r>
          </w:p>
          <w:p w14:paraId="0F566960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程结束后，通过观察学生压缩命令的操作熟练度（如是否正确配置编解码器）、压缩格式选择的合理性（如大文件是否选可分割格式）及MapReduce压缩配置的完成度（如是否验证Shuffle数据量变化）评估教学效果。若多数学生在“可分割性验证”或“MapReduce压缩配置”中出错，需反思是否在可分割性原理（如Bzip2的块索引）或参数配置（如编解码器类路径）的讲解中遗漏细节，后续可补充“压缩格式可分割性示例图”和“MapReduce压缩配置代码模板”辅助学习。若学生对“压缩比与速度的平衡”理解模糊，可能是案例结合不足，可增加“不同压缩格式存储量与任务耗时对比表”（如Snappy存储减少30%，任务快20%；Gzip存储减少50%，任务慢15%），增强直观性。同时，收集学生对“演示-练习”时间分配的建议（如是否需延长命令操作环节），优化后续课程节奏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7769BD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1C904BB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1560</Words>
  <Characters>1845</Characters>
  <Lines>21</Lines>
  <Paragraphs>6</Paragraphs>
  <TotalTime>39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2025-06-23T10:59:16Z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6851E44C0A5643E394E582A5A49C10C7_13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