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C8401F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  <w:lang w:val="en-US" w:eastAsia="zh-CN"/>
        </w:rPr>
        <w:t>课程教案首页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 w14:paraId="68239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 w14:paraId="402A37D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 w14:paraId="4E1E8693"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b/>
                <w:sz w:val="24"/>
                <w:lang w:val="en-US" w:eastAsia="zh-CN"/>
              </w:rPr>
              <w:t>系统错误分析与日志排查</w:t>
            </w:r>
          </w:p>
        </w:tc>
        <w:tc>
          <w:tcPr>
            <w:tcW w:w="709" w:type="dxa"/>
            <w:vAlign w:val="center"/>
          </w:tcPr>
          <w:p w14:paraId="253E01EE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 w14:paraId="4819B4E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 w14:paraId="34A8475D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 w14:paraId="1E4D70A1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 w14:paraId="79CCF9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 w14:paraId="3E78962E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 w14:paraId="1C8DB8FC"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 w14:paraId="18B4FD37">
            <w:pPr>
              <w:numPr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常见文件格式介绍</w:t>
            </w:r>
          </w:p>
          <w:p w14:paraId="2529CCA0">
            <w:pPr>
              <w:numPr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2.Text/SequenceFile/Avro格式对比</w:t>
            </w:r>
          </w:p>
        </w:tc>
      </w:tr>
      <w:tr w14:paraId="018C2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 w14:paraId="73716E7A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235553BD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 w14:paraId="0C88533B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能通过Hadoop Web界面或本地日志文件路径快速定位错误日志。</w:t>
            </w:r>
          </w:p>
          <w:p w14:paraId="62E6FF03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能从日志中提取关键信息（如错误时间、错误码、关联组件），区分有效日志与冗余日志。</w:t>
            </w:r>
          </w:p>
          <w:p w14:paraId="47529182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能使用grep/tail等命令筛选特定级别（如ERROR/WARN）的日志，结合错误类型（如ConnectionRefused）缩小排查范围。</w:t>
            </w:r>
          </w:p>
          <w:p w14:paraId="572EE9C1">
            <w:pPr>
              <w:numPr>
                <w:ilvl w:val="0"/>
                <w:numId w:val="0"/>
              </w:numPr>
              <w:ind w:firstLine="210" w:firstLineChars="100"/>
              <w:rPr>
                <w:rFonts w:hint="default" w:ascii="宋体" w:hAnsi="宋体" w:eastAsia="宋体" w:cs="宋体"/>
                <w:b w:val="0"/>
                <w:bCs w:val="0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sz w:val="21"/>
                <w:szCs w:val="21"/>
                <w:vertAlign w:val="baseline"/>
                <w:lang w:val="en-US" w:eastAsia="zh-CN"/>
              </w:rPr>
              <w:t>4.</w:t>
            </w:r>
            <w:r>
              <w:rPr>
                <w:rFonts w:hint="default" w:ascii="宋体" w:hAnsi="宋体" w:eastAsia="宋体" w:cs="宋体"/>
                <w:sz w:val="21"/>
                <w:szCs w:val="21"/>
                <w:vertAlign w:val="baseline"/>
                <w:lang w:val="en-US" w:eastAsia="zh-CN"/>
              </w:rPr>
              <w:t>能根据日志信息总结错误原因（如配置参数错误、节点宕机、内存溢出），并提出针对性解决方案（如修正配置、重启服务、扩容资源）</w:t>
            </w:r>
          </w:p>
        </w:tc>
      </w:tr>
      <w:tr w14:paraId="7FD2E6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 w14:paraId="4923E4DB"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 w14:paraId="3494D4BA"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 w14:paraId="44D8B111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培养严谨细致的技术思维，通过日志分析中的细节挖掘（如时间戳连续性、错误重复频率）提升问题定位的准确性。</w:t>
            </w:r>
          </w:p>
          <w:p w14:paraId="3426BBC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增强团队协作意识，通过小组讨论日志排查思路，提升沟通与协作解决问题的能力。</w:t>
            </w:r>
          </w:p>
          <w:p w14:paraId="0977F00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ascii="宋体" w:hAnsi="宋体"/>
                <w:sz w:val="24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eastAsia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树立技术文档规范意识，能清晰记录错误现象、分析过程与解决方法，为后续维护提供参考</w:t>
            </w:r>
          </w:p>
        </w:tc>
      </w:tr>
      <w:tr w14:paraId="051DF4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 w14:paraId="7975228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 w14:paraId="7939EF0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 w14:paraId="24B11F1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1.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Hadoop系统常见错误类型与表现</w:t>
            </w:r>
          </w:p>
          <w:p w14:paraId="250DB3D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配置错误：如core-site.xml中fs.defaultFS地址错误导致节点无法通信；yarn-site.xml中yarn.nodemanager.resource.memory-mb参数过小引发内存不足。</w:t>
            </w:r>
          </w:p>
          <w:p w14:paraId="53FE0014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运行时异常：如MapReduce任务因数据倾斜导致TaskAttempt失败；HDFS因节点宕机出现DataNode not found错误。</w:t>
            </w:r>
          </w:p>
          <w:p w14:paraId="6B3F5093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资源不足错误：如YARN集群因CPU/内存资源耗尽导致任务提交失败；HDFS因磁盘空间不足无法写入新数据。</w:t>
            </w:r>
          </w:p>
          <w:p w14:paraId="0273157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2.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Hadoop日志文件解析基础</w:t>
            </w:r>
          </w:p>
          <w:p w14:paraId="452DDDDD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日志路径：Hadoop默认日志存储路径（如$HADOOP_HOME/logs/下的hadoop-&lt;用户&gt;-namenode-&lt;主机名&gt;.log）；</w:t>
            </w:r>
          </w:p>
          <w:p w14:paraId="1D8C5E1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日志结构：时间戳（如2025-06-24 10:30:00）、日志级别（INFO/WARN/ERROR）、进程ID（如NameNode）、错误码（如DFSClient: Exception in createBlockOutputStream）、堆栈跟踪（定位具体代码行）。</w:t>
            </w:r>
          </w:p>
          <w:p w14:paraId="3D03F2AE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3.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日志排查工具与操作</w:t>
            </w:r>
          </w:p>
          <w:p w14:paraId="746D66FC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命令行工具：tail -f &lt;日志文件&gt;实时查看最新日志；grep "ERROR" &lt;日志文件&gt;筛选错误日志；cat &lt;日志文件&gt; | grep "2025-06-24" | more按时间范围过滤日志。</w:t>
            </w:r>
          </w:p>
          <w:p w14:paraId="729F77CB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可视化工具：Hadoop Web界面（如http://localhost:9870/logs查看NameNode日志；http://localhost:8088/cluster/apps查看YARN任务日志）。</w:t>
            </w:r>
          </w:p>
          <w:p w14:paraId="37B11F59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4.</w:t>
            </w: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实战案例分析</w:t>
            </w:r>
          </w:p>
          <w:p w14:paraId="490EF59F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案例1：Hadoop集群启动后，NameNode状态显示“Standby”，通过日志发现core-site.xml中fs.defaultFS配置为错误IP；</w:t>
            </w:r>
          </w:p>
          <w:p w14:paraId="4025E976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案例2：MapReduce任务运行超时，日志显示Reduce阶段Shuffle耗时过长，根因是数据倾斜（某Key对应数据量过大</w:t>
            </w:r>
            <w:r>
              <w:rPr>
                <w:rFonts w:hint="default" w:ascii="宋体" w:hAnsi="宋体"/>
                <w:sz w:val="24"/>
                <w:lang w:val="en-US"/>
              </w:rPr>
              <w:t>）</w:t>
            </w:r>
          </w:p>
          <w:p w14:paraId="6A06E91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【重点】</w:t>
            </w:r>
          </w:p>
          <w:p w14:paraId="63317292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常见错误类型的识别与典型日志特征（如配置错误的日志含“Configuration error”关键词）；</w:t>
            </w:r>
          </w:p>
          <w:p w14:paraId="144DBBF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日志关键信息提取（时间戳、错误码、关联组件）与工具基本操作（grep/tail命令、Web界面日志查看）。</w:t>
            </w:r>
          </w:p>
          <w:p w14:paraId="4EBD877A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/>
                <w:sz w:val="24"/>
                <w:lang w:val="en-US"/>
              </w:rPr>
              <w:t>【难点】</w:t>
            </w:r>
          </w:p>
          <w:p w14:paraId="7581C857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多日志文件关联分析（如结合NameNode日志与DataNode日志定位HDFS块丢失问题）；</w:t>
            </w:r>
          </w:p>
          <w:p w14:paraId="21D10F30"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20" w:firstLineChars="2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default" w:ascii="宋体" w:hAnsi="宋体" w:eastAsia="宋体" w:cs="宋体"/>
                <w:kern w:val="2"/>
                <w:sz w:val="21"/>
                <w:szCs w:val="21"/>
                <w:vertAlign w:val="baseline"/>
                <w:lang w:val="en-US" w:eastAsia="zh-CN" w:bidi="ar-SA"/>
              </w:rPr>
              <w:t>复杂错误的根因诊断（如内存溢出错误需结合JVM日志与YARN资源分配日志综合分析）</w:t>
            </w:r>
          </w:p>
        </w:tc>
      </w:tr>
      <w:tr w14:paraId="5DF626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 w14:paraId="1E44989D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 w14:paraId="36C54030">
            <w:pPr>
              <w:jc w:val="center"/>
              <w:rPr>
                <w:rFonts w:ascii="宋体" w:hAnsi="宋体"/>
                <w:b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794385</wp:posOffset>
                      </wp:positionH>
                      <wp:positionV relativeFrom="paragraph">
                        <wp:posOffset>151765</wp:posOffset>
                      </wp:positionV>
                      <wp:extent cx="609600" cy="895350"/>
                      <wp:effectExtent l="0" t="0" r="0" b="0"/>
                      <wp:wrapNone/>
                      <wp:docPr id="25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895350"/>
                              </a:xfrm>
                              <a:prstGeom prst="roundRect">
                                <a:avLst>
                                  <a:gd name="adj" fmla="val 33334"/>
                                </a:avLst>
                              </a:prstGeom>
                              <a:noFill/>
                              <a:ln w="6350">
                                <a:noFill/>
                                <a:miter lim="800000"/>
                              </a:ln>
                            </wps:spPr>
                            <wps:txbx>
                              <w:txbxContent>
                                <w:p w14:paraId="11508247">
                                  <w:pPr>
                                    <w:jc w:val="center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  <w:t>系统错误分析与日志排查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oundrect id="Text Box 2" o:spid="_x0000_s1026" o:spt="2" style="position:absolute;left:0pt;margin-left:62.55pt;margin-top:11.95pt;height:70.5pt;width:48pt;z-index:251673600;mso-width-relative:page;mso-height-relative:page;" filled="f" stroked="f" coordsize="21600,21600" arcsize="0.333333333333333" o:gfxdata="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PfY6NgAAAAJAQAADwAAAAAAAAABACAAAAAiAAAAZHJzL2Rvd25yZXYueG1sUEsBAhQAFAAA&#10;AAgAh07iQOVrzkAoAgAAVQQAAA4AAAAAAAAAAQAgAAAAJwEAAGRycy9lMm9Eb2MueG1sUEsFBgAA&#10;AAAGAAYAWQEAAMEFAAAAAA==&#10;">
                      <v:fill on="f" focussize="0,0"/>
                      <v:stroke on="f" weight="0.5pt" miterlimit="8" joinstyle="miter"/>
                      <v:imagedata o:title=""/>
                      <o:lock v:ext="edit" aspectratio="f"/>
                      <v:textbox inset="0mm,0mm,0mm,0mm">
                        <w:txbxContent>
                          <w:p w14:paraId="11508247"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eastAsia="宋体"/>
                                <w:lang w:val="en-US" w:eastAsia="zh-CN"/>
                              </w:rPr>
                              <w:t>系统错误分析与日志排查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 w14:paraId="498FFAEF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788670</wp:posOffset>
                      </wp:positionH>
                      <wp:positionV relativeFrom="paragraph">
                        <wp:posOffset>15875</wp:posOffset>
                      </wp:positionV>
                      <wp:extent cx="3881120" cy="2908935"/>
                      <wp:effectExtent l="0" t="0" r="0" b="5080"/>
                      <wp:wrapNone/>
                      <wp:docPr id="56" name="组合 5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339340" y="4620260"/>
                                <a:ext cx="3881225" cy="2908935"/>
                                <a:chOff x="-106" y="-199084"/>
                                <a:chExt cx="3881347" cy="2909555"/>
                              </a:xfrm>
                            </wpg:grpSpPr>
                            <wps:wsp>
                              <wps:cNvPr id="40" name="文本框 40"/>
                              <wps:cNvSpPr txBox="1"/>
                              <wps:spPr>
                                <a:xfrm>
                                  <a:off x="1103630" y="1573546"/>
                                  <a:ext cx="1814830" cy="26675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14:paraId="2CF48FA5">
                                    <w:pPr>
                                      <w:jc w:val="left"/>
                                    </w:pPr>
                                    <w:r>
                                      <w:t>完成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课堂相关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演示操作</w:t>
                                    </w:r>
                                    <w:r>
                                      <w:rPr>
                                        <w:rFonts w:hint="eastAsia"/>
                                      </w:rPr>
                                      <w:t>Dreamweaver工具简介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<a:noAutofit/>
                              </wps:bodyPr>
                            </wps:wsp>
                            <wpg:grpSp>
                              <wpg:cNvPr id="54" name="组合 54"/>
                              <wpg:cNvGrpSpPr/>
                              <wpg:grpSpPr>
                                <a:xfrm>
                                  <a:off x="-106" y="-199084"/>
                                  <a:ext cx="3881347" cy="2909555"/>
                                  <a:chOff x="-106" y="-199084"/>
                                  <a:chExt cx="3881347" cy="2909555"/>
                                </a:xfrm>
                              </wpg:grpSpPr>
                              <wpg:grpSp>
                                <wpg:cNvPr id="19" name="组合 19"/>
                                <wpg:cNvGrpSpPr/>
                                <wpg:grpSpPr>
                                  <a:xfrm>
                                    <a:off x="12700" y="776484"/>
                                    <a:ext cx="1035050" cy="403448"/>
                                    <a:chOff x="69850" y="236734"/>
                                    <a:chExt cx="1035050" cy="403448"/>
                                  </a:xfrm>
                                </wpg:grpSpPr>
                                <wps:wsp>
                                  <wps:cNvPr id="7" name="直接连接符 7"/>
                                  <wps:cNvCnPr/>
                                  <wps:spPr>
                                    <a:xfrm>
                                      <a:off x="69850" y="640182"/>
                                      <a:ext cx="10350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4" name="文本框 4"/>
                                  <wps:cNvSpPr txBox="1"/>
                                  <wps:spPr>
                                    <a:xfrm>
                                      <a:off x="141605" y="236734"/>
                                      <a:ext cx="863600" cy="33662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013292CF">
                                        <w:pPr>
                                          <w:rPr>
                                            <w:rFonts w:hint="eastAsia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知识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讲解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5" name="组合 35"/>
                                <wpg:cNvGrpSpPr/>
                                <wpg:grpSpPr>
                                  <a:xfrm>
                                    <a:off x="6175" y="1832246"/>
                                    <a:ext cx="1015365" cy="336615"/>
                                    <a:chOff x="-168" y="111396"/>
                                    <a:chExt cx="977666" cy="336615"/>
                                  </a:xfrm>
                                </wpg:grpSpPr>
                                <wps:wsp>
                                  <wps:cNvPr id="9" name="直接连接符 9"/>
                                  <wps:cNvCnPr/>
                                  <wps:spPr>
                                    <a:xfrm>
                                      <a:off x="-168" y="375949"/>
                                      <a:ext cx="977666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3" name="文本框 13"/>
                                  <wps:cNvSpPr txBox="1"/>
                                  <wps:spPr>
                                    <a:xfrm>
                                      <a:off x="44466" y="111396"/>
                                      <a:ext cx="873112" cy="33661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4DBAE4C">
                                        <w:pPr>
                                          <w:jc w:val="left"/>
                                        </w:pPr>
                                        <w:r>
                                          <w:rPr>
                                            <w:rFonts w:hint="eastAsia"/>
                                          </w:rPr>
                                          <w:t>技能掌握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34" name="组合 34"/>
                                <wpg:cNvGrpSpPr/>
                                <wpg:grpSpPr>
                                  <a:xfrm>
                                    <a:off x="6350" y="2139563"/>
                                    <a:ext cx="889000" cy="336550"/>
                                    <a:chOff x="0" y="18663"/>
                                    <a:chExt cx="889000" cy="336550"/>
                                  </a:xfrm>
                                </wpg:grpSpPr>
                                <wps:wsp>
                                  <wps:cNvPr id="14" name="文本框 14"/>
                                  <wps:cNvSpPr txBox="1"/>
                                  <wps:spPr>
                                    <a:xfrm>
                                      <a:off x="44450" y="18663"/>
                                      <a:ext cx="844550" cy="336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7B49D7CF">
                                        <w:r>
                                          <w:rPr>
                                            <w:rFonts w:hint="eastAsia"/>
                                          </w:rPr>
                                          <w:t>课堂小结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11" name="直接连接符 11"/>
                                  <wps:cNvCnPr/>
                                  <wps:spPr>
                                    <a:xfrm>
                                      <a:off x="0" y="260350"/>
                                      <a:ext cx="80645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g:grpSp>
                                <wpg:cNvPr id="16" name="组合 16"/>
                                <wpg:cNvGrpSpPr/>
                                <wpg:grpSpPr>
                                  <a:xfrm>
                                    <a:off x="-106" y="2456417"/>
                                    <a:ext cx="2137535" cy="254054"/>
                                    <a:chOff x="31644" y="30717"/>
                                    <a:chExt cx="2137535" cy="254054"/>
                                  </a:xfrm>
                                </wpg:grpSpPr>
                                <wps:wsp>
                                  <wps:cNvPr id="12" name="直接连接符 12"/>
                                  <wps:cNvCnPr/>
                                  <wps:spPr>
                                    <a:xfrm>
                                      <a:off x="31644" y="253574"/>
                                      <a:ext cx="1021715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s:wsp>
                                  <wps:cNvPr id="15" name="文本框 15"/>
                                  <wps:cNvSpPr txBox="1"/>
                                  <wps:spPr>
                                    <a:xfrm>
                                      <a:off x="133250" y="30717"/>
                                      <a:ext cx="2035929" cy="254054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 w14:paraId="17FD2D10"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 xml:space="preserve">课后实训：完成实训 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3" name="组合 53"/>
                                <wpg:cNvGrpSpPr/>
                                <wpg:grpSpPr>
                                  <a:xfrm>
                                    <a:off x="6350" y="-199084"/>
                                    <a:ext cx="3874891" cy="457839"/>
                                    <a:chOff x="0" y="-199084"/>
                                    <a:chExt cx="3874891" cy="457839"/>
                                  </a:xfrm>
                                </wpg:grpSpPr>
                                <wps:wsp>
                                  <wps:cNvPr id="46" name="直接连接符 46"/>
                                  <wps:cNvCnPr/>
                                  <wps:spPr>
                                    <a:xfrm>
                                      <a:off x="1041400" y="29126"/>
                                      <a:ext cx="1160145" cy="0"/>
                                    </a:xfrm>
                                    <a:prstGeom prst="line">
                                      <a:avLst/>
                                    </a:prstGeom>
                                    <a:ln w="6350"/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  <wpg:grpSp>
                                  <wpg:cNvPr id="52" name="组合 52"/>
                                  <wpg:cNvGrpSpPr/>
                                  <wpg:grpSpPr>
                                    <a:xfrm>
                                      <a:off x="0" y="-199084"/>
                                      <a:ext cx="3874891" cy="457839"/>
                                      <a:chOff x="0" y="-199084"/>
                                      <a:chExt cx="3874891" cy="457839"/>
                                    </a:xfrm>
                                  </wpg:grpSpPr>
                                  <wps:wsp>
                                    <wps:cNvPr id="43" name="文本框 43"/>
                                    <wps:cNvSpPr txBox="1"/>
                                    <wps:spPr>
                                      <a:xfrm>
                                        <a:off x="95249" y="-10461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455E60C5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课前导入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4" name="直接连接符 44"/>
                                    <wps:cNvCnPr/>
                                    <wps:spPr>
                                      <a:xfrm>
                                        <a:off x="0" y="130469"/>
                                        <a:ext cx="104140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8" name="文本框 48"/>
                                    <wps:cNvSpPr txBox="1"/>
                                    <wps:spPr>
                                      <a:xfrm>
                                        <a:off x="1035082" y="-199084"/>
                                        <a:ext cx="2839809" cy="266757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B2E67B8">
                                          <w:pPr>
                                            <w:rPr>
                                              <w:rFonts w:hint="default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教师、课程、课标、授课内容及考试方式介绍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49" name="文本框 49"/>
                                    <wps:cNvSpPr txBox="1"/>
                                    <wps:spPr>
                                      <a:xfrm>
                                        <a:off x="1054100" y="-7945"/>
                                        <a:ext cx="908050" cy="2667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 w14:paraId="7E1DD101"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新课知识导入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62.1pt;margin-top:1.25pt;height:229.05pt;width:305.6pt;z-index:251668480;mso-width-relative:page;mso-height-relative:page;" coordorigin="-106,-199084" coordsize="3881347,2909555" o:gfxdata="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">
                      <o:lock v:ext="edit" aspectratio="f"/>
                      <v:shape id="_x0000_s1026" o:spid="_x0000_s1026" o:spt="202" type="#_x0000_t202" style="position:absolute;left:1103630;top:1573546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<v:fill on="f" focussize="0,0"/>
                        <v:stroke on="f" weight="0.5pt"/>
                        <v:imagedata o:title=""/>
                        <o:lock v:ext="edit" aspectratio="f"/>
                        <v:textbox inset="1mm,1mm,1mm,1mm">
                          <w:txbxContent>
                            <w:p w14:paraId="2CF48FA5">
                              <w:pPr>
                                <w:jc w:val="left"/>
                              </w:pPr>
                              <w:r>
                                <w:t>完成</w:t>
                              </w:r>
                              <w:r>
                                <w:rPr>
                                  <w:rFonts w:hint="eastAsia"/>
                                </w:rPr>
                                <w:t>课堂相关</w:t>
                              </w:r>
                              <w:r>
                                <w:rPr>
                                  <w:rFonts w:hint="eastAsia"/>
                                  <w:lang w:val="en-US" w:eastAsia="zh-CN"/>
                                </w:rPr>
                                <w:t>演示操作</w:t>
                              </w:r>
                              <w:r>
                                <w:rPr>
                                  <w:rFonts w:hint="eastAsia"/>
                                </w:rPr>
                                <w:t>Dreamweaver工具简介</w:t>
                              </w:r>
                            </w:p>
                          </w:txbxContent>
                        </v:textbox>
                      </v:shape>
                      <v:group id="_x0000_s1026" o:spid="_x0000_s1026" o:spt="203" style="position:absolute;left:-106;top:-199084;height:2909555;width:3881347;" coordorigin="-106,-199084" coordsize="3881347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group id="_x0000_s1026" o:spid="_x0000_s1026" o:spt="203" style="position:absolute;left:12700;top:776484;height:403448;width:1035050;" coordorigin="69850,236734" coordsize="1035050,403448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41605;top:236734;height:336622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013292CF">
                                  <w:pPr>
                                    <w:rPr>
                                      <w:rFonts w:hint="eastAsia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知识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讲解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14DBAE4C">
                                  <w:pPr>
                                    <w:jc w:val="left"/>
                                  </w:pPr>
                                  <w:r>
                                    <w:rPr>
                                      <w:rFonts w:hint="eastAsia"/>
                                    </w:rPr>
                                    <w:t>技能掌握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>
                              <w:txbxContent>
                                <w:p w14:paraId="7B49D7CF">
                                  <w:r>
                                    <w:rPr>
                                      <w:rFonts w:hint="eastAsia"/>
                                    </w:rPr>
                                    <w:t>课堂小结</w:t>
                                  </w:r>
                                </w:p>
                              </w:txbxContent>
                            </v:textbox>
                          </v:shape>
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group id="_x0000_s1026" o:spid="_x0000_s1026" o:spt="203" style="position:absolute;left:-106;top:2456417;height:254054;width:2137535;" coordorigin="31644,30717" coordsize="213753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<o:lock v:ext="edit" aspectratio="f"/>
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  <v:shape id="_x0000_s1026" o:spid="_x0000_s1026" o:spt="202" type="#_x0000_t202" style="position:absolute;left:133250;top:30717;height:254054;width:2035929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 w14:paraId="17FD2D10"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课后实训：完成实训 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6350;top:-199084;height:457839;width:3874891;" coordorigin="0,-199084" coordsize="3874891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weight="0.5pt" color="#000000 [3200]" joinstyle="round"/>
                            <v:imagedata o:title=""/>
                            <o:lock v:ext="edit" aspectratio="f"/>
                          </v:line>
                          <v:group id="_x0000_s1026" o:spid="_x0000_s1026" o:spt="203" style="position:absolute;left:0;top:-199084;height:457839;width:3874891;" coordorigin="0,-199084" coordsize="3874891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 w14:paraId="455E60C5">
                                    <w:r>
                                      <w:rPr>
                                        <w:rFonts w:hint="eastAsia"/>
                                      </w:rPr>
                                      <w:t>课前导入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035082;top:-199084;height:266757;width:2839809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B2E67B8">
                                    <w:pPr>
                                      <w:rPr>
                                        <w:rFonts w:hint="default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教师、课程、课标、授课内容及考试方式介绍</w:t>
                                    </w:r>
                                  </w:p>
                                </w:txbxContent>
                              </v:textbox>
                            </v:shape>
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 w14:paraId="7E1DD101">
                                    <w:r>
                                      <w:rPr>
                                        <w:rFonts w:hint="eastAsia"/>
                                      </w:rPr>
                                      <w:t>新课知识导入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 w14:paraId="4E19CB46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471170</wp:posOffset>
                      </wp:positionH>
                      <wp:positionV relativeFrom="paragraph">
                        <wp:posOffset>153670</wp:posOffset>
                      </wp:positionV>
                      <wp:extent cx="317500" cy="2541905"/>
                      <wp:effectExtent l="0" t="0" r="6350" b="10795"/>
                      <wp:wrapNone/>
                      <wp:docPr id="20" name="组合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 rot="0">
                                <a:off x="2021840" y="4956175"/>
                                <a:ext cx="317500" cy="2541905"/>
                                <a:chOff x="533400" y="-682269"/>
                                <a:chExt cx="317500" cy="2542393"/>
                              </a:xfrm>
                            </wpg:grpSpPr>
                            <wps:wsp>
                              <wps:cNvPr id="5" name="直接连接符 5"/>
                              <wps:cNvCnPr/>
                              <wps:spPr>
                                <a:xfrm>
                                  <a:off x="533400" y="679450"/>
                                  <a:ext cx="31750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" name="直接连接符 6"/>
                              <wps:cNvCnPr/>
                              <wps:spPr>
                                <a:xfrm>
                                  <a:off x="850900" y="-682269"/>
                                  <a:ext cx="0" cy="2542393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37.1pt;margin-top:12.1pt;height:200.15pt;width:25pt;z-index:251667456;mso-width-relative:page;mso-height-relative:page;" coordorigin="533400,-682269" coordsize="317500,2542393" o:gfxdata="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">
                      <o:lock v:ext="edit" aspectratio="f"/>
                      <v:line id="_x0000_s1026" o:spid="_x0000_s1026" o:spt="20" style="position:absolute;left:533400;top:6794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5408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5959320E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1997075</wp:posOffset>
                      </wp:positionH>
                      <wp:positionV relativeFrom="paragraph">
                        <wp:posOffset>189230</wp:posOffset>
                      </wp:positionV>
                      <wp:extent cx="2839720" cy="266700"/>
                      <wp:effectExtent l="0" t="0" r="0" b="0"/>
                      <wp:wrapNone/>
                      <wp:docPr id="8" name="文本框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642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08245A9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Hadoop系统常见错误类型与表现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7.25pt;margin-top:14.9pt;height:21pt;width:223.6pt;z-index:251669504;mso-width-relative:page;mso-height-relative:page;" filled="f" stroked="f" coordsize="21600,21600" o:gfxdata="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08245A9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Hadoop系统常见错误类型与表现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6432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0B2B227B">
            <w:pPr>
              <w:rPr>
                <w:rFonts w:ascii="宋体" w:hAnsi="宋体"/>
                <w:sz w:val="24"/>
              </w:rPr>
            </w:pPr>
          </w:p>
          <w:p w14:paraId="35DC1276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2336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46F1A1E1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2063750</wp:posOffset>
                      </wp:positionH>
                      <wp:positionV relativeFrom="paragraph">
                        <wp:posOffset>20955</wp:posOffset>
                      </wp:positionV>
                      <wp:extent cx="2839720" cy="266700"/>
                      <wp:effectExtent l="0" t="0" r="0" b="0"/>
                      <wp:wrapNone/>
                      <wp:docPr id="10" name="文本框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16EAC21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Hadoop日志文件解析基础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5pt;margin-top:1.65pt;height:21pt;width:223.6pt;z-index:251670528;mso-width-relative:page;mso-height-relative:page;" filled="f" stroked="f" coordsize="21600,21600" o:gfxdata="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4Sm8ENgAAAAIAQAADwAAAAAAAAABACAAAAAiAAAAZHJz&#10;L2Rvd25yZXYueG1sUEsBAhQAFAAAAAgAh07iQMoAf2A9AgAAdgQAAA4AAAAAAAAAAQAgAAAAJwEA&#10;AGRycy9lMm9Eb2MueG1sUEsFBgAAAAAGAAYAWQEAANYFAAAAAA=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316EAC21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Hadoop日志文件解析基础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6467EC"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1858010</wp:posOffset>
                      </wp:positionH>
                      <wp:positionV relativeFrom="paragraph">
                        <wp:posOffset>121920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6.3pt;margin-top:9.6pt;height:0pt;width:191.5pt;z-index:251661312;mso-width-relative:page;mso-height-relative:page;" filled="f" stroked="t" coordsize="21600,21600" o:gfxdata="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NO0PfdQAAAAJAQAADwAAAAAAAAABACAA&#10;AAAiAAAAZHJzL2Rvd25yZXYueG1sUEsBAhQAFAAAAAgAh07iQPl3yOD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ascii="宋体" w:hAnsi="宋体"/>
                <w:sz w:val="24"/>
              </w:rPr>
              <w:tab/>
            </w:r>
          </w:p>
          <w:p w14:paraId="3DC3739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2063115</wp:posOffset>
                      </wp:positionH>
                      <wp:positionV relativeFrom="paragraph">
                        <wp:posOffset>6350</wp:posOffset>
                      </wp:positionV>
                      <wp:extent cx="2839720" cy="266700"/>
                      <wp:effectExtent l="0" t="0" r="0" b="0"/>
                      <wp:wrapNone/>
                      <wp:docPr id="17" name="文本框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272F8EEB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日志排查工具与操作方法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62.45pt;margin-top:0.5pt;height:21pt;width:223.6pt;z-index:251671552;mso-width-relative:page;mso-height-relative:page;" filled="f" stroked="f" coordsize="21600,21600" o:gfxdata="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272F8EEB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日志排查工具与操作方法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C3DFE3E"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0288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 w14:paraId="366E36C1">
            <w:pPr>
              <w:rPr>
                <w:rFonts w:ascii="宋体" w:hAnsi="宋体"/>
                <w:sz w:val="24"/>
              </w:rPr>
            </w:pPr>
          </w:p>
          <w:p w14:paraId="3E10EC33">
            <w:pPr>
              <w:rPr>
                <w:rFonts w:ascii="宋体" w:hAnsi="宋体"/>
                <w:sz w:val="24"/>
              </w:rPr>
            </w:pP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2025015</wp:posOffset>
                      </wp:positionH>
                      <wp:positionV relativeFrom="paragraph">
                        <wp:posOffset>171450</wp:posOffset>
                      </wp:positionV>
                      <wp:extent cx="2839720" cy="266700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839720" cy="2667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366B44E">
                                  <w:pPr>
                                    <w:rPr>
                                      <w:rFonts w:hint="default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/>
                                      <w:lang w:val="en-US" w:eastAsia="zh-CN"/>
                                    </w:rPr>
                                    <w:t>日志文件定位与基本查看技能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59.45pt;margin-top:13.5pt;height:21pt;width:223.6pt;z-index:251672576;mso-width-relative:page;mso-height-relative:page;" filled="f" stroked="f" coordsize="21600,21600" o:gfxdata="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KV1O+bYAAAACQEAAA8AAAAAAAAAAQAgAAAAIgAAAGRy&#10;cy9kb3ducmV2LnhtbFBLAQIUABQAAAAIAIdO4kAh3XQb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 w14:paraId="4366B44E">
                            <w:pPr>
                              <w:rPr>
                                <w:rFonts w:hint="default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/>
                                <w:lang w:val="en-US" w:eastAsia="zh-CN"/>
                              </w:rPr>
                              <w:t>日志文件定位与基本查看技能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3360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 w14:paraId="2A95E486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4384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 w14:paraId="2D326F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 w14:paraId="34FB2C3F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 w14:paraId="39F0960A"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 w14:paraId="3A3AE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 w14:paraId="42D6A9A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 w14:paraId="7E8B6DB8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default" w:ascii="宋体" w:hAnsi="宋体" w:eastAsia="宋体"/>
                <w:sz w:val="24"/>
                <w:lang w:val="en-US" w:eastAsia="zh-CN"/>
              </w:rPr>
              <w:t>Hadoop系统错误排查实战</w:t>
            </w:r>
          </w:p>
        </w:tc>
      </w:tr>
      <w:tr w14:paraId="1F74CC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 w14:paraId="5B65EBB7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 w14:paraId="6297A917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大数据技术2301班、人工智能技术应用2301班</w:t>
            </w:r>
          </w:p>
        </w:tc>
        <w:tc>
          <w:tcPr>
            <w:tcW w:w="1418" w:type="dxa"/>
            <w:vAlign w:val="center"/>
          </w:tcPr>
          <w:p w14:paraId="1AADA9C1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 w14:paraId="0DA1DCC0"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大数据技术,人工智能技术应用</w:t>
            </w:r>
          </w:p>
        </w:tc>
      </w:tr>
      <w:tr w14:paraId="5E6449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 w14:paraId="3F69A5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 w14:paraId="2ED3EF12"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 w14:paraId="3AF4C27A">
      <w:pPr>
        <w:jc w:val="center"/>
        <w:rPr>
          <w:b/>
          <w:sz w:val="24"/>
          <w:szCs w:val="36"/>
        </w:rPr>
      </w:pPr>
    </w:p>
    <w:p w14:paraId="7FD35E2A">
      <w:pPr>
        <w:rPr>
          <w:rFonts w:hint="eastAsia"/>
          <w:b/>
          <w:sz w:val="24"/>
          <w:szCs w:val="36"/>
          <w:lang w:val="en-US" w:eastAsia="zh-CN"/>
        </w:rPr>
      </w:pPr>
      <w:r>
        <w:rPr>
          <w:rFonts w:hint="eastAsia"/>
          <w:b/>
          <w:sz w:val="24"/>
          <w:szCs w:val="36"/>
          <w:lang w:val="en-US" w:eastAsia="zh-CN"/>
        </w:rPr>
        <w:br w:type="page"/>
      </w:r>
    </w:p>
    <w:p w14:paraId="155D31CF">
      <w:pPr>
        <w:jc w:val="center"/>
        <w:rPr>
          <w:rFonts w:hint="default"/>
          <w:b/>
          <w:sz w:val="24"/>
          <w:szCs w:val="36"/>
          <w:lang w:val="en-US" w:eastAsia="zh-CN"/>
        </w:rPr>
      </w:pPr>
    </w:p>
    <w:p w14:paraId="411981DF">
      <w:pPr>
        <w:jc w:val="center"/>
        <w:rPr>
          <w:b/>
          <w:sz w:val="36"/>
          <w:szCs w:val="36"/>
        </w:rPr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 w14:paraId="417CB7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 w14:paraId="362C858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 w14:paraId="3B9613E5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 w14:paraId="15C12A7A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 w14:paraId="2C59DE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126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8251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 w14:paraId="15ABDB64">
            <w:pPr>
              <w:spacing w:line="400" w:lineRule="exact"/>
              <w:jc w:val="center"/>
              <w:rPr>
                <w:sz w:val="24"/>
              </w:rPr>
            </w:pPr>
          </w:p>
          <w:p w14:paraId="6B7600B2">
            <w:pPr>
              <w:spacing w:line="400" w:lineRule="exact"/>
              <w:jc w:val="center"/>
              <w:rPr>
                <w:sz w:val="24"/>
              </w:rPr>
            </w:pPr>
          </w:p>
          <w:p w14:paraId="3C179619">
            <w:pPr>
              <w:spacing w:line="400" w:lineRule="exact"/>
              <w:jc w:val="center"/>
              <w:rPr>
                <w:sz w:val="24"/>
              </w:rPr>
            </w:pPr>
          </w:p>
          <w:p w14:paraId="0F1D261F">
            <w:pPr>
              <w:spacing w:line="400" w:lineRule="exact"/>
              <w:jc w:val="center"/>
              <w:rPr>
                <w:sz w:val="24"/>
              </w:rPr>
            </w:pPr>
          </w:p>
          <w:p w14:paraId="79A53300">
            <w:pPr>
              <w:spacing w:line="400" w:lineRule="exact"/>
              <w:jc w:val="center"/>
              <w:rPr>
                <w:sz w:val="24"/>
              </w:rPr>
            </w:pPr>
          </w:p>
          <w:p w14:paraId="4830855D">
            <w:pPr>
              <w:spacing w:line="400" w:lineRule="exact"/>
              <w:jc w:val="center"/>
              <w:rPr>
                <w:sz w:val="24"/>
              </w:rPr>
            </w:pPr>
          </w:p>
          <w:p w14:paraId="4C1244EF">
            <w:pPr>
              <w:spacing w:line="400" w:lineRule="exact"/>
              <w:jc w:val="center"/>
              <w:rPr>
                <w:sz w:val="24"/>
              </w:rPr>
            </w:pPr>
          </w:p>
          <w:p w14:paraId="44B0820A">
            <w:pPr>
              <w:spacing w:line="400" w:lineRule="exact"/>
              <w:jc w:val="center"/>
              <w:rPr>
                <w:sz w:val="24"/>
              </w:rPr>
            </w:pPr>
          </w:p>
          <w:p w14:paraId="5E8EB274">
            <w:pPr>
              <w:spacing w:line="400" w:lineRule="exact"/>
              <w:jc w:val="center"/>
              <w:rPr>
                <w:sz w:val="24"/>
              </w:rPr>
            </w:pPr>
          </w:p>
          <w:p w14:paraId="37D50ABC">
            <w:pPr>
              <w:spacing w:line="400" w:lineRule="exact"/>
              <w:jc w:val="center"/>
              <w:rPr>
                <w:sz w:val="24"/>
              </w:rPr>
            </w:pPr>
          </w:p>
          <w:p w14:paraId="6603BC95">
            <w:pPr>
              <w:spacing w:line="400" w:lineRule="exact"/>
              <w:jc w:val="center"/>
              <w:rPr>
                <w:sz w:val="24"/>
              </w:rPr>
            </w:pPr>
          </w:p>
          <w:p w14:paraId="77F05F06">
            <w:pPr>
              <w:spacing w:line="400" w:lineRule="exact"/>
              <w:jc w:val="center"/>
              <w:rPr>
                <w:sz w:val="24"/>
              </w:rPr>
            </w:pPr>
          </w:p>
          <w:p w14:paraId="7DB54D54">
            <w:pPr>
              <w:spacing w:line="400" w:lineRule="exact"/>
              <w:jc w:val="center"/>
              <w:rPr>
                <w:sz w:val="24"/>
              </w:rPr>
            </w:pPr>
          </w:p>
          <w:p w14:paraId="5DDAC0CC">
            <w:pPr>
              <w:spacing w:line="400" w:lineRule="exact"/>
              <w:jc w:val="center"/>
              <w:rPr>
                <w:sz w:val="24"/>
              </w:rPr>
            </w:pPr>
          </w:p>
          <w:p w14:paraId="17469B46">
            <w:pPr>
              <w:spacing w:line="400" w:lineRule="exact"/>
              <w:jc w:val="both"/>
              <w:rPr>
                <w:sz w:val="24"/>
              </w:rPr>
            </w:pPr>
          </w:p>
          <w:p w14:paraId="7C071DAE">
            <w:pPr>
              <w:spacing w:line="400" w:lineRule="exact"/>
              <w:jc w:val="center"/>
              <w:rPr>
                <w:rFonts w:hint="default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教学实施</w:t>
            </w:r>
          </w:p>
          <w:p w14:paraId="1581FF2F">
            <w:pPr>
              <w:spacing w:line="400" w:lineRule="exact"/>
              <w:jc w:val="center"/>
              <w:rPr>
                <w:sz w:val="24"/>
              </w:rPr>
            </w:pPr>
          </w:p>
          <w:p w14:paraId="3E69884A">
            <w:pPr>
              <w:spacing w:line="400" w:lineRule="exact"/>
              <w:jc w:val="center"/>
              <w:rPr>
                <w:sz w:val="24"/>
              </w:rPr>
            </w:pPr>
          </w:p>
          <w:p w14:paraId="71FC88D1">
            <w:pPr>
              <w:spacing w:line="400" w:lineRule="exact"/>
              <w:jc w:val="center"/>
              <w:rPr>
                <w:sz w:val="24"/>
              </w:rPr>
            </w:pPr>
          </w:p>
          <w:p w14:paraId="6503E8E1">
            <w:pPr>
              <w:spacing w:line="400" w:lineRule="exact"/>
              <w:jc w:val="center"/>
              <w:rPr>
                <w:sz w:val="24"/>
              </w:rPr>
            </w:pPr>
          </w:p>
          <w:p w14:paraId="1F3F3250">
            <w:pPr>
              <w:spacing w:line="400" w:lineRule="exact"/>
              <w:jc w:val="center"/>
              <w:rPr>
                <w:sz w:val="24"/>
              </w:rPr>
            </w:pPr>
          </w:p>
          <w:p w14:paraId="46AF2BC3">
            <w:pPr>
              <w:spacing w:line="400" w:lineRule="exact"/>
              <w:jc w:val="center"/>
              <w:rPr>
                <w:sz w:val="24"/>
              </w:rPr>
            </w:pPr>
          </w:p>
          <w:p w14:paraId="27FD0292">
            <w:pPr>
              <w:spacing w:line="400" w:lineRule="exact"/>
              <w:jc w:val="center"/>
              <w:rPr>
                <w:sz w:val="24"/>
              </w:rPr>
            </w:pPr>
          </w:p>
          <w:p w14:paraId="5C2190CD">
            <w:pPr>
              <w:spacing w:line="400" w:lineRule="exact"/>
              <w:jc w:val="center"/>
              <w:rPr>
                <w:sz w:val="24"/>
              </w:rPr>
            </w:pPr>
          </w:p>
          <w:p w14:paraId="10778169">
            <w:pPr>
              <w:spacing w:line="400" w:lineRule="exact"/>
              <w:jc w:val="center"/>
              <w:rPr>
                <w:sz w:val="24"/>
              </w:rPr>
            </w:pPr>
          </w:p>
          <w:p w14:paraId="568DD4F2">
            <w:pPr>
              <w:spacing w:line="400" w:lineRule="exact"/>
              <w:jc w:val="center"/>
              <w:rPr>
                <w:sz w:val="24"/>
              </w:rPr>
            </w:pPr>
          </w:p>
          <w:p w14:paraId="507EDC82">
            <w:pPr>
              <w:spacing w:line="400" w:lineRule="exact"/>
              <w:jc w:val="center"/>
              <w:rPr>
                <w:sz w:val="24"/>
              </w:rPr>
            </w:pPr>
          </w:p>
          <w:p w14:paraId="3BC22AB8">
            <w:pPr>
              <w:spacing w:line="400" w:lineRule="exact"/>
              <w:jc w:val="center"/>
              <w:rPr>
                <w:sz w:val="24"/>
              </w:rPr>
            </w:pPr>
          </w:p>
          <w:p w14:paraId="739C69DE">
            <w:pPr>
              <w:spacing w:line="400" w:lineRule="exact"/>
              <w:jc w:val="center"/>
              <w:rPr>
                <w:sz w:val="24"/>
              </w:rPr>
            </w:pPr>
          </w:p>
          <w:p w14:paraId="308F19D7">
            <w:pPr>
              <w:spacing w:line="400" w:lineRule="exact"/>
              <w:jc w:val="center"/>
              <w:rPr>
                <w:sz w:val="24"/>
              </w:rPr>
            </w:pPr>
          </w:p>
          <w:p w14:paraId="3BC24A1A">
            <w:pPr>
              <w:spacing w:line="400" w:lineRule="exact"/>
              <w:jc w:val="center"/>
              <w:rPr>
                <w:sz w:val="24"/>
              </w:rPr>
            </w:pPr>
          </w:p>
          <w:p w14:paraId="2DF9A964">
            <w:pPr>
              <w:spacing w:line="400" w:lineRule="exact"/>
              <w:jc w:val="center"/>
              <w:rPr>
                <w:sz w:val="24"/>
              </w:rPr>
            </w:pPr>
          </w:p>
          <w:p w14:paraId="01CDE9F4">
            <w:pPr>
              <w:spacing w:line="400" w:lineRule="exact"/>
              <w:jc w:val="center"/>
              <w:rPr>
                <w:sz w:val="24"/>
              </w:rPr>
            </w:pPr>
          </w:p>
          <w:p w14:paraId="3F8B8F2B">
            <w:pPr>
              <w:spacing w:line="400" w:lineRule="exact"/>
              <w:jc w:val="center"/>
              <w:rPr>
                <w:sz w:val="24"/>
              </w:rPr>
            </w:pPr>
          </w:p>
          <w:p w14:paraId="4126BD62">
            <w:pPr>
              <w:spacing w:line="400" w:lineRule="exact"/>
              <w:jc w:val="center"/>
              <w:rPr>
                <w:sz w:val="24"/>
              </w:rPr>
            </w:pPr>
          </w:p>
          <w:p w14:paraId="02B090F1">
            <w:pPr>
              <w:spacing w:line="400" w:lineRule="exact"/>
              <w:jc w:val="center"/>
              <w:rPr>
                <w:sz w:val="24"/>
              </w:rPr>
            </w:pPr>
          </w:p>
          <w:p w14:paraId="2ECEE3C3">
            <w:pPr>
              <w:spacing w:line="400" w:lineRule="exact"/>
              <w:jc w:val="center"/>
              <w:rPr>
                <w:sz w:val="24"/>
              </w:rPr>
            </w:pPr>
          </w:p>
          <w:p w14:paraId="19273A9D">
            <w:pPr>
              <w:spacing w:line="400" w:lineRule="exact"/>
              <w:jc w:val="center"/>
              <w:rPr>
                <w:sz w:val="24"/>
              </w:rPr>
            </w:pPr>
          </w:p>
          <w:p w14:paraId="2480293B">
            <w:pPr>
              <w:spacing w:line="400" w:lineRule="exact"/>
              <w:jc w:val="center"/>
              <w:rPr>
                <w:sz w:val="24"/>
              </w:rPr>
            </w:pPr>
          </w:p>
          <w:p w14:paraId="029CDAD4">
            <w:pPr>
              <w:spacing w:line="400" w:lineRule="exact"/>
              <w:jc w:val="center"/>
              <w:rPr>
                <w:sz w:val="24"/>
              </w:rPr>
            </w:pPr>
          </w:p>
          <w:p w14:paraId="4955C31C">
            <w:pPr>
              <w:spacing w:line="400" w:lineRule="exact"/>
              <w:jc w:val="center"/>
              <w:rPr>
                <w:sz w:val="24"/>
              </w:rPr>
            </w:pPr>
          </w:p>
          <w:p w14:paraId="7A87F7CC">
            <w:pPr>
              <w:spacing w:line="400" w:lineRule="exact"/>
              <w:jc w:val="center"/>
              <w:rPr>
                <w:sz w:val="24"/>
              </w:rPr>
            </w:pPr>
          </w:p>
          <w:p w14:paraId="556EDDD3">
            <w:pPr>
              <w:spacing w:line="400" w:lineRule="exact"/>
              <w:jc w:val="center"/>
              <w:rPr>
                <w:sz w:val="24"/>
              </w:rPr>
            </w:pPr>
          </w:p>
          <w:p w14:paraId="3C4BBF4F">
            <w:pPr>
              <w:spacing w:line="400" w:lineRule="exact"/>
              <w:jc w:val="center"/>
              <w:rPr>
                <w:sz w:val="24"/>
              </w:rPr>
            </w:pPr>
          </w:p>
          <w:p w14:paraId="6939F764">
            <w:pPr>
              <w:spacing w:line="400" w:lineRule="exact"/>
              <w:jc w:val="center"/>
              <w:rPr>
                <w:sz w:val="24"/>
              </w:rPr>
            </w:pPr>
          </w:p>
          <w:p w14:paraId="5FB62769">
            <w:pPr>
              <w:spacing w:line="400" w:lineRule="exact"/>
              <w:jc w:val="center"/>
              <w:rPr>
                <w:sz w:val="24"/>
              </w:rPr>
            </w:pPr>
          </w:p>
          <w:p w14:paraId="6761DC55">
            <w:pPr>
              <w:spacing w:line="400" w:lineRule="exact"/>
              <w:jc w:val="center"/>
              <w:rPr>
                <w:sz w:val="24"/>
              </w:rPr>
            </w:pPr>
          </w:p>
          <w:p w14:paraId="1A330DF9">
            <w:pPr>
              <w:spacing w:line="400" w:lineRule="exact"/>
              <w:jc w:val="center"/>
              <w:rPr>
                <w:sz w:val="24"/>
              </w:rPr>
            </w:pPr>
          </w:p>
          <w:p w14:paraId="41FBEE2A">
            <w:pPr>
              <w:spacing w:line="400" w:lineRule="exact"/>
              <w:jc w:val="center"/>
              <w:rPr>
                <w:sz w:val="24"/>
              </w:rPr>
            </w:pPr>
          </w:p>
          <w:p w14:paraId="38B55FFB">
            <w:pPr>
              <w:spacing w:line="400" w:lineRule="exact"/>
              <w:jc w:val="center"/>
              <w:rPr>
                <w:sz w:val="24"/>
              </w:rPr>
            </w:pPr>
          </w:p>
          <w:p w14:paraId="6C7B9409">
            <w:pPr>
              <w:spacing w:line="400" w:lineRule="exact"/>
              <w:jc w:val="center"/>
              <w:rPr>
                <w:sz w:val="24"/>
              </w:rPr>
            </w:pPr>
          </w:p>
          <w:p w14:paraId="5D781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both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 w14:paraId="24FF971E">
            <w:pPr>
              <w:spacing w:line="400" w:lineRule="exact"/>
              <w:rPr>
                <w:sz w:val="24"/>
              </w:rPr>
            </w:pPr>
          </w:p>
          <w:p w14:paraId="532A86CD">
            <w:pPr>
              <w:spacing w:line="400" w:lineRule="exact"/>
              <w:rPr>
                <w:sz w:val="24"/>
              </w:rPr>
            </w:pPr>
          </w:p>
          <w:p w14:paraId="42BB9CA5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7E362B6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023880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025C7A0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1F29D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E04663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4E43083F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52ECCD87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18476EB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311321C4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2DFA7FA2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66FC70CA">
            <w:pPr>
              <w:spacing w:line="400" w:lineRule="exact"/>
              <w:jc w:val="both"/>
              <w:rPr>
                <w:rFonts w:hint="eastAsia"/>
                <w:b/>
                <w:sz w:val="24"/>
              </w:rPr>
            </w:pPr>
          </w:p>
          <w:p w14:paraId="007C0065">
            <w:pPr>
              <w:spacing w:line="400" w:lineRule="exact"/>
              <w:jc w:val="both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 w14:paraId="5C246547"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6F794451">
            <w:pPr>
              <w:numPr>
                <w:ilvl w:val="0"/>
                <w:numId w:val="1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新课导入</w:t>
            </w:r>
          </w:p>
          <w:p w14:paraId="5420D776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短视频平台每天上传的千万视频，Hadoop如何保障它们的存储与快速访问？</w:t>
            </w:r>
          </w:p>
          <w:p w14:paraId="00907778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金融机构处理海量交易数据时，Hadoop如何提升分析效率？</w:t>
            </w:r>
          </w:p>
          <w:p w14:paraId="69EC43DB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医疗系统庞大数据需快速挖掘规律，Hadoop在其中扮演什么角色？</w:t>
            </w:r>
          </w:p>
          <w:p w14:paraId="25468DD1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2575DF16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53B9FA60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32CC17B7">
            <w:pPr>
              <w:spacing w:line="400" w:lineRule="exact"/>
              <w:jc w:val="left"/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</w:pPr>
          </w:p>
          <w:p w14:paraId="7638537F">
            <w:pPr>
              <w:numPr>
                <w:ilvl w:val="0"/>
                <w:numId w:val="2"/>
              </w:numPr>
              <w:spacing w:line="240" w:lineRule="auto"/>
              <w:ind w:left="0" w:leftChars="0" w:firstLine="0" w:firstLine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知识准备</w:t>
            </w:r>
          </w:p>
          <w:p w14:paraId="4A6B8874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Hadoop技术背景：大数据时代数据规模大、类型多、增长快，传统技术存储计算能力不足，Hadoop应运而生，解决海量数据存储与分布式计算问题。</w:t>
            </w:r>
          </w:p>
          <w:p w14:paraId="20715BAE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核心组件功能：</w:t>
            </w:r>
          </w:p>
          <w:p w14:paraId="5BAF1DDC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HDFS（分布式文件系统）：分块存储（默认128MB/块）、多副本冗余（默认3副本），保障数据高容错与扩展性；</w:t>
            </w:r>
          </w:p>
          <w:p w14:paraId="7221A94F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MapReduce（分布式计算模型）：“分而治之”策略，拆分任务并行计算，提升大规模数据处理效率；</w:t>
            </w:r>
          </w:p>
          <w:p w14:paraId="39603FF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YARN（资源管理系统）：调度集群CPU、内存等资源，优化任务运行与集群性能。</w:t>
            </w:r>
          </w:p>
          <w:p w14:paraId="3373FC34">
            <w:pPr>
              <w:spacing w:line="400" w:lineRule="exact"/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技术优势：低成本（普通硬件）、高扩展性（节点灵活增减）、多数据类型兼容性（结构化/半结构化/非结构化）。</w:t>
            </w:r>
          </w:p>
          <w:p w14:paraId="711C591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环境搭建基础：需先安装JDK并配置环境变量（JAVA_HOME、PATH），再解压Hadoop安装包，修改core-site.xml（文件系统地址）和hdfs-site.xml（数据块大小、副本数），格式化并启动服务。</w:t>
            </w:r>
          </w:p>
          <w:p w14:paraId="72D42652">
            <w:pPr>
              <w:numPr>
                <w:ilvl w:val="0"/>
                <w:numId w:val="0"/>
              </w:numPr>
              <w:spacing w:line="240" w:lineRule="auto"/>
              <w:ind w:leftChars="0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二、技能操作</w:t>
            </w:r>
          </w:p>
          <w:p w14:paraId="5F066302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Hadoop日志文件定位与基本查看技能</w:t>
            </w:r>
          </w:p>
          <w:p w14:paraId="4B5B7F8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组件日志路径定位：</w:t>
            </w:r>
          </w:p>
          <w:p w14:paraId="79F4A231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根据错误关联的Hadoop组件（如NameNode、DataNode、ResourceManager），快速定位对应日志文件路径：</w:t>
            </w:r>
          </w:p>
          <w:p w14:paraId="23D6F917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NameNode日志：$HADOOP_HOME/logs/hadoop-&lt;用户名&gt;-namenode-&lt;主机名&gt;.log（示例：/opt/hadoop/logs/hadoop-root-namenode-node1.log）；</w:t>
            </w:r>
          </w:p>
          <w:p w14:paraId="137C182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DataNode日志：$HADOOP_HOME/logs/hadoop-&lt;用户名&gt;-datanode-&lt;主机名&gt;.log；</w:t>
            </w:r>
          </w:p>
          <w:p w14:paraId="24140A09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ResourceManager日志：$HADOOP_HOME/logs/yarn-&lt;用户名&gt;-resourcemanager-&lt;主机名&gt;.log；</w:t>
            </w:r>
          </w:p>
          <w:p w14:paraId="195D6287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操作：使用ls $HADOOP_HOME/logs命令查看日志文件列表，确认目标日志文件存在。</w:t>
            </w:r>
          </w:p>
          <w:p w14:paraId="4F408B96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日志文件基本查看：</w:t>
            </w:r>
          </w:p>
          <w:p w14:paraId="78E7A2EB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使用cat &lt;日志文件&gt;命令查看完整日志（适用于小文件）；</w:t>
            </w:r>
          </w:p>
          <w:p w14:paraId="132F04E3">
            <w:pPr>
              <w:spacing w:line="400" w:lineRule="exact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使用less &lt;日志文件&gt;分页查看大日志文件（输入/ERROR可快速搜索错误关键词）；</w:t>
            </w:r>
          </w:p>
          <w:p w14:paraId="214A04D8">
            <w:pPr>
              <w:spacing w:line="400" w:lineRule="exact"/>
              <w:jc w:val="left"/>
              <w:rPr>
                <w:rFonts w:hint="eastAsia" w:cs="Times New Roman"/>
                <w:color w:val="FF0000"/>
                <w:sz w:val="24"/>
                <w:lang w:val="en-US" w:eastAsia="zh-CN"/>
              </w:rPr>
            </w:pP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通过Hadoop Web界面查看：访问http://&lt;NameNodeIP&gt;:9870/logs（NameNode日志）或http://&lt;ResourceManagerIP&gt;:8088/cluster/apps（YARN任务日志），点击对应组件的日志链接在线查看</w:t>
            </w:r>
            <w:r>
              <w:rPr>
                <w:rFonts w:hint="default" w:cs="Times New Roman"/>
                <w:color w:val="FF0000"/>
                <w:sz w:val="24"/>
                <w:lang w:val="en-US" w:eastAsia="zh-CN"/>
              </w:rPr>
              <w:t>。​</w:t>
            </w:r>
          </w:p>
          <w:p w14:paraId="4F5642A5">
            <w:pPr>
              <w:spacing w:line="400" w:lineRule="exact"/>
              <w:jc w:val="left"/>
              <w:rPr>
                <w:sz w:val="24"/>
              </w:rPr>
            </w:pPr>
          </w:p>
          <w:p w14:paraId="3B13953E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4E5AEA42">
            <w:pPr>
              <w:spacing w:line="400" w:lineRule="exact"/>
              <w:jc w:val="left"/>
              <w:rPr>
                <w:rFonts w:hint="eastAsia" w:eastAsia="宋体"/>
                <w:sz w:val="24"/>
                <w:lang w:eastAsia="zh-CN"/>
              </w:rPr>
            </w:pPr>
          </w:p>
          <w:p w14:paraId="0EE566FA">
            <w:pPr>
              <w:spacing w:line="400" w:lineRule="exact"/>
              <w:jc w:val="left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学们掌握了Hadoop系统常见错误类型（配置错误、运行时异常、资源不足）及其典型表现（如配置错误的“Standby”状态、数据倾斜的任务超时）；熟悉了日志文件的存储路径（$HADOOP_HOME/logs/下的组件日志）与关键结构（时间戳、日志级别、错误码、堆栈跟踪）；了解了命令行工具（tail/grep）与可视化工具（Hadoop Web界面）的使用场景</w:t>
            </w:r>
          </w:p>
          <w:p w14:paraId="09C725DC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B9BA0DB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056FEE2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9CDB227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28F42F5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A6C006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173F655A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5F4C76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73048E5D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4E2446C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52F5F3F8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eastAsia="zh-CN"/>
              </w:rPr>
            </w:pPr>
          </w:p>
          <w:p w14:paraId="64A3D12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要求学生完成智云枢课后作业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第35章实训1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”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。</w:t>
            </w:r>
          </w:p>
        </w:tc>
        <w:tc>
          <w:tcPr>
            <w:tcW w:w="1467" w:type="dxa"/>
            <w:vMerge w:val="restart"/>
          </w:tcPr>
          <w:p w14:paraId="79995CC4"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 w14:paraId="64307E2B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方式：与学生互动问答，演示案例</w:t>
            </w:r>
          </w:p>
          <w:p w14:paraId="3DBD22B7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意图：激发学生学习兴趣</w:t>
            </w:r>
          </w:p>
          <w:p w14:paraId="4E8A0C0B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326B2583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71F23072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4E79902B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5F10583D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方式：通过技能讲解，让学生理解技能的使用和作用</w:t>
            </w:r>
          </w:p>
          <w:p w14:paraId="26FB092F"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 w14:paraId="265295C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42D9AE3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448720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1943999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706FC83E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0A6B877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</w:p>
          <w:p w14:paraId="39D93A6C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 w14:paraId="0B2EDDA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演示法：教师演示重点操作步骤，学生观看或模仿操作。</w:t>
            </w:r>
          </w:p>
          <w:p w14:paraId="6C9E3DB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656BCBF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392E397A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</w:p>
          <w:p w14:paraId="759EC1B4">
            <w:pPr>
              <w:spacing w:line="400" w:lineRule="exact"/>
              <w:jc w:val="lef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时间：20min</w:t>
            </w:r>
          </w:p>
          <w:p w14:paraId="389F5AF5">
            <w:pPr>
              <w:spacing w:line="400" w:lineRule="exact"/>
              <w:jc w:val="lef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练习环节：</w:t>
            </w:r>
          </w:p>
          <w:p w14:paraId="2E1D049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 w14:paraId="2178A821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47E6CB28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32D33F3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时间：10min</w:t>
            </w:r>
          </w:p>
          <w:p w14:paraId="51CE7614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互动：通过点名方式让学生自主总结。</w:t>
            </w:r>
          </w:p>
          <w:p w14:paraId="3DDDD68B"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 w14:paraId="5258CDC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433A47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ECA1A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 w14:paraId="54316EF0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Hadoop常见错误类型与表现</w:t>
            </w:r>
          </w:p>
          <w:p w14:paraId="35880C98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配置错误（重点）：</w:t>
            </w:r>
          </w:p>
          <w:p w14:paraId="30049C09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示例：core-site.xml中fs.defaultFS地址错误→NameNode无法通信（状态“Standby”）；</w:t>
            </w:r>
          </w:p>
          <w:p w14:paraId="1320143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日志特征：含“Configuration error”关键词。</w:t>
            </w:r>
          </w:p>
          <w:p w14:paraId="558F441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运行时异常：</w:t>
            </w:r>
          </w:p>
          <w:p w14:paraId="0CC84E69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示例：数据倾斜→MapReduce任务Shuffle超时（日志含“ShuffleError”）；</w:t>
            </w:r>
          </w:p>
          <w:p w14:paraId="6460D062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资源不足错误：</w:t>
            </w:r>
          </w:p>
          <w:p w14:paraId="6DFD8784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示例：yarn.nodemanager.resource.memory-mb过小→任务内存溢出（日志含“Container killed”）。</w:t>
            </w:r>
          </w:p>
          <w:p w14:paraId="14CEF5B7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Hadoop日志解析基础</w:t>
            </w:r>
          </w:p>
          <w:p w14:paraId="3CA6BB91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日志路径（关键）：</w:t>
            </w:r>
          </w:p>
          <w:p w14:paraId="66EC38F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NameNode：$HADOOP_HOME/logs/hadoop-&lt;用户&gt;-namenode-&lt;主机名&gt;.log；</w:t>
            </w:r>
          </w:p>
          <w:p w14:paraId="6DF45A55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YARN任务：http://localhost:8088/cluster/apps（Web界面）。</w:t>
            </w:r>
          </w:p>
          <w:p w14:paraId="667AA433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日志结构：</w:t>
            </w:r>
          </w:p>
          <w:p w14:paraId="5C5DE9D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时间戳（2025-06-24 10:30:00）；</w:t>
            </w:r>
          </w:p>
          <w:p w14:paraId="520076DA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日志级别（INFO/WARN/ERROR）；</w:t>
            </w:r>
          </w:p>
          <w:p w14:paraId="4A1BE45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错误码（如“DFSClient: Exception”）；</w:t>
            </w:r>
          </w:p>
          <w:p w14:paraId="3080C74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堆栈跟踪（定位具体代码行）。</w:t>
            </w:r>
          </w:p>
          <w:p w14:paraId="76723228">
            <w:pPr>
              <w:spacing w:line="400" w:lineRule="exact"/>
              <w:ind w:firstLine="240" w:firstLineChars="100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</w:t>
            </w: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日志排查工具与操作（实操重点）</w:t>
            </w:r>
          </w:p>
          <w:p w14:paraId="00F2542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命令行工具：</w:t>
            </w:r>
          </w:p>
          <w:p w14:paraId="7CD8F25F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tail -f &lt;日志文件&gt;：实时监控最新日志；</w:t>
            </w:r>
          </w:p>
          <w:p w14:paraId="72B0E481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grep "ERROR" &lt;日志文件&gt;：筛选错误日志；</w:t>
            </w:r>
          </w:p>
          <w:p w14:paraId="260305D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cat &lt;日志文件&gt; | grep "2025-06-24" | more：按时间过滤日志。</w:t>
            </w:r>
          </w:p>
          <w:p w14:paraId="45EA17E6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可视化工具：</w:t>
            </w:r>
          </w:p>
          <w:p w14:paraId="3432C4A2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NameNode日志：http://localhost:9870/logs；</w:t>
            </w:r>
          </w:p>
          <w:p w14:paraId="6C03CBF0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YARN任务日志：http://localhost:8088/cluster/apps。</w:t>
            </w:r>
          </w:p>
          <w:p w14:paraId="35A3BED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四、实战排查流程（逻辑链）</w:t>
            </w:r>
          </w:p>
          <w:p w14:paraId="456E374E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现象观察→定位日志→提取关键信息→根因分析→解决方案验证</w:t>
            </w:r>
          </w:p>
          <w:p w14:paraId="0EA6610B">
            <w:pPr>
              <w:spacing w:line="400" w:lineRule="exact"/>
              <w:jc w:val="left"/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default" w:asciiTheme="minorEastAsia" w:hAnsiTheme="minorEastAsia" w:eastAsiaTheme="minorEastAsia"/>
                <w:sz w:val="24"/>
                <w:lang w:val="en-US" w:eastAsia="zh-CN"/>
              </w:rPr>
              <w:t>（示例：NameNode启动失败→查namenode.log→提取“Configuration error”→修正fs.defaultFS→重启验证）</w:t>
            </w:r>
          </w:p>
          <w:p w14:paraId="0F566960">
            <w:pPr>
              <w:pStyle w:val="16"/>
              <w:spacing w:line="400" w:lineRule="exact"/>
              <w:ind w:left="0" w:leftChars="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 w14:paraId="1AA25EDD">
            <w:pPr>
              <w:spacing w:line="400" w:lineRule="exact"/>
              <w:jc w:val="left"/>
              <w:rPr>
                <w:sz w:val="24"/>
              </w:rPr>
            </w:pPr>
          </w:p>
        </w:tc>
      </w:tr>
      <w:tr w14:paraId="203AC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5313B939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 w14:paraId="45C1AB70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1.效果评估：多数学生能通过grep/tail命令筛选关键日志，识别配置错误（如fs.defaultFS问题）等常见错误类型，但部分学生在多日志关联分析（如结合NameNode与DataNode日志定位HDFS块丢失）时逻辑混乱，复杂错误（如内存溢出）的根因推导仍依赖教师引导。</w:t>
            </w:r>
          </w:p>
          <w:p w14:paraId="64D63202">
            <w:pPr>
              <w:spacing w:line="400" w:lineRule="exact"/>
              <w:jc w:val="left"/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2.问题与原因：操作环节中，部分学生对日志路径（如$HADOOP_HOME/logs下组件日志的命名规则）不熟悉，导致定位效率低，可能因讲解时未重点标注路径规律；实战案例中，数据倾斜等运行时异常的分析耗时较长，反映学生对Hadoop组件协作机制（如MapReduce任务流程）理解不深，需强化前置知识衔接。</w:t>
            </w:r>
          </w:p>
          <w:p w14:paraId="32BD9A80">
            <w:pPr>
              <w:spacing w:line="400" w:lineRule="exact"/>
              <w:jc w:val="left"/>
              <w:rPr>
                <w:b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3.改进方向：后续可补充“日志路径命名规则”速查表，降低操作门槛；针对复杂错误，设计分层任务（如先单日志分析，再多日志关联），逐步提升难度；录制“多日志关联分析”演示视频，结合时间戳连续性、组件交互逻辑等细节，辅助学生构建排查思维。同时，增加小组协作任务（如分工分析不同组件日志），强化团队协作与沟通能力，确保教学目标全面落实。</w:t>
            </w:r>
          </w:p>
        </w:tc>
        <w:tc>
          <w:tcPr>
            <w:tcW w:w="1467" w:type="dxa"/>
          </w:tcPr>
          <w:p w14:paraId="7882BEC5"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 w14:paraId="57171CBC">
      <w:pPr>
        <w:rPr>
          <w:sz w:val="24"/>
        </w:rPr>
      </w:pPr>
    </w:p>
    <w:p w14:paraId="1EA936C3">
      <w:pPr>
        <w:spacing w:line="240" w:lineRule="auto"/>
        <w:ind w:firstLine="241" w:firstLineChars="100"/>
        <w:jc w:val="left"/>
        <w:rPr>
          <w:rFonts w:hint="default" w:cs="Times New Roman"/>
          <w:b/>
          <w:bCs/>
          <w:color w:val="FF0000"/>
          <w:sz w:val="24"/>
          <w:lang w:val="en-US" w:eastAsia="zh-CN"/>
        </w:rPr>
      </w:pPr>
      <w:bookmarkStart w:id="0" w:name="_GoBack"/>
      <w:bookmarkEnd w:id="0"/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7E44F3"/>
    <w:multiLevelType w:val="singleLevel"/>
    <w:tmpl w:val="897E44F3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B7F954A0"/>
    <w:multiLevelType w:val="singleLevel"/>
    <w:tmpl w:val="B7F954A0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ZkOTcwZThlZDM3N2YxZDJhOWFlOTgxYmZkNTRkZjE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37B6916"/>
    <w:rsid w:val="03800D34"/>
    <w:rsid w:val="03E80687"/>
    <w:rsid w:val="049031F8"/>
    <w:rsid w:val="06003994"/>
    <w:rsid w:val="06436049"/>
    <w:rsid w:val="08A72F68"/>
    <w:rsid w:val="08D7310F"/>
    <w:rsid w:val="08DF64FD"/>
    <w:rsid w:val="09057096"/>
    <w:rsid w:val="0B9F256E"/>
    <w:rsid w:val="0CE8154F"/>
    <w:rsid w:val="0CF53982"/>
    <w:rsid w:val="0D033323"/>
    <w:rsid w:val="0E673771"/>
    <w:rsid w:val="0F936083"/>
    <w:rsid w:val="10EA5A3E"/>
    <w:rsid w:val="14132D88"/>
    <w:rsid w:val="14B7032D"/>
    <w:rsid w:val="14C1008E"/>
    <w:rsid w:val="15B65CBF"/>
    <w:rsid w:val="16E06BE2"/>
    <w:rsid w:val="174E3A31"/>
    <w:rsid w:val="17A42169"/>
    <w:rsid w:val="186B0607"/>
    <w:rsid w:val="19CA6D19"/>
    <w:rsid w:val="1A612876"/>
    <w:rsid w:val="1B767316"/>
    <w:rsid w:val="1C280A6A"/>
    <w:rsid w:val="1D32451C"/>
    <w:rsid w:val="1ECD1525"/>
    <w:rsid w:val="1F254367"/>
    <w:rsid w:val="1F743CD4"/>
    <w:rsid w:val="1FC2028D"/>
    <w:rsid w:val="1FC658C9"/>
    <w:rsid w:val="2085546A"/>
    <w:rsid w:val="23490B58"/>
    <w:rsid w:val="250550E5"/>
    <w:rsid w:val="250E136F"/>
    <w:rsid w:val="25C66622"/>
    <w:rsid w:val="283E7C30"/>
    <w:rsid w:val="28A44A91"/>
    <w:rsid w:val="28BC7AEE"/>
    <w:rsid w:val="291B6C85"/>
    <w:rsid w:val="2C1A7BC2"/>
    <w:rsid w:val="2D615EC5"/>
    <w:rsid w:val="2D685287"/>
    <w:rsid w:val="2F9D0902"/>
    <w:rsid w:val="3248523C"/>
    <w:rsid w:val="32BB0E4F"/>
    <w:rsid w:val="33991B5A"/>
    <w:rsid w:val="33BE302F"/>
    <w:rsid w:val="35747E49"/>
    <w:rsid w:val="36765B8D"/>
    <w:rsid w:val="37982CA0"/>
    <w:rsid w:val="37DC48A0"/>
    <w:rsid w:val="38BF0391"/>
    <w:rsid w:val="3BA82A38"/>
    <w:rsid w:val="3C0A68CC"/>
    <w:rsid w:val="3E047890"/>
    <w:rsid w:val="3EF14050"/>
    <w:rsid w:val="3FAB59E1"/>
    <w:rsid w:val="3FE249B6"/>
    <w:rsid w:val="40E124A7"/>
    <w:rsid w:val="42D10A01"/>
    <w:rsid w:val="43CB76FE"/>
    <w:rsid w:val="43F32EA9"/>
    <w:rsid w:val="46086152"/>
    <w:rsid w:val="472E2E7E"/>
    <w:rsid w:val="47370056"/>
    <w:rsid w:val="4A13610F"/>
    <w:rsid w:val="4A9C6FA6"/>
    <w:rsid w:val="4ADE3D60"/>
    <w:rsid w:val="4BDE3E16"/>
    <w:rsid w:val="4BDF30B8"/>
    <w:rsid w:val="4BEF4A3F"/>
    <w:rsid w:val="4E5C4F50"/>
    <w:rsid w:val="4ECB3016"/>
    <w:rsid w:val="4ED6292B"/>
    <w:rsid w:val="4F7B2A3B"/>
    <w:rsid w:val="50490B2A"/>
    <w:rsid w:val="5049176B"/>
    <w:rsid w:val="51423430"/>
    <w:rsid w:val="53436E71"/>
    <w:rsid w:val="53862D3A"/>
    <w:rsid w:val="53964FA4"/>
    <w:rsid w:val="5866141B"/>
    <w:rsid w:val="59A70139"/>
    <w:rsid w:val="5A876095"/>
    <w:rsid w:val="5AA31AD3"/>
    <w:rsid w:val="5ABC3575"/>
    <w:rsid w:val="5C8903E9"/>
    <w:rsid w:val="5D7B6A14"/>
    <w:rsid w:val="5E1B4B8B"/>
    <w:rsid w:val="5EAE501F"/>
    <w:rsid w:val="61496F33"/>
    <w:rsid w:val="64914A9C"/>
    <w:rsid w:val="64B555DD"/>
    <w:rsid w:val="652739F5"/>
    <w:rsid w:val="66C44D83"/>
    <w:rsid w:val="67071002"/>
    <w:rsid w:val="67C60C23"/>
    <w:rsid w:val="68014B1A"/>
    <w:rsid w:val="6AC77447"/>
    <w:rsid w:val="6C742D41"/>
    <w:rsid w:val="6CF94FF3"/>
    <w:rsid w:val="6D6D20B6"/>
    <w:rsid w:val="70BC5955"/>
    <w:rsid w:val="72486558"/>
    <w:rsid w:val="738B42FF"/>
    <w:rsid w:val="75D5244D"/>
    <w:rsid w:val="77301D7E"/>
    <w:rsid w:val="7ADC6FBD"/>
    <w:rsid w:val="7BCE7867"/>
    <w:rsid w:val="7E5255AF"/>
    <w:rsid w:val="7F645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6</Pages>
  <Words>1127</Words>
  <Characters>1327</Characters>
  <Lines>21</Lines>
  <Paragraphs>6</Paragraphs>
  <TotalTime>30</TotalTime>
  <ScaleCrop>false</ScaleCrop>
  <LinksUpToDate>false</LinksUpToDate>
  <CharactersWithSpaces>1409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？？？</cp:lastModifiedBy>
  <dcterms:modified xsi:type="dcterms:W3CDTF">2025-06-24T02:47:32Z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2AE3753C25464543A214DBE5F51291C2_13</vt:lpwstr>
  </property>
  <property fmtid="{D5CDD505-2E9C-101B-9397-08002B2CF9AE}" pid="4" name="KSOTemplateDocerSaveRecord">
    <vt:lpwstr>eyJoZGlkIjoiMzU1YjlkMjE5MDI3NWU4NWMyMjhmZDFiNzMzNTQwYmIiLCJ1c2VySWQiOiI3Nzc0NDc5ODYifQ==</vt:lpwstr>
  </property>
</Properties>
</file>