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项目总结与未来展望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7750D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1.课程总结与反馈</w:t>
            </w:r>
          </w:p>
          <w:p w14:paraId="5EF0A93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2.扩展方向与产业链接</w:t>
            </w:r>
            <w:bookmarkStart w:id="0" w:name="_GoBack"/>
            <w:bookmarkEnd w:id="0"/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BCA3844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能够系统梳理课程核心知识点（如YARN架构、作业调度、故障排查），构建完整知识体系。</w:t>
            </w:r>
          </w:p>
          <w:p w14:paraId="0D2760AB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2.能够结合行业案例（如电商大促、实时风控），分析大数据技术在实际场景中的应用逻辑。</w:t>
            </w:r>
          </w:p>
          <w:p w14:paraId="572EE9C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3.能够制定个人学习计划，明确后续技术深化方向（如Spark/Flink、云原生大数据）。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FB51EF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培养学生的总结归纳能力，通过思维导图整合碎片化知识。</w:t>
            </w:r>
          </w:p>
          <w:p w14:paraId="366A21E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提升学生的行业洞察力，关注技术发展趋势（如AI与大数据融合、算力优化）。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强化学生的职业规划意识，结合个人兴趣与市场需求定位发展方向。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01072C1">
            <w:pP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  <w:t>1.课程知识体系的结构化梳理（HDFS→YARN→MapReduce→故障排查）。</w:t>
            </w:r>
          </w:p>
          <w:p w14:paraId="54623E89">
            <w:pP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2"/>
                <w:szCs w:val="22"/>
                <w:lang w:val="en-US" w:eastAsia="zh-CN" w:bidi="ar-SA"/>
              </w:rPr>
              <w:t>2.大数据技术栈的产业应用场景与就业方向分析。</w:t>
            </w:r>
          </w:p>
          <w:p w14:paraId="62B9F346"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43F2B1B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2"/>
                <w:szCs w:val="22"/>
                <w:lang w:val="en-US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1.</w:t>
            </w:r>
            <w:r>
              <w:rPr>
                <w:rFonts w:hint="default" w:ascii="宋体" w:hAnsi="宋体"/>
                <w:sz w:val="22"/>
                <w:szCs w:val="22"/>
                <w:lang w:val="en-US"/>
              </w:rPr>
              <w:t>如何将分散的知识点串联为可解决实际问题的能力链。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2.</w:t>
            </w:r>
            <w:r>
              <w:rPr>
                <w:rFonts w:hint="default" w:ascii="宋体" w:hAnsi="宋体"/>
                <w:sz w:val="22"/>
                <w:szCs w:val="22"/>
                <w:lang w:val="en-US"/>
              </w:rPr>
              <w:t>针对不同职业路径（开发/运维/分析）的技术延伸规划。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0C91E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课程总结与反馈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50C91E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课程总结与反馈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130810</wp:posOffset>
                      </wp:positionV>
                      <wp:extent cx="572135" cy="8483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135" cy="8483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项目总结与未来展望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3pt;margin-top:10.3pt;height:66.8pt;width:45.05pt;z-index:251673600;mso-width-relative:page;mso-height-relative:page;" filled="f" stroked="f" coordsize="21600,21600" arcsize="0.333333333333333" o:gfxdata="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3ndI4tgAAAAIAQAADwAAAAAAAAABACAAAAAiAAAAZHJzL2Rvd25yZXYueG1sUEsBAhQAFAAA&#10;AAgAh07iQP2Aw58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项目总结与未来展望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扩展方向与产业链接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扩展方向与产业链接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进行综合知识复习，准备考试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进行综合知识复习，准备考试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BA969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项目总结与未来展望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74E74848">
            <w:pPr>
              <w:spacing w:line="400" w:lineRule="exact"/>
              <w:jc w:val="both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0E70AEB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学完本课程后，你认为大数据处理中最关键的组件是什么？为什么？</w:t>
            </w:r>
          </w:p>
          <w:p w14:paraId="0E3709F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如果让你设计一个实时日志分析系统，会用到哪些已学技术？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未来3年，大数据领域哪些技术可能成为就业热门？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12C4B17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1.课程知识地图：</w:t>
            </w:r>
          </w:p>
          <w:p w14:paraId="09BF3A28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存储层：HDFS架构、数据分块与副本机制。</w:t>
            </w:r>
          </w:p>
          <w:p w14:paraId="196CB7A6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计算层：MapReduce编程模型、YARN资源调度流程。</w:t>
            </w:r>
          </w:p>
          <w:p w14:paraId="389CBCC2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运维层：日志分析、性能调优、故障诊断方法论。</w:t>
            </w:r>
          </w:p>
          <w:p w14:paraId="59ABCA3E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2.技术扩展方向：</w:t>
            </w:r>
          </w:p>
          <w:p w14:paraId="0C4BCB6F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实时计算：Spark Streaming/Flink的流处理优势。</w:t>
            </w:r>
          </w:p>
          <w:p w14:paraId="0133A346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云原生：Kubernetes与大数据生态的整合趋势。</w:t>
            </w:r>
          </w:p>
          <w:p w14:paraId="5091D8C8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AI融合：TensorFlow/PyTorch与Hadoop的数据互通。</w:t>
            </w:r>
          </w:p>
          <w:p w14:paraId="4273E440"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3.行业应用案例：</w:t>
            </w:r>
          </w:p>
          <w:p w14:paraId="07F1ACBF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电商推荐系统的离线训练与实时预测结合。</w:t>
            </w:r>
          </w:p>
          <w:p w14:paraId="02CD21DC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金融风控中的异常检测与日志关联分析。</w:t>
            </w:r>
          </w:p>
          <w:p w14:paraId="72D42652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6E8E51D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4"/>
              </w:rPr>
              <w:t>知识图谱构建：</w:t>
            </w:r>
          </w:p>
          <w:p w14:paraId="1BC1618C">
            <w:pPr>
              <w:spacing w:line="400" w:lineRule="exact"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使用XMind绘制课程技术栈关联图，标注各组件交互关系。</w:t>
            </w:r>
          </w:p>
          <w:p w14:paraId="769457E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rFonts w:hint="eastAsia"/>
                <w:sz w:val="24"/>
              </w:rPr>
              <w:t>职业方向调研：</w:t>
            </w:r>
          </w:p>
          <w:p w14:paraId="70CAF270">
            <w:pPr>
              <w:spacing w:line="400" w:lineRule="exact"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分组分析招聘网站（如拉勾、BOSS直聘）对大数据岗位的技能要求。</w:t>
            </w:r>
          </w:p>
          <w:p w14:paraId="47DC9E9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</w:t>
            </w:r>
            <w:r>
              <w:rPr>
                <w:rFonts w:hint="eastAsia"/>
                <w:sz w:val="24"/>
              </w:rPr>
              <w:t>技术方案设计：</w:t>
            </w:r>
          </w:p>
          <w:p w14:paraId="161CBB98">
            <w:pPr>
              <w:spacing w:line="400" w:lineRule="exact"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针对“城市交通流量预测”场景，选择合适的技术组合并说明理由。</w:t>
            </w:r>
          </w:p>
          <w:p w14:paraId="5A19DD8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4.</w:t>
            </w:r>
            <w:r>
              <w:rPr>
                <w:rFonts w:hint="eastAsia"/>
                <w:sz w:val="24"/>
              </w:rPr>
              <w:t>学习计划制定：</w:t>
            </w:r>
          </w:p>
          <w:p w14:paraId="2444E29E">
            <w:pPr>
              <w:spacing w:line="400" w:lineRule="exact"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根据个人兴趣填写《技术深化规划表》，包含目标、资源、时间节点。</w:t>
            </w:r>
          </w:p>
          <w:p w14:paraId="2BC496A0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</w:t>
            </w:r>
            <w:r>
              <w:rPr>
                <w:rFonts w:hint="eastAsia"/>
                <w:sz w:val="24"/>
              </w:rPr>
              <w:t>课程反馈撰写：</w:t>
            </w:r>
          </w:p>
          <w:p w14:paraId="4F5642A5">
            <w:pPr>
              <w:spacing w:line="400" w:lineRule="exact"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匿名提交对教学内容、方法、实践环节的改进建议。</w:t>
            </w:r>
          </w:p>
          <w:p w14:paraId="7DEF8AEA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14F75907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B244F21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 xml:space="preserve">本节课通过知识复盘、行业对接和职业规划三个维度，帮助学生完成从理论学习到应用落地的认知升级。重点强化了“技术为业务服务”的思维，引导学生根据场景需求选择技术工具，而非盲目追求新技术。通过招聘数据分析和职业路径讨论，学生明确了后续学习重点，部分同学已开始筹备认证考试（如Cloudera CDH）或开源项目贡献。课程以“持续学习”收尾，强调大数据领域的快速迭代特性。 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A45EBA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A494F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7A4363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第64章实训1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B5CC05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1.课程主线：</w:t>
            </w:r>
          </w:p>
          <w:p w14:paraId="44C225FB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数据存储→资源调度→计算模型→运维保障</w:t>
            </w:r>
          </w:p>
          <w:p w14:paraId="6ACD0D7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2.技术延伸：</w:t>
            </w:r>
          </w:p>
          <w:p w14:paraId="57FF016E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批处理→实时计算→AI集成→云原生</w:t>
            </w:r>
          </w:p>
          <w:p w14:paraId="0B52D2D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3.职业方向：</w:t>
            </w:r>
          </w:p>
          <w:p w14:paraId="27A0DFA5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开发（ETL/平台搭建）、分析（数仓/BI）、运维（集群调优）</w:t>
            </w:r>
          </w:p>
          <w:p w14:paraId="1F6AA84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4.学习工具推荐：</w:t>
            </w:r>
          </w:p>
          <w:p w14:paraId="61999862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代码：GitHub实战项目</w:t>
            </w:r>
          </w:p>
          <w:p w14:paraId="39C13EAE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理论：《大数据之路》阿里云著</w:t>
            </w:r>
          </w:p>
          <w:p w14:paraId="777CAEE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5.行动建议：</w:t>
            </w:r>
          </w:p>
          <w:p w14:paraId="0F56696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每月跟踪1个行业报告，参与1次技术社区分享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节课学生积极参与职业讨论，但对技术趋势的判断仍较模糊，反映出产业认知的不足。后续可邀请校友分享职场经验，或增加企业参访环节。部分学生反馈希望获得更多项目实战机会，未来计划将“虚拟项目”（如搭建简易推荐系统）纳入考核。此外，需注意避免技术扩展内容的“广度优先”，应结合学生基础侧重1-2个方向（如实时计算）深度剖析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F76461"/>
    <w:multiLevelType w:val="singleLevel"/>
    <w:tmpl w:val="8DF7646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18DBEF41"/>
    <w:multiLevelType w:val="singleLevel"/>
    <w:tmpl w:val="18DBEF41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1BC4471"/>
    <w:rsid w:val="14132D88"/>
    <w:rsid w:val="14B7032D"/>
    <w:rsid w:val="14C1008E"/>
    <w:rsid w:val="15B65CBF"/>
    <w:rsid w:val="160860A0"/>
    <w:rsid w:val="165E095B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DFB7FBE"/>
    <w:rsid w:val="1ECD1525"/>
    <w:rsid w:val="1F254367"/>
    <w:rsid w:val="1F743CD4"/>
    <w:rsid w:val="1FC2028D"/>
    <w:rsid w:val="1FC658C9"/>
    <w:rsid w:val="209F46F8"/>
    <w:rsid w:val="23490B58"/>
    <w:rsid w:val="250550E5"/>
    <w:rsid w:val="250E136F"/>
    <w:rsid w:val="25C66622"/>
    <w:rsid w:val="283E7C30"/>
    <w:rsid w:val="28A44A91"/>
    <w:rsid w:val="28BC7AEE"/>
    <w:rsid w:val="291B6C85"/>
    <w:rsid w:val="2BC20F76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C8E2667"/>
    <w:rsid w:val="3E047890"/>
    <w:rsid w:val="3FA246FF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AE419DA"/>
    <w:rsid w:val="5BD60925"/>
    <w:rsid w:val="5C8903E9"/>
    <w:rsid w:val="5D7B6A14"/>
    <w:rsid w:val="5E1B4B8B"/>
    <w:rsid w:val="5EAE501F"/>
    <w:rsid w:val="605F012B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1570</Words>
  <Characters>1868</Characters>
  <Lines>21</Lines>
  <Paragraphs>6</Paragraphs>
  <TotalTime>9</TotalTime>
  <ScaleCrop>false</ScaleCrop>
  <LinksUpToDate>false</LinksUpToDate>
  <CharactersWithSpaces>1922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2025-06-25T17:24:33Z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6CFB6D5AEF5440E5991E1E9577609B24_13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