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Hadoop 集群高可用（HA）配置与管理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Hadoop 集群高可用（HA）配置与管理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Hadoop 集群高可用（HA）配置与管理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46FA7F9E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Hadoop 高可用架构设计原理与实现机制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QJM、Zookeeper 等组件在 HA 中的协同工作方式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40AA2AE1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能够独立完成 Hadoop 集群高可用配置与管理操作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NameNode 故障切换流程，具备集群故障应急处理能力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5E4A8AA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培养严谨的系统运维态度与高可用架构设计思维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增强对分布式系统稳定性保障的责任意识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395935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Hadoop 集群 HA 架构与配置流程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NameNode 主备切换机制与故障模拟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  <w:t>详细剖析 Hadoop 集群高可用架构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  <w:t>详细剖析 Hadoop 集群高可用架构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讲解（QJM）在 HA 中的作用与配置方法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讲解（QJM）在 HA 中的作用与配置方法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Hadoop 集群 HA 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Hadoop 集群 HA 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能够独立完成Hadoop集群高可用配置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能够独立完成Hadoop集群高可用配置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完成 Hadoop 集群高可用配置，提交配置文件、QJM 配置说明及集群状态截图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487886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集群单点故障如何影响业务连续性？​</w:t>
            </w:r>
          </w:p>
          <w:p w14:paraId="3752CA9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2.怎样确保 Hadoop 集群 7×24 小时稳定运行？​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3.高可用配置如何提升 Hadoop 集群的可靠性？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E66F0A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集群高可用概念：讲解 Hadoop 集群高可用（HA）的定义、目标，阐述避免单点故障、保障服务不间断对企业数据处理的重要意义，结合电商大促、金融交易等场景说明 HA 的必要性。​</w:t>
            </w:r>
          </w:p>
          <w:p w14:paraId="56098DE5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2.HA 架构与原理：剖析 Hadoop HA 架构，介绍 Active NameNode 和 Standby NameNode 的工作机制，讲解 Zookeeper 在主备切换、状态监控中的作用，以及数据同步与故障检测原理。​</w:t>
            </w:r>
          </w:p>
          <w:p w14:paraId="52D5D09C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3.HA 配置步骤：详细说明 Hadoop HA 配置前的环境准备，包括安装 JDK、SSH 免密登录设置；逐步讲解核心配置文件（hdfs-site.xml、core-site.xml 等）的参数修改，如设置 NameNode 地址、Zookeeper 集群地址。​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4.HA 管理与运维：介绍 Hadoop HA 集群的日常管理操作，如手动主备切换、查看节点状态；讲解常见故障排查方法，包括网络故障、进程异常等问题的定位与解决思路。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0DF9307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 环境搭建：在多台 Linux 服务器上搭建 Hadoop 集群基础环境，安装 JDK、配置 SSH 免密登录，部署 Zookeeper 集群，为 HA 配置做好准备。​</w:t>
            </w:r>
          </w:p>
          <w:p w14:paraId="0406F62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2.HA 核心配置：修改 hdfs-site.xml、core-site.xml 等配置文件，配置 NameNode、JournalNode、Zookeeper 相关参数；启动 Hadoop HA 集群，验证 Active NameNode 和 Standby NameNode 正常运行状态。​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3.HA 管理实践：模拟 NameNode 故障场景，观察 Zookeeper 自动进行主备切换过程；手动执行主备切换操作，学习使用命令行工具查看集群状态，排查简单故障问题。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DC523E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5EBCBB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 Hadoop 集群高可用配置与管理。同学们掌握了 HA 概念、架构原理，通过实践完成环境搭建、核心配置及管理操作。强调在实际应用中，HA 配置是保障 Hadoop 集群稳定运行的关键，需重视配置细节与日常运维。课后要反复练习配置流程，熟悉故障排查方法，提升 Hadoop 集群高可用管理能力。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1883A7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027D8B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CD0016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031D96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9AFBBC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C38AD4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47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17A3EB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1.标题：Hadoop 集群高可用（HA）配置与管理​</w:t>
            </w:r>
          </w:p>
          <w:p w14:paraId="0FBCE24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2.HA 概念：定义、目标、应用场景​</w:t>
            </w:r>
          </w:p>
          <w:p w14:paraId="4294CD4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3.架构原理：Active/Standby 机制、Zookeeper 作用​</w:t>
            </w:r>
          </w:p>
          <w:p w14:paraId="0BD6230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4.配置步骤：环境准备、核心文件参数修改​</w:t>
            </w:r>
          </w:p>
          <w:p w14:paraId="206E5C7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5.管理运维：主备切换、状态查看、故障排查​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6.关键命令：启动集群、切换节点、查看状态指令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过程中，部分学生在配置文件参数修改时容易出错，反映出对参数含义理解不够深入，后续可增加参数详解与示例。在模拟故障场景操作环节，学生对故障排查思路不够清晰，可增加更多故障案例分析。板书可添加 Hadoop HA 架构图，更直观展示各组件关系，帮助学生理解配置与管理逻辑。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eastAsia="zh-CN"/>
        </w:rPr>
      </w:pPr>
      <w:r>
        <w:rPr>
          <w:rFonts w:hint="default" w:cs="Times New Roman"/>
          <w:b/>
          <w:bCs/>
          <w:color w:val="auto"/>
          <w:sz w:val="24"/>
          <w:lang w:eastAsia="zh-CN"/>
        </w:rPr>
        <w:t>=</w:t>
      </w: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2464554"/>
    <w:multiLevelType w:val="singleLevel"/>
    <w:tmpl w:val="A246455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BDC593B3"/>
    <w:multiLevelType w:val="singleLevel"/>
    <w:tmpl w:val="BDC593B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32E9B6B"/>
    <w:multiLevelType w:val="singleLevel"/>
    <w:tmpl w:val="E32E9B6B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17FB0F1B"/>
    <w:multiLevelType w:val="singleLevel"/>
    <w:tmpl w:val="17FB0F1B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C46E5E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0047D4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D8A3BB2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1151</Words>
  <Characters>1516</Characters>
  <Lines>21</Lines>
  <Paragraphs>6</Paragraphs>
  <TotalTime>0</TotalTime>
  <ScaleCrop>false</ScaleCrop>
  <LinksUpToDate>false</LinksUpToDate>
  <CharactersWithSpaces>1652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2025-06-30T01:07:04Z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