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F1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390"/>
        <w:gridCol w:w="1533"/>
        <w:gridCol w:w="944"/>
        <w:gridCol w:w="709"/>
        <w:gridCol w:w="1275"/>
        <w:gridCol w:w="851"/>
        <w:gridCol w:w="425"/>
      </w:tblGrid>
      <w:tr w14:paraId="2513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86EDD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2513C8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单元8.1 DOM编程</w:t>
            </w:r>
          </w:p>
        </w:tc>
        <w:tc>
          <w:tcPr>
            <w:tcW w:w="709" w:type="dxa"/>
            <w:vAlign w:val="center"/>
          </w:tcPr>
          <w:p w14:paraId="6EE825F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07F1AE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0D4FB4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DBA3B9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A901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517CEC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F9F929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3FEB01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掌握DOM标准</w:t>
            </w:r>
          </w:p>
          <w:p w14:paraId="551120C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掌握获取页面中的DOM元素</w:t>
            </w:r>
          </w:p>
          <w:p w14:paraId="094C587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掌握innerHTML属性和innerText属性</w:t>
            </w:r>
          </w:p>
        </w:tc>
      </w:tr>
      <w:tr w14:paraId="683F4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F2AC94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B2483A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723F4DC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DOM标准</w:t>
            </w:r>
          </w:p>
          <w:p w14:paraId="1F91CC1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获取页面中的DOM元素</w:t>
            </w:r>
          </w:p>
          <w:p w14:paraId="3F2AB505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innerHTML属性和innerText属性</w:t>
            </w:r>
          </w:p>
        </w:tc>
      </w:tr>
      <w:tr w14:paraId="7D4F0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C53397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857A00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EAB1AA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489E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DBB5C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D7978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B6F8C4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3331B4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掌握获取页面中的DOM元素</w:t>
            </w:r>
          </w:p>
          <w:p w14:paraId="3346484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C77D5A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掌握innerHTML属性和innerText属性</w:t>
            </w:r>
          </w:p>
        </w:tc>
      </w:tr>
      <w:tr w14:paraId="7BCA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0218D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F2473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7B1413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2805FB3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4DB681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E8938B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D18B4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E8C6B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74C47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C0AD03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F335E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15DF3C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DE5A4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2805FB3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4DB681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8E8938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DD18B4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E8C6B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E74C47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C0AD03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4F335E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15DF3C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6DE5A4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6EA283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38E2D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AD687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DOM标准</w:t>
                                  </w:r>
                                </w:p>
                                <w:p w14:paraId="639BE480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文档对象模型DOM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DAD687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DOM标准</w:t>
                            </w:r>
                          </w:p>
                          <w:p w14:paraId="639BE480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文档对象模型DOM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096ABEE">
            <w:pPr>
              <w:rPr>
                <w:rFonts w:ascii="宋体" w:hAnsi="宋体"/>
                <w:sz w:val="24"/>
              </w:rPr>
            </w:pPr>
          </w:p>
          <w:p w14:paraId="48AC290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78DBB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获取页面中的DOM元素</w:t>
                                  </w:r>
                                </w:p>
                                <w:p w14:paraId="57EDBCC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getElementById（）返回特定的DOM元素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778DBB7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获取页面中的DOM元素</w:t>
                            </w:r>
                          </w:p>
                          <w:p w14:paraId="57EDBCC0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getElementById（）返回特定的DOM元素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81E209F">
            <w:pPr>
              <w:rPr>
                <w:rFonts w:ascii="宋体" w:hAnsi="宋体"/>
                <w:sz w:val="24"/>
              </w:rPr>
            </w:pPr>
          </w:p>
          <w:p w14:paraId="5F3EBD2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4728F2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6FB3F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3、innerHTML属性和innerText属性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B6FB3F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3、innerHTML属性和innerText属性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50E2B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F5D536">
            <w:pPr>
              <w:rPr>
                <w:rFonts w:ascii="宋体" w:hAnsi="宋体"/>
                <w:sz w:val="24"/>
              </w:rPr>
            </w:pPr>
          </w:p>
          <w:p w14:paraId="25C493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CB1B3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7E9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671F3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33BB6E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2478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9CFF9D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34D474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033E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81569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390" w:type="dxa"/>
            <w:vAlign w:val="center"/>
          </w:tcPr>
          <w:p w14:paraId="7706E35C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533" w:type="dxa"/>
            <w:vAlign w:val="center"/>
          </w:tcPr>
          <w:p w14:paraId="2E0DFE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204" w:type="dxa"/>
            <w:gridSpan w:val="5"/>
            <w:vAlign w:val="center"/>
          </w:tcPr>
          <w:p w14:paraId="7D192D56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67372A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21C2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9EC60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0BB80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679B0998">
      <w:pPr>
        <w:jc w:val="center"/>
        <w:rPr>
          <w:b/>
          <w:sz w:val="24"/>
          <w:szCs w:val="36"/>
        </w:rPr>
      </w:pPr>
    </w:p>
    <w:p w14:paraId="1140FD27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FAAD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CBF6D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888FA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48F71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C820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208D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3E71037">
            <w:pPr>
              <w:spacing w:line="400" w:lineRule="exact"/>
              <w:jc w:val="center"/>
              <w:rPr>
                <w:sz w:val="24"/>
              </w:rPr>
            </w:pPr>
          </w:p>
          <w:p w14:paraId="1802721E">
            <w:pPr>
              <w:spacing w:line="400" w:lineRule="exact"/>
              <w:jc w:val="center"/>
              <w:rPr>
                <w:sz w:val="24"/>
              </w:rPr>
            </w:pPr>
          </w:p>
          <w:p w14:paraId="1B3E2315">
            <w:pPr>
              <w:spacing w:line="400" w:lineRule="exact"/>
              <w:rPr>
                <w:rFonts w:hint="eastAsia"/>
                <w:sz w:val="24"/>
              </w:rPr>
            </w:pPr>
          </w:p>
          <w:p w14:paraId="219F09B0">
            <w:pPr>
              <w:spacing w:line="400" w:lineRule="exact"/>
              <w:rPr>
                <w:sz w:val="24"/>
              </w:rPr>
            </w:pPr>
          </w:p>
          <w:p w14:paraId="5CF4ECB1">
            <w:pPr>
              <w:spacing w:line="400" w:lineRule="exact"/>
              <w:jc w:val="center"/>
              <w:rPr>
                <w:sz w:val="24"/>
              </w:rPr>
            </w:pPr>
          </w:p>
          <w:p w14:paraId="724CB468">
            <w:pPr>
              <w:spacing w:line="400" w:lineRule="exact"/>
              <w:jc w:val="center"/>
              <w:rPr>
                <w:sz w:val="24"/>
              </w:rPr>
            </w:pPr>
          </w:p>
          <w:p w14:paraId="0BBAB99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B92670B">
            <w:pPr>
              <w:spacing w:line="400" w:lineRule="exact"/>
              <w:jc w:val="center"/>
              <w:rPr>
                <w:sz w:val="24"/>
              </w:rPr>
            </w:pPr>
          </w:p>
          <w:p w14:paraId="79AED7E0">
            <w:pPr>
              <w:spacing w:line="400" w:lineRule="exact"/>
              <w:jc w:val="center"/>
              <w:rPr>
                <w:sz w:val="24"/>
              </w:rPr>
            </w:pPr>
          </w:p>
          <w:p w14:paraId="0570C0FC">
            <w:pPr>
              <w:spacing w:line="400" w:lineRule="exact"/>
              <w:jc w:val="center"/>
              <w:rPr>
                <w:sz w:val="24"/>
              </w:rPr>
            </w:pPr>
          </w:p>
          <w:p w14:paraId="4A0963C9">
            <w:pPr>
              <w:spacing w:line="400" w:lineRule="exact"/>
              <w:jc w:val="center"/>
              <w:rPr>
                <w:sz w:val="24"/>
              </w:rPr>
            </w:pPr>
          </w:p>
          <w:p w14:paraId="3EDDE2C8">
            <w:pPr>
              <w:spacing w:line="400" w:lineRule="exact"/>
              <w:jc w:val="center"/>
              <w:rPr>
                <w:sz w:val="24"/>
              </w:rPr>
            </w:pPr>
          </w:p>
          <w:p w14:paraId="3D194420">
            <w:pPr>
              <w:spacing w:line="400" w:lineRule="exact"/>
              <w:jc w:val="center"/>
              <w:rPr>
                <w:sz w:val="24"/>
              </w:rPr>
            </w:pPr>
          </w:p>
          <w:p w14:paraId="3534ADD9">
            <w:pPr>
              <w:spacing w:line="400" w:lineRule="exact"/>
              <w:jc w:val="center"/>
              <w:rPr>
                <w:sz w:val="24"/>
              </w:rPr>
            </w:pPr>
          </w:p>
          <w:p w14:paraId="37496990">
            <w:pPr>
              <w:spacing w:line="400" w:lineRule="exact"/>
              <w:jc w:val="center"/>
              <w:rPr>
                <w:sz w:val="24"/>
              </w:rPr>
            </w:pPr>
          </w:p>
          <w:p w14:paraId="390BC09F">
            <w:pPr>
              <w:spacing w:line="400" w:lineRule="exact"/>
              <w:jc w:val="center"/>
              <w:rPr>
                <w:sz w:val="24"/>
              </w:rPr>
            </w:pPr>
          </w:p>
          <w:p w14:paraId="411D26C1">
            <w:pPr>
              <w:spacing w:line="400" w:lineRule="exact"/>
              <w:jc w:val="center"/>
              <w:rPr>
                <w:sz w:val="24"/>
              </w:rPr>
            </w:pPr>
          </w:p>
          <w:p w14:paraId="70B57741">
            <w:pPr>
              <w:spacing w:line="400" w:lineRule="exact"/>
              <w:jc w:val="center"/>
              <w:rPr>
                <w:sz w:val="24"/>
              </w:rPr>
            </w:pPr>
          </w:p>
          <w:p w14:paraId="795DDCBF">
            <w:pPr>
              <w:spacing w:line="400" w:lineRule="exact"/>
              <w:jc w:val="center"/>
              <w:rPr>
                <w:sz w:val="24"/>
              </w:rPr>
            </w:pPr>
          </w:p>
          <w:p w14:paraId="41F16A0C">
            <w:pPr>
              <w:spacing w:line="400" w:lineRule="exact"/>
              <w:jc w:val="center"/>
              <w:rPr>
                <w:sz w:val="24"/>
              </w:rPr>
            </w:pPr>
          </w:p>
          <w:p w14:paraId="32226960">
            <w:pPr>
              <w:spacing w:line="400" w:lineRule="exact"/>
              <w:jc w:val="center"/>
              <w:rPr>
                <w:sz w:val="24"/>
              </w:rPr>
            </w:pPr>
          </w:p>
          <w:p w14:paraId="690480C5">
            <w:pPr>
              <w:spacing w:line="400" w:lineRule="exact"/>
              <w:jc w:val="center"/>
              <w:rPr>
                <w:sz w:val="24"/>
              </w:rPr>
            </w:pPr>
          </w:p>
          <w:p w14:paraId="371CF678">
            <w:pPr>
              <w:spacing w:line="400" w:lineRule="exact"/>
              <w:jc w:val="center"/>
              <w:rPr>
                <w:sz w:val="24"/>
              </w:rPr>
            </w:pPr>
          </w:p>
          <w:p w14:paraId="176437FB">
            <w:pPr>
              <w:spacing w:line="400" w:lineRule="exact"/>
              <w:jc w:val="center"/>
              <w:rPr>
                <w:sz w:val="24"/>
              </w:rPr>
            </w:pPr>
          </w:p>
          <w:p w14:paraId="37730433">
            <w:pPr>
              <w:spacing w:line="400" w:lineRule="exact"/>
              <w:jc w:val="center"/>
              <w:rPr>
                <w:sz w:val="24"/>
              </w:rPr>
            </w:pPr>
          </w:p>
          <w:p w14:paraId="2F45EB17">
            <w:pPr>
              <w:spacing w:line="400" w:lineRule="exact"/>
              <w:jc w:val="center"/>
              <w:rPr>
                <w:sz w:val="24"/>
              </w:rPr>
            </w:pPr>
          </w:p>
          <w:p w14:paraId="31FFAD02">
            <w:pPr>
              <w:spacing w:line="400" w:lineRule="exact"/>
              <w:jc w:val="center"/>
              <w:rPr>
                <w:sz w:val="24"/>
              </w:rPr>
            </w:pPr>
          </w:p>
          <w:p w14:paraId="34255FD6">
            <w:pPr>
              <w:spacing w:line="400" w:lineRule="exact"/>
              <w:jc w:val="center"/>
              <w:rPr>
                <w:sz w:val="24"/>
              </w:rPr>
            </w:pPr>
          </w:p>
          <w:p w14:paraId="3ED0F563">
            <w:pPr>
              <w:spacing w:line="400" w:lineRule="exact"/>
              <w:jc w:val="center"/>
              <w:rPr>
                <w:sz w:val="24"/>
              </w:rPr>
            </w:pPr>
          </w:p>
          <w:p w14:paraId="6DE57AA8">
            <w:pPr>
              <w:spacing w:line="400" w:lineRule="exact"/>
              <w:jc w:val="center"/>
              <w:rPr>
                <w:sz w:val="24"/>
              </w:rPr>
            </w:pPr>
          </w:p>
          <w:p w14:paraId="084EC7E6">
            <w:pPr>
              <w:spacing w:line="400" w:lineRule="exact"/>
              <w:jc w:val="center"/>
              <w:rPr>
                <w:sz w:val="24"/>
              </w:rPr>
            </w:pPr>
          </w:p>
          <w:p w14:paraId="3EC2DF1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12209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9F45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48E7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7ADC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9688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40048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EC297A">
            <w:pPr>
              <w:spacing w:line="400" w:lineRule="exact"/>
              <w:rPr>
                <w:sz w:val="24"/>
              </w:rPr>
            </w:pPr>
          </w:p>
          <w:p w14:paraId="4D0CC730">
            <w:pPr>
              <w:spacing w:line="400" w:lineRule="exact"/>
              <w:rPr>
                <w:sz w:val="24"/>
              </w:rPr>
            </w:pPr>
          </w:p>
          <w:p w14:paraId="3A9DF7B5">
            <w:pPr>
              <w:spacing w:line="400" w:lineRule="exact"/>
              <w:rPr>
                <w:sz w:val="24"/>
              </w:rPr>
            </w:pPr>
          </w:p>
          <w:p w14:paraId="4707E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415C2A5">
            <w:pPr>
              <w:spacing w:line="400" w:lineRule="exact"/>
              <w:rPr>
                <w:sz w:val="24"/>
              </w:rPr>
            </w:pPr>
          </w:p>
          <w:p w14:paraId="7062D2C1">
            <w:pPr>
              <w:spacing w:line="400" w:lineRule="exact"/>
              <w:rPr>
                <w:sz w:val="24"/>
              </w:rPr>
            </w:pPr>
          </w:p>
          <w:p w14:paraId="18CF18DE">
            <w:pPr>
              <w:spacing w:line="400" w:lineRule="exact"/>
              <w:rPr>
                <w:sz w:val="24"/>
              </w:rPr>
            </w:pPr>
          </w:p>
          <w:p w14:paraId="35601944">
            <w:pPr>
              <w:spacing w:line="400" w:lineRule="exact"/>
              <w:rPr>
                <w:sz w:val="24"/>
              </w:rPr>
            </w:pPr>
          </w:p>
          <w:p w14:paraId="19690552">
            <w:pPr>
              <w:spacing w:line="400" w:lineRule="exact"/>
              <w:rPr>
                <w:sz w:val="24"/>
              </w:rPr>
            </w:pPr>
          </w:p>
          <w:p w14:paraId="53AB933E">
            <w:pPr>
              <w:spacing w:line="400" w:lineRule="exact"/>
              <w:rPr>
                <w:sz w:val="24"/>
              </w:rPr>
            </w:pPr>
          </w:p>
          <w:p w14:paraId="5C1C50C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C9BB642">
            <w:pPr>
              <w:spacing w:line="400" w:lineRule="exact"/>
              <w:rPr>
                <w:sz w:val="24"/>
              </w:rPr>
            </w:pPr>
          </w:p>
          <w:p w14:paraId="7BA8A34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786B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5545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8A7E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E96EE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A18DD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B24340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A7461C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F8DB446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6326988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DOM标准</w:t>
            </w:r>
          </w:p>
          <w:p w14:paraId="396A4A8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文档对象模型DOM（Document Object Model）：</w:t>
            </w:r>
          </w:p>
          <w:p w14:paraId="62ED38E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定义访问和处理HTML文档的标准方法。DOM 将HTML文档呈现为带有元素、属性和文本的树结构（节点树）。</w:t>
            </w:r>
          </w:p>
          <w:p w14:paraId="3E181C9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2、获取页面中的DOM元素</w:t>
            </w:r>
          </w:p>
          <w:p w14:paraId="343A52E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JS中可以通过document对象的一组方法，按照HTML元素的id值、name值、标记名或使用的类样式来获得指定的（一组）DOM元素。</w:t>
            </w:r>
          </w:p>
          <w:p w14:paraId="6BCF655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其中除了getElementById（）返回特定的DOM元素，其他3个方法都返回包含对应DOM元素的数组。</w:t>
            </w:r>
          </w:p>
          <w:p w14:paraId="68C1072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使用document对象的方法获得DOM对象</w:t>
            </w:r>
          </w:p>
          <w:p w14:paraId="2618722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注意：Js要在DOM加载后执行，否则会得到undefined。</w:t>
            </w:r>
          </w:p>
          <w:p w14:paraId="53B9B3EA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innerHTML属性和innerText属性</w:t>
            </w:r>
          </w:p>
          <w:p w14:paraId="12866A9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innerHTML属性和innerText属性</w:t>
            </w:r>
          </w:p>
          <w:p w14:paraId="137FFD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这两个属性都可以读取和修改DOM对象指向的HTML标记的标记内容，</w:t>
            </w:r>
          </w:p>
          <w:p w14:paraId="725719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区别是innerHTML可以识别标记体重的HTML标记，而innerText不能识别</w:t>
            </w:r>
          </w:p>
          <w:p w14:paraId="7120745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&lt;a href="" id="link1"&gt;&lt;/a&gt;</w:t>
            </w:r>
          </w:p>
          <w:p w14:paraId="1DEB865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&lt;a href="" id="link2"&gt;&lt;strong&gt;hello&lt;/strong&gt;&lt;/a&gt;</w:t>
            </w:r>
          </w:p>
          <w:p w14:paraId="4CE4A4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&lt;script type="text/javascript"&gt;    </w:t>
            </w:r>
          </w:p>
          <w:p w14:paraId="5BCC17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let link1 = document.getElementById('link1');</w:t>
            </w:r>
          </w:p>
          <w:p w14:paraId="1AEDDC3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link1.innerHTML = '&lt;em&gt;百度一下&lt;/em&gt;';</w:t>
            </w:r>
          </w:p>
          <w:p w14:paraId="70D4E4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let link2 = document.getElementById('link2');</w:t>
            </w:r>
          </w:p>
          <w:p w14:paraId="685377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link2.innerText = '&lt;em&gt;百度一下&lt;/em&gt;';        </w:t>
            </w:r>
          </w:p>
          <w:p w14:paraId="2504FCE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&lt;/script&gt;</w:t>
            </w:r>
          </w:p>
          <w:p w14:paraId="7B8A468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718142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0E3E28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B94F1D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15D846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FF3ACD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0A024DBB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26F8754">
            <w:pPr>
              <w:spacing w:line="400" w:lineRule="exact"/>
              <w:jc w:val="left"/>
              <w:rPr>
                <w:sz w:val="24"/>
              </w:rPr>
            </w:pPr>
          </w:p>
          <w:p w14:paraId="5A1D4553">
            <w:pPr>
              <w:spacing w:line="400" w:lineRule="exact"/>
              <w:jc w:val="left"/>
              <w:rPr>
                <w:sz w:val="24"/>
              </w:rPr>
            </w:pPr>
          </w:p>
          <w:p w14:paraId="3969ECB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B05424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27D87D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5E7A98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C71795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13C62FE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9BCC5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D4AA42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CB51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A82B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2AE16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55FBBC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75B87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CD138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2CE4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6813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ED7D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E986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CBB5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DOM的作用是什么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5F72F9B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8E29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16FB3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AFCE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ECF4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F7C95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8DA2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8F82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211D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A324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001D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B25E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讨论innerHTML属性和innerText属性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FDD0DF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70842B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49B93A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29047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 w14:paraId="2C8034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8D0E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7D508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BEFC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D2A60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6EB01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A67A2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714F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074F79">
            <w:pPr>
              <w:spacing w:line="400" w:lineRule="exact"/>
              <w:jc w:val="left"/>
              <w:rPr>
                <w:szCs w:val="21"/>
              </w:rPr>
            </w:pPr>
          </w:p>
          <w:p w14:paraId="27826AA7">
            <w:pPr>
              <w:spacing w:line="400" w:lineRule="exact"/>
              <w:jc w:val="left"/>
              <w:rPr>
                <w:szCs w:val="21"/>
              </w:rPr>
            </w:pPr>
          </w:p>
          <w:p w14:paraId="02ABB9A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BDB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35EF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D6B275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B940CF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 w14:paraId="49DF397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一、DOM标准</w:t>
                                  </w:r>
                                </w:p>
                                <w:p w14:paraId="4E29176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二、获取页面中的DOM元素</w:t>
                                  </w:r>
                                </w:p>
                                <w:p w14:paraId="62B1E44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三、innerHTML属性和innerText属性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B940CFB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 w14:paraId="49DF397C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一、DOM标准</w:t>
                            </w:r>
                          </w:p>
                          <w:p w14:paraId="4E291764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二、获取页面中的DOM元素</w:t>
                            </w:r>
                          </w:p>
                          <w:p w14:paraId="62B1E441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三、innerHTML属性和innerText属性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894CF4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B94E20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7814E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26B2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21B60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6AF47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AB4D3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00D23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B62E4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87395D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539D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1EFAB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AC8556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92D1EA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6D0D13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FA16B8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630EE3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2FF86534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7F0D6B"/>
    <w:rsid w:val="53964FA4"/>
    <w:rsid w:val="558E713F"/>
    <w:rsid w:val="55A335B0"/>
    <w:rsid w:val="55AA6172"/>
    <w:rsid w:val="55DD513F"/>
    <w:rsid w:val="561F7505"/>
    <w:rsid w:val="56AE56F1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906</Words>
  <Characters>1464</Characters>
  <Lines>21</Lines>
  <Paragraphs>6</Paragraphs>
  <TotalTime>0</TotalTime>
  <ScaleCrop>false</ScaleCrop>
  <LinksUpToDate>false</LinksUpToDate>
  <CharactersWithSpaces>1552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2025-08-17T00:16:16Z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