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4B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45B4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304537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39E19D1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单元8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.2 </w:t>
            </w:r>
            <w:r>
              <w:rPr>
                <w:rFonts w:hint="eastAsia"/>
                <w:b/>
                <w:bCs/>
                <w:vertAlign w:val="baseline"/>
              </w:rPr>
              <w:t>嵌套循环</w:t>
            </w:r>
          </w:p>
        </w:tc>
        <w:tc>
          <w:tcPr>
            <w:tcW w:w="709" w:type="dxa"/>
            <w:vAlign w:val="center"/>
          </w:tcPr>
          <w:p w14:paraId="2FAEF08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C83F6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511E8F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BFB125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C16B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E64B4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51E773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451951B"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continue</w:t>
            </w:r>
          </w:p>
          <w:p w14:paraId="7271F821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break</w:t>
            </w:r>
          </w:p>
        </w:tc>
      </w:tr>
      <w:tr w14:paraId="57DF1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ED4008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E4B504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EFCB683">
            <w:pPr>
              <w:numPr>
                <w:ilvl w:val="0"/>
                <w:numId w:val="2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掌握continue用法</w:t>
            </w:r>
          </w:p>
          <w:p w14:paraId="649E8CD5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 掌握</w:t>
            </w:r>
            <w:r>
              <w:rPr>
                <w:rFonts w:hint="eastAsia"/>
                <w:vertAlign w:val="baseline"/>
              </w:rPr>
              <w:t>break</w:t>
            </w:r>
            <w:r>
              <w:rPr>
                <w:rFonts w:hint="eastAsia"/>
                <w:vertAlign w:val="baseline"/>
                <w:lang w:val="en-US" w:eastAsia="zh-CN"/>
              </w:rPr>
              <w:t>用法</w:t>
            </w:r>
          </w:p>
        </w:tc>
      </w:tr>
      <w:tr w14:paraId="4862D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B22B67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B23E881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2A8FA9E">
            <w:pPr>
              <w:ind w:firstLine="420" w:firstLineChars="200"/>
            </w:pPr>
            <w:r>
              <w:t>Java中的continue和break是控制流程的关键字，它们用于控制循环语句的执行。素质目标是指在编程中应该遵循的一些规范和标准，以提高代码的可读性、可维护性和可靠性。</w:t>
            </w:r>
          </w:p>
          <w:p w14:paraId="1531B5A1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</w:p>
        </w:tc>
      </w:tr>
      <w:tr w14:paraId="01001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A7F6F8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06743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5371853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F996634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continue、break使用方法</w:t>
            </w:r>
          </w:p>
          <w:p w14:paraId="5B193BDB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FAB0AE1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continue使用时机</w:t>
            </w:r>
          </w:p>
          <w:p w14:paraId="5386D501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break使用时机</w:t>
            </w:r>
          </w:p>
        </w:tc>
      </w:tr>
      <w:tr w14:paraId="31E6B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2CE42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BFEFA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A71195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E95E6A1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嵌套循环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F1074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33B29CE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实现练习案例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472E0A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EC5528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3ADD7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48CA99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FA9851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09B368C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F8D6E9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E95E6A1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嵌套循环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F1074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33B29CE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实现练习案例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1472E0A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EC5528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3ADD7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48CA99E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FA9851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09B368C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F8D6E95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76897F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7D3335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867FAE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continue关键字</w:t>
                                  </w:r>
                                </w:p>
                                <w:p w14:paraId="1E4B0A89">
                                  <w:pPr>
                                    <w:spacing w:line="300" w:lineRule="atLeast"/>
                                    <w:ind w:firstLine="210" w:firstLineChars="10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作用、使用时机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6867FAE"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continue关键字</w:t>
                            </w:r>
                          </w:p>
                          <w:p w14:paraId="1E4B0A89">
                            <w:pPr>
                              <w:spacing w:line="300" w:lineRule="atLeast"/>
                              <w:ind w:firstLine="210" w:firstLineChars="1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作用、使用时机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BD9373F">
            <w:pPr>
              <w:rPr>
                <w:rFonts w:ascii="宋体" w:hAnsi="宋体"/>
                <w:sz w:val="24"/>
              </w:rPr>
            </w:pPr>
          </w:p>
          <w:p w14:paraId="39E54D7A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2C53C4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break关键字</w:t>
                                  </w:r>
                                </w:p>
                                <w:p w14:paraId="75BB2A3B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作用、使用时机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72C53C4">
                            <w:pPr>
                              <w:numPr>
                                <w:ilvl w:val="0"/>
                                <w:numId w:val="3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break关键字</w:t>
                            </w:r>
                          </w:p>
                          <w:p w14:paraId="75BB2A3B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作用、使用时机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738F445">
            <w:pPr>
              <w:rPr>
                <w:rFonts w:ascii="宋体" w:hAnsi="宋体"/>
                <w:sz w:val="24"/>
              </w:rPr>
            </w:pPr>
          </w:p>
          <w:p w14:paraId="2D13938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92C154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4AA8AF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3、嵌套使用案例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04AA8AF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3、嵌套使用案例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6C21F0D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AADA91">
            <w:pPr>
              <w:rPr>
                <w:rFonts w:ascii="宋体" w:hAnsi="宋体"/>
                <w:sz w:val="24"/>
              </w:rPr>
            </w:pPr>
          </w:p>
          <w:p w14:paraId="0B42D10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B20883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64B0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597554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C20A30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7342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571C0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3686A5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Java程序的结束与控制练习</w:t>
            </w:r>
          </w:p>
        </w:tc>
      </w:tr>
      <w:tr w14:paraId="07819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9CF689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7EA183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4465F25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C9E5106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3D4B0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8328FF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40D275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F1E5255">
      <w:pPr>
        <w:jc w:val="center"/>
        <w:rPr>
          <w:b/>
          <w:sz w:val="24"/>
          <w:szCs w:val="36"/>
        </w:rPr>
      </w:pPr>
    </w:p>
    <w:p w14:paraId="6BF5EB09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312A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83C11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696DF5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EDAD1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DA11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9346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C6342C4">
            <w:pPr>
              <w:spacing w:line="400" w:lineRule="exact"/>
              <w:jc w:val="center"/>
              <w:rPr>
                <w:sz w:val="24"/>
              </w:rPr>
            </w:pPr>
          </w:p>
          <w:p w14:paraId="71C64462">
            <w:pPr>
              <w:spacing w:line="400" w:lineRule="exact"/>
              <w:jc w:val="center"/>
              <w:rPr>
                <w:sz w:val="24"/>
              </w:rPr>
            </w:pPr>
          </w:p>
          <w:p w14:paraId="6A901FDD">
            <w:pPr>
              <w:spacing w:line="400" w:lineRule="exact"/>
              <w:rPr>
                <w:rFonts w:hint="eastAsia"/>
                <w:sz w:val="24"/>
              </w:rPr>
            </w:pPr>
          </w:p>
          <w:p w14:paraId="58804D1B">
            <w:pPr>
              <w:spacing w:line="400" w:lineRule="exact"/>
              <w:rPr>
                <w:sz w:val="24"/>
              </w:rPr>
            </w:pPr>
          </w:p>
          <w:p w14:paraId="1AE9083A">
            <w:pPr>
              <w:spacing w:line="400" w:lineRule="exact"/>
              <w:jc w:val="center"/>
              <w:rPr>
                <w:sz w:val="24"/>
              </w:rPr>
            </w:pPr>
          </w:p>
          <w:p w14:paraId="3D183051">
            <w:pPr>
              <w:spacing w:line="400" w:lineRule="exact"/>
              <w:jc w:val="center"/>
              <w:rPr>
                <w:sz w:val="24"/>
              </w:rPr>
            </w:pPr>
          </w:p>
          <w:p w14:paraId="1E54B8F3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600FD85">
            <w:pPr>
              <w:spacing w:line="400" w:lineRule="exact"/>
              <w:jc w:val="center"/>
              <w:rPr>
                <w:sz w:val="24"/>
              </w:rPr>
            </w:pPr>
          </w:p>
          <w:p w14:paraId="5FF25129">
            <w:pPr>
              <w:spacing w:line="400" w:lineRule="exact"/>
              <w:jc w:val="center"/>
              <w:rPr>
                <w:sz w:val="24"/>
              </w:rPr>
            </w:pPr>
          </w:p>
          <w:p w14:paraId="1CF9DE6D">
            <w:pPr>
              <w:spacing w:line="400" w:lineRule="exact"/>
              <w:jc w:val="center"/>
              <w:rPr>
                <w:sz w:val="24"/>
              </w:rPr>
            </w:pPr>
          </w:p>
          <w:p w14:paraId="4D89E3A6">
            <w:pPr>
              <w:spacing w:line="400" w:lineRule="exact"/>
              <w:jc w:val="center"/>
              <w:rPr>
                <w:sz w:val="24"/>
              </w:rPr>
            </w:pPr>
          </w:p>
          <w:p w14:paraId="6BE322D2">
            <w:pPr>
              <w:spacing w:line="400" w:lineRule="exact"/>
              <w:jc w:val="center"/>
              <w:rPr>
                <w:sz w:val="24"/>
              </w:rPr>
            </w:pPr>
          </w:p>
          <w:p w14:paraId="71B6F23B">
            <w:pPr>
              <w:spacing w:line="400" w:lineRule="exact"/>
              <w:jc w:val="center"/>
              <w:rPr>
                <w:sz w:val="24"/>
              </w:rPr>
            </w:pPr>
          </w:p>
          <w:p w14:paraId="3C140497">
            <w:pPr>
              <w:spacing w:line="400" w:lineRule="exact"/>
              <w:jc w:val="center"/>
              <w:rPr>
                <w:sz w:val="24"/>
              </w:rPr>
            </w:pPr>
          </w:p>
          <w:p w14:paraId="3D411DAB">
            <w:pPr>
              <w:spacing w:line="400" w:lineRule="exact"/>
              <w:jc w:val="center"/>
              <w:rPr>
                <w:sz w:val="24"/>
              </w:rPr>
            </w:pPr>
          </w:p>
          <w:p w14:paraId="630BBBB5">
            <w:pPr>
              <w:spacing w:line="400" w:lineRule="exact"/>
              <w:jc w:val="center"/>
              <w:rPr>
                <w:sz w:val="24"/>
              </w:rPr>
            </w:pPr>
          </w:p>
          <w:p w14:paraId="50DDE74F">
            <w:pPr>
              <w:spacing w:line="400" w:lineRule="exact"/>
              <w:jc w:val="center"/>
              <w:rPr>
                <w:sz w:val="24"/>
              </w:rPr>
            </w:pPr>
          </w:p>
          <w:p w14:paraId="162B33AD">
            <w:pPr>
              <w:spacing w:line="400" w:lineRule="exact"/>
              <w:jc w:val="center"/>
              <w:rPr>
                <w:sz w:val="24"/>
              </w:rPr>
            </w:pPr>
          </w:p>
          <w:p w14:paraId="26F195ED">
            <w:pPr>
              <w:spacing w:line="400" w:lineRule="exact"/>
              <w:jc w:val="center"/>
              <w:rPr>
                <w:sz w:val="24"/>
              </w:rPr>
            </w:pPr>
          </w:p>
          <w:p w14:paraId="650EBA76">
            <w:pPr>
              <w:spacing w:line="400" w:lineRule="exact"/>
              <w:jc w:val="center"/>
              <w:rPr>
                <w:sz w:val="24"/>
              </w:rPr>
            </w:pPr>
          </w:p>
          <w:p w14:paraId="61D14ED3">
            <w:pPr>
              <w:spacing w:line="400" w:lineRule="exact"/>
              <w:jc w:val="center"/>
              <w:rPr>
                <w:sz w:val="24"/>
              </w:rPr>
            </w:pPr>
          </w:p>
          <w:p w14:paraId="56FA0DC1">
            <w:pPr>
              <w:spacing w:line="400" w:lineRule="exact"/>
              <w:jc w:val="center"/>
              <w:rPr>
                <w:sz w:val="24"/>
              </w:rPr>
            </w:pPr>
          </w:p>
          <w:p w14:paraId="57A9D36C">
            <w:pPr>
              <w:spacing w:line="400" w:lineRule="exact"/>
              <w:jc w:val="center"/>
              <w:rPr>
                <w:sz w:val="24"/>
              </w:rPr>
            </w:pPr>
          </w:p>
          <w:p w14:paraId="312E139F">
            <w:pPr>
              <w:spacing w:line="400" w:lineRule="exact"/>
              <w:jc w:val="center"/>
              <w:rPr>
                <w:sz w:val="24"/>
              </w:rPr>
            </w:pPr>
          </w:p>
          <w:p w14:paraId="33D8E118">
            <w:pPr>
              <w:spacing w:line="400" w:lineRule="exact"/>
              <w:jc w:val="center"/>
              <w:rPr>
                <w:sz w:val="24"/>
              </w:rPr>
            </w:pPr>
          </w:p>
          <w:p w14:paraId="778FD7E2">
            <w:pPr>
              <w:spacing w:line="400" w:lineRule="exact"/>
              <w:jc w:val="center"/>
              <w:rPr>
                <w:sz w:val="24"/>
              </w:rPr>
            </w:pPr>
          </w:p>
          <w:p w14:paraId="14993FAC">
            <w:pPr>
              <w:spacing w:line="400" w:lineRule="exact"/>
              <w:jc w:val="center"/>
              <w:rPr>
                <w:sz w:val="24"/>
              </w:rPr>
            </w:pPr>
          </w:p>
          <w:p w14:paraId="4AD9DD66">
            <w:pPr>
              <w:spacing w:line="400" w:lineRule="exact"/>
              <w:jc w:val="center"/>
              <w:rPr>
                <w:sz w:val="24"/>
              </w:rPr>
            </w:pPr>
          </w:p>
          <w:p w14:paraId="1CC4588A">
            <w:pPr>
              <w:spacing w:line="400" w:lineRule="exact"/>
              <w:jc w:val="center"/>
              <w:rPr>
                <w:sz w:val="24"/>
              </w:rPr>
            </w:pPr>
          </w:p>
          <w:p w14:paraId="3DA912D1">
            <w:pPr>
              <w:spacing w:line="400" w:lineRule="exact"/>
              <w:jc w:val="center"/>
              <w:rPr>
                <w:sz w:val="24"/>
              </w:rPr>
            </w:pPr>
          </w:p>
          <w:p w14:paraId="3DF5BC86">
            <w:pPr>
              <w:spacing w:line="400" w:lineRule="exact"/>
              <w:jc w:val="center"/>
              <w:rPr>
                <w:sz w:val="24"/>
              </w:rPr>
            </w:pPr>
          </w:p>
          <w:p w14:paraId="1E1E6B90">
            <w:pPr>
              <w:spacing w:line="400" w:lineRule="exact"/>
              <w:jc w:val="center"/>
              <w:rPr>
                <w:sz w:val="24"/>
              </w:rPr>
            </w:pPr>
          </w:p>
          <w:p w14:paraId="7905448F">
            <w:pPr>
              <w:spacing w:line="400" w:lineRule="exact"/>
              <w:jc w:val="center"/>
              <w:rPr>
                <w:sz w:val="24"/>
              </w:rPr>
            </w:pPr>
          </w:p>
          <w:p w14:paraId="3AE2225E">
            <w:pPr>
              <w:spacing w:line="400" w:lineRule="exact"/>
              <w:jc w:val="center"/>
              <w:rPr>
                <w:sz w:val="24"/>
              </w:rPr>
            </w:pPr>
          </w:p>
          <w:p w14:paraId="12D941FD">
            <w:pPr>
              <w:spacing w:line="400" w:lineRule="exact"/>
              <w:jc w:val="center"/>
              <w:rPr>
                <w:sz w:val="24"/>
              </w:rPr>
            </w:pPr>
          </w:p>
          <w:p w14:paraId="77DB35E7">
            <w:pPr>
              <w:spacing w:line="400" w:lineRule="exact"/>
              <w:jc w:val="center"/>
              <w:rPr>
                <w:sz w:val="24"/>
              </w:rPr>
            </w:pPr>
          </w:p>
          <w:p w14:paraId="07CFEE1A">
            <w:pPr>
              <w:spacing w:line="400" w:lineRule="exact"/>
              <w:jc w:val="center"/>
              <w:rPr>
                <w:sz w:val="24"/>
              </w:rPr>
            </w:pPr>
          </w:p>
          <w:p w14:paraId="7658C430">
            <w:pPr>
              <w:spacing w:line="400" w:lineRule="exact"/>
              <w:jc w:val="center"/>
              <w:rPr>
                <w:sz w:val="24"/>
              </w:rPr>
            </w:pPr>
          </w:p>
          <w:p w14:paraId="35625D74">
            <w:pPr>
              <w:spacing w:line="400" w:lineRule="exact"/>
              <w:rPr>
                <w:sz w:val="24"/>
              </w:rPr>
            </w:pPr>
          </w:p>
          <w:p w14:paraId="18ACD0DF">
            <w:pPr>
              <w:spacing w:line="400" w:lineRule="exact"/>
              <w:rPr>
                <w:sz w:val="24"/>
              </w:rPr>
            </w:pPr>
          </w:p>
          <w:p w14:paraId="74106427">
            <w:pPr>
              <w:spacing w:line="400" w:lineRule="exact"/>
              <w:rPr>
                <w:sz w:val="24"/>
              </w:rPr>
            </w:pPr>
          </w:p>
          <w:p w14:paraId="4FDCA881">
            <w:pPr>
              <w:spacing w:line="400" w:lineRule="exact"/>
              <w:rPr>
                <w:sz w:val="24"/>
              </w:rPr>
            </w:pPr>
          </w:p>
          <w:p w14:paraId="1681CF9C">
            <w:pPr>
              <w:spacing w:line="400" w:lineRule="exact"/>
              <w:rPr>
                <w:sz w:val="24"/>
              </w:rPr>
            </w:pPr>
          </w:p>
          <w:p w14:paraId="29CCF339">
            <w:pPr>
              <w:spacing w:line="400" w:lineRule="exact"/>
              <w:rPr>
                <w:sz w:val="24"/>
              </w:rPr>
            </w:pPr>
          </w:p>
          <w:p w14:paraId="24A01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FC63C1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4EE04F9">
            <w:pPr>
              <w:spacing w:line="400" w:lineRule="exact"/>
              <w:rPr>
                <w:sz w:val="24"/>
              </w:rPr>
            </w:pPr>
          </w:p>
          <w:p w14:paraId="29A659B5">
            <w:pPr>
              <w:spacing w:line="400" w:lineRule="exact"/>
              <w:rPr>
                <w:sz w:val="24"/>
              </w:rPr>
            </w:pPr>
          </w:p>
          <w:p w14:paraId="54B4BE8F">
            <w:pPr>
              <w:spacing w:line="400" w:lineRule="exact"/>
              <w:rPr>
                <w:sz w:val="24"/>
              </w:rPr>
            </w:pPr>
          </w:p>
          <w:p w14:paraId="7EFBEA52">
            <w:pPr>
              <w:spacing w:line="400" w:lineRule="exact"/>
              <w:rPr>
                <w:sz w:val="24"/>
              </w:rPr>
            </w:pPr>
          </w:p>
          <w:p w14:paraId="2881A4C8">
            <w:pPr>
              <w:spacing w:line="400" w:lineRule="exact"/>
              <w:rPr>
                <w:sz w:val="24"/>
              </w:rPr>
            </w:pPr>
          </w:p>
          <w:p w14:paraId="29D39223">
            <w:pPr>
              <w:spacing w:line="400" w:lineRule="exact"/>
              <w:rPr>
                <w:sz w:val="24"/>
              </w:rPr>
            </w:pPr>
          </w:p>
          <w:p w14:paraId="3EBC14A1">
            <w:pPr>
              <w:spacing w:line="400" w:lineRule="exact"/>
              <w:rPr>
                <w:sz w:val="24"/>
              </w:rPr>
            </w:pPr>
          </w:p>
          <w:p w14:paraId="6389E0BB">
            <w:pPr>
              <w:spacing w:line="400" w:lineRule="exact"/>
              <w:rPr>
                <w:sz w:val="24"/>
              </w:rPr>
            </w:pPr>
          </w:p>
          <w:p w14:paraId="1899B9AC">
            <w:pPr>
              <w:spacing w:line="400" w:lineRule="exact"/>
              <w:rPr>
                <w:sz w:val="24"/>
              </w:rPr>
            </w:pPr>
          </w:p>
          <w:p w14:paraId="27832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D83F8B1">
            <w:pPr>
              <w:spacing w:line="400" w:lineRule="exact"/>
              <w:rPr>
                <w:sz w:val="24"/>
              </w:rPr>
            </w:pPr>
          </w:p>
          <w:p w14:paraId="7D2DC53E">
            <w:pPr>
              <w:spacing w:line="400" w:lineRule="exact"/>
              <w:rPr>
                <w:sz w:val="24"/>
              </w:rPr>
            </w:pPr>
          </w:p>
          <w:p w14:paraId="302DCA5A">
            <w:pPr>
              <w:spacing w:line="400" w:lineRule="exact"/>
              <w:rPr>
                <w:sz w:val="24"/>
              </w:rPr>
            </w:pPr>
          </w:p>
          <w:p w14:paraId="73EA1C58">
            <w:pPr>
              <w:spacing w:line="400" w:lineRule="exact"/>
              <w:rPr>
                <w:sz w:val="24"/>
              </w:rPr>
            </w:pPr>
          </w:p>
          <w:p w14:paraId="5EEC4378">
            <w:pPr>
              <w:spacing w:line="400" w:lineRule="exact"/>
              <w:rPr>
                <w:sz w:val="24"/>
              </w:rPr>
            </w:pPr>
          </w:p>
          <w:p w14:paraId="5F4AFFB4">
            <w:pPr>
              <w:spacing w:line="400" w:lineRule="exact"/>
              <w:rPr>
                <w:sz w:val="24"/>
              </w:rPr>
            </w:pPr>
          </w:p>
          <w:p w14:paraId="1DB4176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FF3C340">
            <w:pPr>
              <w:spacing w:line="400" w:lineRule="exact"/>
              <w:rPr>
                <w:sz w:val="24"/>
              </w:rPr>
            </w:pPr>
          </w:p>
          <w:p w14:paraId="03E1FA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A90B7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F7756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6E669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25716D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C5D1E3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DB8A86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345FEA2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1A20B18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如何结束循环?</w:t>
            </w:r>
          </w:p>
          <w:p w14:paraId="17C54995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E679675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continue</w:t>
            </w:r>
          </w:p>
          <w:p w14:paraId="38BD226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continue</w:t>
            </w:r>
          </w:p>
          <w:p w14:paraId="089563C9">
            <w:pPr>
              <w:pStyle w:val="8"/>
              <w:keepNext w:val="0"/>
              <w:keepLines w:val="0"/>
              <w:widowControl/>
              <w:suppressLineNumbers w:val="0"/>
            </w:pPr>
            <w:r>
              <w:t>在Java编程语言中，</w:t>
            </w:r>
            <w:r>
              <w:rPr>
                <w:rStyle w:val="12"/>
              </w:rPr>
              <w:t>continue</w:t>
            </w:r>
            <w:r>
              <w:t>关键字被用于控制循环语句的执行流程。具体来说，当程序遇到</w:t>
            </w:r>
            <w:r>
              <w:rPr>
                <w:rStyle w:val="12"/>
              </w:rPr>
              <w:t>continue</w:t>
            </w:r>
            <w:r>
              <w:t>关键字时，它会立即结束当前迭代中的剩余部分，并直接进入下一次迭代。</w:t>
            </w:r>
          </w:p>
          <w:p w14:paraId="7ABF3EDF">
            <w:pPr>
              <w:pStyle w:val="8"/>
              <w:keepNext w:val="0"/>
              <w:keepLines w:val="0"/>
              <w:widowControl/>
              <w:suppressLineNumbers w:val="0"/>
            </w:pPr>
            <w:r>
              <w:t>例如，考虑以下代码段：</w:t>
            </w:r>
          </w:p>
          <w:p w14:paraId="0141C0DE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int[] numbers = {1, 2, 3, 4, 5, 6, 7, 8, 9, 10};</w:t>
            </w:r>
          </w:p>
          <w:p w14:paraId="5880C79F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for (int i = 0; i &lt; numbers.length; i++) {</w:t>
            </w:r>
          </w:p>
          <w:p w14:paraId="74BD03C5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if (i == 3) {</w:t>
            </w:r>
          </w:p>
          <w:p w14:paraId="4DDDFE95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    continue;</w:t>
            </w:r>
          </w:p>
          <w:p w14:paraId="3AA31F42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}</w:t>
            </w:r>
          </w:p>
          <w:p w14:paraId="44D93552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System.out.println("Count is: " + i);</w:t>
            </w:r>
          </w:p>
          <w:p w14:paraId="68FFE9D9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}</w:t>
            </w:r>
          </w:p>
          <w:p w14:paraId="2CF7C832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在此示例中，当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i</w:t>
            </w:r>
            <w:r>
              <w:rPr>
                <w:rFonts w:ascii="宋体" w:hAnsi="宋体" w:eastAsia="宋体" w:cs="宋体"/>
                <w:sz w:val="24"/>
                <w:szCs w:val="24"/>
              </w:rPr>
              <w:t>等于3时，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continue</w:t>
            </w:r>
            <w:r>
              <w:rPr>
                <w:rFonts w:ascii="宋体" w:hAnsi="宋体" w:eastAsia="宋体" w:cs="宋体"/>
                <w:sz w:val="24"/>
                <w:szCs w:val="24"/>
              </w:rPr>
              <w:t>语句会被执行，跳过当前迭代中余下的部分（即不执行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System.out.println("Count is: " + i);</w:t>
            </w:r>
            <w:r>
              <w:rPr>
                <w:rFonts w:ascii="宋体" w:hAnsi="宋体" w:eastAsia="宋体" w:cs="宋体"/>
                <w:sz w:val="24"/>
                <w:szCs w:val="24"/>
              </w:rPr>
              <w:t>），然后直接进入下一次迭代。</w:t>
            </w:r>
          </w:p>
          <w:p w14:paraId="298ED34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break</w:t>
            </w:r>
          </w:p>
          <w:p w14:paraId="1B7ECE7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break</w:t>
            </w:r>
          </w:p>
          <w:p w14:paraId="30874AFC">
            <w:pPr>
              <w:pStyle w:val="8"/>
              <w:keepNext w:val="0"/>
              <w:keepLines w:val="0"/>
              <w:widowControl/>
              <w:suppressLineNumbers w:val="0"/>
              <w:ind w:firstLine="400" w:firstLineChars="200"/>
            </w:pPr>
            <w:r>
              <w:rPr>
                <w:rStyle w:val="12"/>
              </w:rPr>
              <w:t>break</w:t>
            </w:r>
            <w:r>
              <w:t>关键字在Java中用于跳出当前循环，提前结束循环的执行。当程序遇到</w:t>
            </w:r>
            <w:r>
              <w:rPr>
                <w:rStyle w:val="12"/>
              </w:rPr>
              <w:t>break</w:t>
            </w:r>
            <w:r>
              <w:t>语句时，它会立即停止当前循环，并继续执行循环之后的代码。</w:t>
            </w:r>
          </w:p>
          <w:p w14:paraId="57E1E4C2">
            <w:pPr>
              <w:pStyle w:val="8"/>
              <w:keepNext w:val="0"/>
              <w:keepLines w:val="0"/>
              <w:widowControl/>
              <w:suppressLineNumbers w:val="0"/>
            </w:pPr>
            <w:r>
              <w:t>以下是</w:t>
            </w:r>
            <w:r>
              <w:rPr>
                <w:rStyle w:val="12"/>
              </w:rPr>
              <w:t>break</w:t>
            </w:r>
            <w:r>
              <w:t>关键字在循环中的使用示例：</w:t>
            </w:r>
          </w:p>
          <w:p w14:paraId="292FD89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public class BreakExample {</w:t>
            </w:r>
          </w:p>
          <w:p w14:paraId="426BF30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public static void main(String[] args) {</w:t>
            </w:r>
          </w:p>
          <w:p w14:paraId="1C5C495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for (int i = 1; i &lt;= 10; i++) {</w:t>
            </w:r>
          </w:p>
          <w:p w14:paraId="6261199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if (i == 5) {</w:t>
            </w:r>
          </w:p>
          <w:p w14:paraId="2EF7D12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    break; // 当i等于5时，跳出循环</w:t>
            </w:r>
          </w:p>
          <w:p w14:paraId="73A7091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}</w:t>
            </w:r>
          </w:p>
          <w:p w14:paraId="0337DC4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System.out.println("i的值是：" + i);</w:t>
            </w:r>
          </w:p>
          <w:p w14:paraId="43AC231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}</w:t>
            </w:r>
          </w:p>
          <w:p w14:paraId="7CBEFF9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System.out.println("循环结束");</w:t>
            </w:r>
          </w:p>
          <w:p w14:paraId="0B9155C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}</w:t>
            </w:r>
          </w:p>
          <w:p w14:paraId="0445729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472A0C04">
            <w:pPr>
              <w:spacing w:line="440" w:lineRule="exac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在这个示例中，我们使用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for</w:t>
            </w:r>
            <w:r>
              <w:rPr>
                <w:rFonts w:ascii="宋体" w:hAnsi="宋体" w:eastAsia="宋体" w:cs="宋体"/>
                <w:sz w:val="24"/>
                <w:szCs w:val="24"/>
              </w:rPr>
              <w:t>循环遍历1到10的整数。当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i</w:t>
            </w:r>
            <w:r>
              <w:rPr>
                <w:rFonts w:ascii="宋体" w:hAnsi="宋体" w:eastAsia="宋体" w:cs="宋体"/>
                <w:sz w:val="24"/>
                <w:szCs w:val="24"/>
              </w:rPr>
              <w:t>等于5时，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break</w:t>
            </w:r>
            <w:r>
              <w:rPr>
                <w:rFonts w:ascii="宋体" w:hAnsi="宋体" w:eastAsia="宋体" w:cs="宋体"/>
                <w:sz w:val="24"/>
                <w:szCs w:val="24"/>
              </w:rPr>
              <w:t>语句会被执行，从而提前结束循环。因此，输出结果为：</w:t>
            </w:r>
          </w:p>
          <w:p w14:paraId="747DE9B7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i的值是：1</w:t>
            </w:r>
          </w:p>
          <w:p w14:paraId="45D832C0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i的值是：2</w:t>
            </w:r>
          </w:p>
          <w:p w14:paraId="5D1A07AE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i的值是：3</w:t>
            </w:r>
          </w:p>
          <w:p w14:paraId="75DD1E69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i的值是：4</w:t>
            </w:r>
          </w:p>
          <w:p w14:paraId="01DB3EFD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循环结束</w:t>
            </w:r>
          </w:p>
          <w:p w14:paraId="51A26F9D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51435FA">
            <w:pPr>
              <w:pStyle w:val="8"/>
              <w:keepNext w:val="0"/>
              <w:keepLines w:val="0"/>
              <w:widowControl/>
              <w:suppressLineNumbers w:val="0"/>
            </w:pPr>
            <w:r>
              <w:t>Java中的</w:t>
            </w:r>
            <w:r>
              <w:rPr>
                <w:rStyle w:val="12"/>
              </w:rPr>
              <w:t>continue</w:t>
            </w:r>
            <w:r>
              <w:t>和</w:t>
            </w:r>
            <w:r>
              <w:rPr>
                <w:rStyle w:val="12"/>
              </w:rPr>
              <w:t>break</w:t>
            </w:r>
            <w:r>
              <w:t>关键字用于控制循环语句的执行流程。</w:t>
            </w:r>
          </w:p>
          <w:p w14:paraId="7E250419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continue</w:t>
            </w:r>
            <w:r>
              <w:t>关键字：当程序遇到</w:t>
            </w:r>
            <w:r>
              <w:rPr>
                <w:rStyle w:val="12"/>
              </w:rPr>
              <w:t>continue</w:t>
            </w:r>
            <w:r>
              <w:t>关键字时，它会立即结束当前迭代中的剩余部分，并直接进入下一次迭代。</w:t>
            </w:r>
          </w:p>
          <w:p w14:paraId="1D61B258"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  </w:t>
            </w:r>
          </w:p>
          <w:p w14:paraId="3AE6D027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leftChars="0" w:hanging="360" w:firstLineChars="0"/>
            </w:pPr>
            <w:r>
              <w:rPr>
                <w:rStyle w:val="12"/>
              </w:rPr>
              <w:t>break</w:t>
            </w:r>
            <w:r>
              <w:t>关键字：当程序遇到</w:t>
            </w:r>
            <w:r>
              <w:rPr>
                <w:rStyle w:val="12"/>
              </w:rPr>
              <w:t>break</w:t>
            </w:r>
            <w:r>
              <w:t>语句时，它会立即停止当前循环，并继续执行循环之后的代码。</w:t>
            </w:r>
          </w:p>
          <w:p w14:paraId="52F4295C">
            <w:pPr>
              <w:pStyle w:val="8"/>
              <w:keepNext w:val="0"/>
              <w:keepLines w:val="0"/>
              <w:widowControl/>
              <w:suppressLineNumbers w:val="0"/>
            </w:pPr>
            <w:r>
              <w:t>作业题：编写一个Java程序，使用for循环和while循环分别实现以下功能：</w:t>
            </w:r>
          </w:p>
          <w:p w14:paraId="24CC412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使用for循环打印出1到10的所有整数。</w:t>
            </w:r>
          </w:p>
          <w:p w14:paraId="4F46729C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使用while循环打印出1到10的所有偶数。</w:t>
            </w:r>
          </w:p>
          <w:p w14:paraId="28AE28BC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使用for循环打印出1到10的所有奇数。</w:t>
            </w:r>
          </w:p>
          <w:p w14:paraId="022D598B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  <w:rPr>
                <w:sz w:val="24"/>
              </w:rPr>
            </w:pPr>
            <w:r>
              <w:t>使用while循环打印出1到10的所有质数。</w:t>
            </w:r>
          </w:p>
        </w:tc>
        <w:tc>
          <w:tcPr>
            <w:tcW w:w="1467" w:type="dxa"/>
            <w:vMerge w:val="restart"/>
          </w:tcPr>
          <w:p w14:paraId="7D65B4B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737DCB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5AA1C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F1627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2D27D6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F57BA6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609E0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3345CEC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0CB079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EEB0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2DE16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0944C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18BBEF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continue和break的应用场景</w:t>
            </w:r>
            <w:r>
              <w:rPr>
                <w:rFonts w:hint="eastAsia"/>
                <w:szCs w:val="21"/>
              </w:rPr>
              <w:t>？</w:t>
            </w:r>
          </w:p>
          <w:p w14:paraId="04AFFC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A78E6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F6CE5E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229C8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842E2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BFE10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44FC7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EB958B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668C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DCBFD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A2B89D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FD1F1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929080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8945D2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04F077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E44C5E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能独立完成练习代码。</w:t>
            </w:r>
          </w:p>
          <w:p w14:paraId="2173799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04D04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78DC3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2A3A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561E358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AEAAE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E5C908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84C390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201DFA">
            <w:pPr>
              <w:spacing w:line="400" w:lineRule="exact"/>
              <w:jc w:val="left"/>
              <w:rPr>
                <w:szCs w:val="21"/>
              </w:rPr>
            </w:pPr>
          </w:p>
          <w:p w14:paraId="4642792E">
            <w:pPr>
              <w:spacing w:line="400" w:lineRule="exact"/>
              <w:jc w:val="left"/>
              <w:rPr>
                <w:szCs w:val="21"/>
              </w:rPr>
            </w:pPr>
          </w:p>
          <w:p w14:paraId="31834EA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860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C869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F1358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5C43A2F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  <w:p w14:paraId="2D8AA8BE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continue</w:t>
                                  </w:r>
                                </w:p>
                                <w:p w14:paraId="19F5BB68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break</w:t>
                                  </w:r>
                                </w:p>
                                <w:p w14:paraId="03584017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二者区别与用法</w:t>
                                  </w:r>
                                </w:p>
                                <w:p w14:paraId="7ABFA378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FFAD82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5C43A2F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</w:t>
                            </w:r>
                          </w:p>
                          <w:p w14:paraId="2D8AA8BE"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continue</w:t>
                            </w:r>
                          </w:p>
                          <w:p w14:paraId="19F5BB68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break</w:t>
                            </w:r>
                          </w:p>
                          <w:p w14:paraId="03584017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二者区别与用法</w:t>
                            </w:r>
                          </w:p>
                          <w:p w14:paraId="7ABFA378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4FFAD82A"/>
                        </w:txbxContent>
                      </v:textbox>
                    </v:shape>
                  </w:pict>
                </mc:Fallback>
              </mc:AlternateContent>
            </w:r>
          </w:p>
          <w:p w14:paraId="151A833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9909FA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8E6D92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6521A3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385D11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EC36D2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53C3A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80CE54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9301FC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92CCE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740E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6278D2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FF1FA1E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在使用continue和break时，应该注意以下几点：</w:t>
            </w:r>
          </w:p>
          <w:p w14:paraId="01D4EFDE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避免滥用continue和break。这两个关键字应该在必要的时候使用，而不是随意地插入到代码中。过度使用它们会使代码变得难以理解和维护。</w:t>
            </w:r>
          </w:p>
          <w:p w14:paraId="5FDE1D34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合理使用标签。在多层嵌套循环中使用continue和break时，可以使用标签来指定跳转的目标位置。这样可以使代码更加清晰易懂。</w:t>
            </w:r>
          </w:p>
          <w:p w14:paraId="52B5AD9B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不要将continue和break用于逻辑判断。这两个关键字的作用是控制流程，而不是进行逻辑判断。如果需要进行逻辑判断，应该使用条件语句（如if-else）。</w:t>
            </w:r>
          </w:p>
          <w:p w14:paraId="7E046340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注意对变量的影响。在使用continue和break时，需要注意它们对循环变量的影响。例如，在for循环中使用continue跳过当前迭代时，应该保证循环变量的值不会出错；在使用break跳出循环时，应该保证循环变量的值能够得到正确的处理。</w:t>
            </w:r>
          </w:p>
          <w:p w14:paraId="54208357">
            <w:pPr>
              <w:spacing w:line="400" w:lineRule="exact"/>
              <w:ind w:firstLine="480" w:firstLineChars="2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总之，在使用Java中的continue和break时，应该遵循良好的编码习惯和规范，以提高代码的质量和可靠性。</w:t>
            </w:r>
          </w:p>
        </w:tc>
        <w:tc>
          <w:tcPr>
            <w:tcW w:w="1467" w:type="dxa"/>
          </w:tcPr>
          <w:p w14:paraId="6D00A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FCEA77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84BB8A3"/>
    <w:multiLevelType w:val="multilevel"/>
    <w:tmpl w:val="D84BB8A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29F4009"/>
    <w:multiLevelType w:val="singleLevel"/>
    <w:tmpl w:val="029F4009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94D9207"/>
    <w:multiLevelType w:val="multilevel"/>
    <w:tmpl w:val="394D920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4A5D2107"/>
    <w:multiLevelType w:val="singleLevel"/>
    <w:tmpl w:val="4A5D2107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D7172F"/>
    <w:rsid w:val="0CE8154F"/>
    <w:rsid w:val="0CF53982"/>
    <w:rsid w:val="0D033323"/>
    <w:rsid w:val="0F9D3662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0103780"/>
    <w:rsid w:val="210B7863"/>
    <w:rsid w:val="21BD0E70"/>
    <w:rsid w:val="23490B58"/>
    <w:rsid w:val="248351DC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19270C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867447B"/>
    <w:rsid w:val="4A13610F"/>
    <w:rsid w:val="4A9C6FA6"/>
    <w:rsid w:val="4BDE3E16"/>
    <w:rsid w:val="4BDF30B8"/>
    <w:rsid w:val="4BEF4A3F"/>
    <w:rsid w:val="4E4710DB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5FB85210"/>
    <w:rsid w:val="61496F33"/>
    <w:rsid w:val="63223732"/>
    <w:rsid w:val="64914A9C"/>
    <w:rsid w:val="652739F5"/>
    <w:rsid w:val="66C44D83"/>
    <w:rsid w:val="67071002"/>
    <w:rsid w:val="67AD789F"/>
    <w:rsid w:val="67C60C23"/>
    <w:rsid w:val="68014B1A"/>
    <w:rsid w:val="6AC77447"/>
    <w:rsid w:val="6C742D41"/>
    <w:rsid w:val="6CF94FF3"/>
    <w:rsid w:val="6DA140EC"/>
    <w:rsid w:val="709143FB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1402</Words>
  <Characters>1963</Characters>
  <Lines>21</Lines>
  <Paragraphs>6</Paragraphs>
  <TotalTime>7</TotalTime>
  <ScaleCrop>false</ScaleCrop>
  <LinksUpToDate>false</LinksUpToDate>
  <CharactersWithSpaces>2186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2025-09-11T03:43:48Z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