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DA174">
      <w:pPr>
        <w:spacing w:before="156" w:beforeLines="50" w:after="156" w:afterLines="50"/>
        <w:ind w:firstLine="2520" w:firstLineChars="7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auto"/>
          <w:sz w:val="36"/>
          <w:szCs w:val="36"/>
        </w:rPr>
        <w:t>商业摄影与布光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745"/>
        <w:gridCol w:w="1245"/>
        <w:gridCol w:w="2874"/>
      </w:tblGrid>
      <w:tr w14:paraId="1047D9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E8B800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BD7283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商业摄影与布光</w:t>
            </w: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2B5610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2745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CC0C34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数字媒体技术2201</w:t>
            </w:r>
          </w:p>
        </w:tc>
        <w:tc>
          <w:tcPr>
            <w:tcW w:w="1245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1EA315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874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A7013C0">
            <w:pPr>
              <w:spacing w:line="360" w:lineRule="auto"/>
              <w:ind w:right="48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44"/>
                <w:szCs w:val="4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周强</w:t>
            </w:r>
          </w:p>
        </w:tc>
      </w:tr>
      <w:tr w14:paraId="5BC1B0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46D737F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92346A9">
            <w:pPr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9323E5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5FA8575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《摄影与观察艺术》  长城出版社 弗里曼·帕特森</w:t>
            </w:r>
          </w:p>
          <w:p w14:paraId="4663250A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《广告摄影》 湖北美术出版社 苏民安</w:t>
            </w:r>
          </w:p>
          <w:p w14:paraId="47402A5D">
            <w:pPr>
              <w:wordWrap w:val="0"/>
              <w:spacing w:line="360" w:lineRule="auto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A217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1D3A36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B42E53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  <w:bookmarkStart w:id="0" w:name="_GoBack"/>
            <w:bookmarkEnd w:id="0"/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2397E1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7F3325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93E2EC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745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7C27EF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2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29A16D6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74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5FC397D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09D027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515720C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06A83008"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745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C93E0B4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119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49C7656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3265"/>
        <w:gridCol w:w="6209"/>
        <w:gridCol w:w="1902"/>
        <w:gridCol w:w="975"/>
      </w:tblGrid>
      <w:tr w14:paraId="5ABCE9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 w14:paraId="3987ECB2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 w14:paraId="5448A333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6504B"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167435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414B1F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386BE5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045E5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0283245E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30679D2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9ABB4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商业摄影基本概念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FAF77D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介绍商业摄影的定义、目的及其在商业领域中的重要性。</w:t>
            </w:r>
          </w:p>
          <w:p w14:paraId="3B13EA2E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570B8D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E925B4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73F9D9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1DCB23E0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319891F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E05806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相机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基本功能及使用方法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838483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详述相机的各项功能，并指导如何操作以捕捉高质量的图像。</w:t>
            </w:r>
          </w:p>
          <w:p w14:paraId="58071D2A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F8C528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AF8AEE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3A82A1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18D96983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77C5736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7E476B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镜头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的作用及使用方法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B7DB87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阐述镜头在摄影中的作用，以及如何选择和使用不同类型的镜头。</w:t>
            </w:r>
          </w:p>
          <w:p w14:paraId="09AEF44D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39D85B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24C4FD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4D7559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AE4BA4C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3928AE6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696F4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三脚架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作用及使用方法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6CBCC9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解释三脚架对稳定拍摄的重要性，并说明如何正确设置和使用。</w:t>
            </w:r>
          </w:p>
          <w:p w14:paraId="3E69C2D7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F4E8A9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A4C63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317F04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08131FC2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5E4B64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B188E0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商业摄影的概念及用途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A63A7F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深入解读商业摄影的核心意义，并列举其在广告、产品展示等方面的应用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696EF2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8CEAA4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51204B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290C9675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FEC7D27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998C9D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拍摄后期处理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3E1C3C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教授对拍摄后的照片进行编辑、修饰的技术，以提升作品质量。</w:t>
            </w:r>
          </w:p>
          <w:p w14:paraId="3926F71E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CFDA17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8E35B1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0C32AC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017E5488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BB8DBA3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7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0F8D3E87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自然光拍摄技巧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1400DE7F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指导如何利用自然光源进行拍摄，以获得最佳的光线效果。</w:t>
            </w:r>
          </w:p>
          <w:p w14:paraId="50699044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 w14:paraId="21E33A88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1EAB604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346194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5E57554D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629DEC80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8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04312D84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室内光拍摄技巧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69C087EC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介绍在室内环境下如何调控光线，拍摄出具有氛围感的照片。</w:t>
            </w:r>
          </w:p>
          <w:p w14:paraId="55FA1520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 w14:paraId="115B605A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543FC54C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4BCC0D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552BFD84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6901B626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9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20DAA2AD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人工光拍摄技巧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6EBF1400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教授使用人工光源如闪光灯等进行拍摄的技巧和注意事项。</w:t>
            </w:r>
          </w:p>
          <w:p w14:paraId="51E529B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 w14:paraId="45F54DE9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00446F68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18D72A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4404B38E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72507C7E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10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5A0CBBCF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反光板，柔光箱，灯架的使用方法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5466F8BF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讲解这些摄影附件的用途和正确的操作方法，以改善照明效果。</w:t>
            </w:r>
          </w:p>
          <w:p w14:paraId="2D672EB2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 w14:paraId="53029FB2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11BA2D6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58058E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49B199E8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164BB45E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269B267C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食品摄影的构图技巧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6F2C4467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教授如何构图以突出食品的特点和美感，吸引观众的注意力。</w:t>
            </w:r>
          </w:p>
          <w:p w14:paraId="3AE65F49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 w14:paraId="6B98A50C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0BCC48DF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22E148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0C3E21F1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35355D2A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427ED8AE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食品摄影的色彩搭配技巧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7BBA87D4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说明如何搭配色彩以强化食品的色彩层次和视觉吸引力。</w:t>
            </w:r>
          </w:p>
          <w:p w14:paraId="4B349BCF">
            <w:pPr>
              <w:ind w:firstLine="1680" w:firstLineChars="80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 w14:paraId="336720B7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7F6F7C1D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06D703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44FBC3BD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2863F22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7E559C2B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食品摄影的道具使用技巧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3E83EDD7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介绍如何选择和运用道具来增强食品摄影的整体效果。</w:t>
            </w:r>
          </w:p>
          <w:p w14:paraId="762E0217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 w14:paraId="7774D466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2BE8EE41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013336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65F06C6C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82FB5AA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7AC681DC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演示如何运用光线来增强食品的质感和色泽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3D77C167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展示如何通过调整光线方向和强度，提升食品的视觉质感和色泽。</w:t>
            </w:r>
          </w:p>
          <w:p w14:paraId="1ABB5D9C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 w14:paraId="04868626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712DF058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4</w:t>
            </w:r>
          </w:p>
        </w:tc>
      </w:tr>
      <w:tr w14:paraId="52E8A5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14136D8A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610A2857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25BE5D2A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04F647D6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各种商业摄影摄像实践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 w14:paraId="044860A6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6F2511D5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4716E7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12F9D4F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67C97B58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 w14:paraId="621F9EB8"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 w14:paraId="77A5973A"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 w14:paraId="2822A767"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 w14:paraId="76CB37C7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</w:p>
        </w:tc>
      </w:tr>
    </w:tbl>
    <w:p w14:paraId="5ED8F0F8"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E950C4"/>
    <w:rsid w:val="00F93BAC"/>
    <w:rsid w:val="03D1534C"/>
    <w:rsid w:val="03EA2E5F"/>
    <w:rsid w:val="04333A66"/>
    <w:rsid w:val="0CAF16AF"/>
    <w:rsid w:val="0FBE75FC"/>
    <w:rsid w:val="1CA732C5"/>
    <w:rsid w:val="1EED228F"/>
    <w:rsid w:val="2AE35581"/>
    <w:rsid w:val="2FDC6B31"/>
    <w:rsid w:val="30A7740F"/>
    <w:rsid w:val="34BB730E"/>
    <w:rsid w:val="360904FA"/>
    <w:rsid w:val="37BF2ED1"/>
    <w:rsid w:val="384358B1"/>
    <w:rsid w:val="3B7275F0"/>
    <w:rsid w:val="40100328"/>
    <w:rsid w:val="43000F6E"/>
    <w:rsid w:val="4535259B"/>
    <w:rsid w:val="4CE06771"/>
    <w:rsid w:val="50C12394"/>
    <w:rsid w:val="57A16600"/>
    <w:rsid w:val="5AC53EC4"/>
    <w:rsid w:val="5B0647F0"/>
    <w:rsid w:val="5BCD2B91"/>
    <w:rsid w:val="72FB055A"/>
    <w:rsid w:val="735C30B3"/>
    <w:rsid w:val="78FE644A"/>
    <w:rsid w:val="7BD0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778</Words>
  <Characters>807</Characters>
  <Lines>25</Lines>
  <Paragraphs>7</Paragraphs>
  <TotalTime>6</TotalTime>
  <ScaleCrop>false</ScaleCrop>
  <LinksUpToDate>false</LinksUpToDate>
  <CharactersWithSpaces>3186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蒙宝.</cp:lastModifiedBy>
  <dcterms:modified xsi:type="dcterms:W3CDTF">2024-10-15T05:30:09Z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345F8ECACECF4E8AB6F037C9E8CCD6E3_13</vt:lpwstr>
  </property>
</Properties>
</file>