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681D4">
      <w:pPr>
        <w:rPr>
          <w:rFonts w:hint="eastAsia" w:ascii="微软雅黑" w:hAnsi="微软雅黑" w:eastAsia="微软雅黑" w:cs="微软雅黑"/>
          <w:sz w:val="24"/>
          <w:szCs w:val="24"/>
        </w:rPr>
      </w:pPr>
      <w:bookmarkStart w:id="0" w:name="_GoBack"/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学生问卷</w:t>
      </w:r>
      <w:r>
        <w:rPr>
          <w:rFonts w:hint="eastAsia" w:ascii="微软雅黑" w:hAnsi="微软雅黑" w:eastAsia="微软雅黑" w:cs="微软雅黑"/>
          <w:sz w:val="24"/>
          <w:szCs w:val="24"/>
        </w:rPr>
        <w:t>调查结果</w:t>
      </w:r>
    </w:p>
    <w:bookmarkEnd w:id="0"/>
    <w:p w14:paraId="2E63384E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1. **师生关系是否融洽？**</w:t>
      </w:r>
    </w:p>
    <w:p w14:paraId="62209A69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大部分学生（约80%）认为师生关系非常融洽或融洽，其余学生认为一般或不太融洽。</w:t>
      </w:r>
    </w:p>
    <w:p w14:paraId="22DAE4C1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2. **凤凰老师是否服装得体、整洁，举止、教风大方端正？**</w:t>
      </w:r>
    </w:p>
    <w:p w14:paraId="2B5B093F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绝大多数学生（约95%）认为老师服装得体、整洁，举止、教风大方端正。</w:t>
      </w:r>
    </w:p>
    <w:p w14:paraId="2D5C9768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3. **课前准备是否充分？**</w:t>
      </w:r>
    </w:p>
    <w:p w14:paraId="60A6DD50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大部分学生（约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sz w:val="24"/>
          <w:szCs w:val="24"/>
        </w:rPr>
        <w:t>5%）认为老师课前准备非常充分或充分。</w:t>
      </w:r>
    </w:p>
    <w:p w14:paraId="78DFD3DD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4. **授课板书字迹是否工整、规范？**</w:t>
      </w:r>
    </w:p>
    <w:p w14:paraId="7F21D62A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约85%的学生认为老师授课板书字迹非常工整规范或工整规范。</w:t>
      </w:r>
    </w:p>
    <w:p w14:paraId="79D2EFE6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5. **授课语言是否清晰、流畅，普通话是否标准？**</w:t>
      </w:r>
    </w:p>
    <w:p w14:paraId="56356084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绝大多数学生（约90%）认为老师授课语言清晰流畅，普通话标准。</w:t>
      </w:r>
    </w:p>
    <w:p w14:paraId="527529AF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6. **课堂互动与鼓励情况？**</w:t>
      </w:r>
    </w:p>
    <w:p w14:paraId="36B2B5CC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大部分学生（约8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24"/>
          <w:szCs w:val="24"/>
        </w:rPr>
        <w:t>%）认为老师课堂上经常与学生互动，并鼓励学生积极参与。</w:t>
      </w:r>
    </w:p>
    <w:p w14:paraId="732A1181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7. **课堂指导是否耐心、认真？**</w:t>
      </w:r>
    </w:p>
    <w:p w14:paraId="3B98CB9E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绝大多数学生（约95%）认为老师在课堂上对学生进行了耐心、认真的指导。</w:t>
      </w:r>
    </w:p>
    <w:p w14:paraId="3A661A78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8. **作业布置与批改情况？**</w:t>
      </w:r>
    </w:p>
    <w:p w14:paraId="12767601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大部分学生（约85%）认为老师经常布置作业，并及时批改与点评，耐心讲评作业中出现的疑难问题。</w:t>
      </w:r>
    </w:p>
    <w:p w14:paraId="35C88904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9. **授课是否能听懂，专业水平如何？**</w:t>
      </w:r>
    </w:p>
    <w:p w14:paraId="4D57607A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- 绝大多数学生（约9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24"/>
          <w:szCs w:val="24"/>
        </w:rPr>
        <w:t>%）表示能听懂老师的授课，并认为老师专业水平过硬。</w:t>
      </w:r>
    </w:p>
    <w:p w14:paraId="4449E09A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10. **学习任务和目标是否明确？**</w:t>
      </w:r>
    </w:p>
    <w:p w14:paraId="470A5351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 - 大部分学生（约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sz w:val="24"/>
          <w:szCs w:val="24"/>
        </w:rPr>
        <w:t>0%）认为老师针对教授课程非常明确或明确了学习的任务和目标。</w:t>
      </w:r>
    </w:p>
    <w:p w14:paraId="76CE48D1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11-14. **教学管理与课堂纪律情况？**</w:t>
      </w:r>
    </w:p>
    <w:p w14:paraId="5A593308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 - 大部分学生在这些方面给出了正面评价，认为老师准时上下课、课堂要求严格且秩序良好，没有课中离开课堂现象，且课堂上不做与教学无关的事情。</w:t>
      </w:r>
    </w:p>
    <w:p w14:paraId="2D1139F0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15. **课后交流与辅导情况？**</w:t>
      </w:r>
    </w:p>
    <w:p w14:paraId="08A9C77E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 - 约75%的学生认为老师课后经常与学生进行交流沟通，关心学生学习进度和思想状态。</w:t>
      </w:r>
    </w:p>
    <w:p w14:paraId="067EAC28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16. **综合评价**</w:t>
      </w:r>
    </w:p>
    <w:p w14:paraId="1D29811C"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    - 学生对老师的教学水平和专业水平的平均打分约为8.5分（满分10分），表明学生对老师的教学水平和专业水平普遍持较高评价。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E329A8"/>
    <w:rsid w:val="0BE3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2024-11-21T03:50:00Z</dcterms:created>
  <dc:creator>落叶</dc:creator>
  <cp:lastModifiedBy>落叶</cp:lastModifiedBy>
  <dcterms:modified xsi:type="dcterms:W3CDTF">2024-11-21T03:52:36Z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3DE0E1D4E574493F9DFD30D1D829ED26_11</vt:lpwstr>
  </property>
</Properties>
</file>