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534795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534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color w:val="FFFFFF"/>
          <w:sz w:val="52"/>
        </w:rPr>
        <w:t>夏凤欣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eastAsia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女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eastAsia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0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</w:rPr>
              <w:t>13353200976</w:t>
            </w:r>
            <w:bookmarkStart w:id="0" w:name="_GoBack"/>
            <w:bookmarkEnd w:id="0"/>
          </w:p>
        </w:tc>
      </w:tr>
      <w:tr w14:paraId="01AB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gridSpan w:val="2"/>
            <w:tcBorders>
              <w:tl2br w:val="nil"/>
              <w:tr2bl w:val="nil"/>
            </w:tcBorders>
            <w:vAlign w:val="top"/>
          </w:tcPr>
          <w:p w14:paraId="3B552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邮箱：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zh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angsuang1288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@example.com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15502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4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4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3F1869C8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A59B25">
      <w:pPr>
        <w:spacing w:before="0" w:after="0" w:line="116" w:lineRule="exact"/>
        <w:rPr>
          <w:sz w:val="21"/>
        </w:rPr>
      </w:pPr>
    </w:p>
    <w:p w14:paraId="1FBC650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28E79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C32FBD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视频剪辑师/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影视后期特效师/平面设计师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653C88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北京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或长春</w:t>
            </w:r>
          </w:p>
        </w:tc>
      </w:tr>
      <w:tr w14:paraId="28722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B701DE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面议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62AD59A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</w:p>
        </w:tc>
      </w:tr>
    </w:tbl>
    <w:p w14:paraId="722BC331">
      <w:pPr>
        <w:spacing w:before="0" w:after="0" w:line="290" w:lineRule="exact"/>
      </w:pPr>
    </w:p>
    <w:p w14:paraId="5E3EF546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C111E">
      <w:pPr>
        <w:spacing w:before="0" w:after="0" w:line="116" w:lineRule="exact"/>
        <w:rPr>
          <w:sz w:val="21"/>
        </w:rPr>
      </w:pPr>
    </w:p>
    <w:p w14:paraId="68EE4EB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EE20402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.9</w:t>
      </w:r>
      <w:r>
        <w:rPr>
          <w:rFonts w:ascii="微软雅黑" w:hAnsi="微软雅黑" w:eastAsia="微软雅黑" w:cs="微软雅黑"/>
          <w:b/>
          <w:color w:val="374957"/>
          <w:sz w:val="22"/>
        </w:rPr>
        <w:t>-2025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659F2205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融媒体设计与运营 | 大专</w:t>
      </w:r>
    </w:p>
    <w:p w14:paraId="4BED591A">
      <w:pPr>
        <w:spacing w:before="0" w:after="0" w:line="71" w:lineRule="exact"/>
        <w:jc w:val="left"/>
      </w:pPr>
    </w:p>
    <w:p w14:paraId="48D3C16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主修课程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影视剪辑技术、数字媒体制作、平面设计、影视特效制作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UI界面设计</w:t>
      </w:r>
    </w:p>
    <w:p w14:paraId="60E1A90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海报广告设计、</w:t>
      </w:r>
      <w:r>
        <w:rPr>
          <w:rFonts w:ascii="微软雅黑" w:hAnsi="微软雅黑" w:eastAsia="微软雅黑" w:cs="微软雅黑"/>
          <w:color w:val="666666"/>
          <w:sz w:val="20"/>
        </w:rPr>
        <w:t>微电影制作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ascii="微软雅黑" w:hAnsi="微软雅黑" w:eastAsia="微软雅黑" w:cs="微软雅黑"/>
          <w:color w:val="666666"/>
          <w:sz w:val="20"/>
        </w:rPr>
        <w:t>负责剧本创作和后期剪辑，作品获得校级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二等</w:t>
      </w:r>
      <w:r>
        <w:rPr>
          <w:rFonts w:ascii="微软雅黑" w:hAnsi="微软雅黑" w:eastAsia="微软雅黑" w:cs="微软雅黑"/>
          <w:color w:val="666666"/>
          <w:sz w:val="20"/>
        </w:rPr>
        <w:t>奖</w:t>
      </w:r>
    </w:p>
    <w:p w14:paraId="206D7120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熟练使用PR、AE、C4D、AU、PS、AI等专业软件</w:t>
      </w:r>
    </w:p>
    <w:p w14:paraId="2E78B8AF">
      <w:pPr>
        <w:spacing w:before="0" w:after="0" w:line="290" w:lineRule="exact"/>
        <w:jc w:val="left"/>
      </w:pPr>
    </w:p>
    <w:p w14:paraId="2D2FEBA1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相关技能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AE85AB">
      <w:pPr>
        <w:spacing w:before="0" w:after="0" w:line="116" w:lineRule="exact"/>
        <w:rPr>
          <w:sz w:val="21"/>
        </w:rPr>
      </w:pPr>
    </w:p>
    <w:p w14:paraId="1452821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2A7F6B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视频剪辑</w:t>
      </w:r>
      <w:r>
        <w:rPr>
          <w:rFonts w:ascii="微软雅黑" w:hAnsi="微软雅黑" w:eastAsia="微软雅黑" w:cs="微软雅黑"/>
          <w:color w:val="666666"/>
          <w:sz w:val="20"/>
        </w:rPr>
        <w:t>: 精通Premiere Pro、After Effects，擅长短视频剪辑、特效制作</w:t>
      </w:r>
    </w:p>
    <w:p w14:paraId="7A07B65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熟练使用Photoshop、Illustrator进行海报、封面设计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插画设计</w:t>
      </w:r>
    </w:p>
    <w:p w14:paraId="0CC38D5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三维动画</w:t>
      </w:r>
      <w:r>
        <w:rPr>
          <w:rFonts w:ascii="微软雅黑" w:hAnsi="微软雅黑" w:eastAsia="微软雅黑" w:cs="微软雅黑"/>
          <w:color w:val="666666"/>
          <w:sz w:val="20"/>
        </w:rPr>
        <w:t>: 掌握C4D基础建模与动画制作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</w:p>
    <w:p w14:paraId="68B00C20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熟悉Audition进行音频编辑与降噪处理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与基本音频剪辑技术</w:t>
      </w:r>
    </w:p>
    <w:p w14:paraId="6DCD99B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具备短视频剧本创作能力，擅长情节构思与分镜设计</w:t>
      </w:r>
    </w:p>
    <w:p w14:paraId="44C1AE2C">
      <w:pPr>
        <w:spacing w:before="0" w:after="0" w:line="290" w:lineRule="exact"/>
        <w:jc w:val="left"/>
      </w:pPr>
    </w:p>
    <w:p w14:paraId="59E4F749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项目经历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9C8949">
      <w:pPr>
        <w:spacing w:before="0" w:after="0" w:line="116" w:lineRule="exact"/>
        <w:rPr>
          <w:sz w:val="21"/>
        </w:rPr>
      </w:pPr>
    </w:p>
    <w:p w14:paraId="0AD19DC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C9BEE4A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11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.12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校园宣传片制作</w:t>
      </w:r>
    </w:p>
    <w:p w14:paraId="5EABDB7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视频剪辑师</w:t>
      </w:r>
    </w:p>
    <w:p w14:paraId="1DC0AFAC">
      <w:pPr>
        <w:spacing w:before="0" w:after="0" w:line="71" w:lineRule="exact"/>
        <w:jc w:val="left"/>
      </w:pPr>
    </w:p>
    <w:p w14:paraId="523C9E53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负责宣传片的整体剪辑与特效制作，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最终作品获得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指导老师的高度好评</w:t>
      </w:r>
    </w:p>
    <w:p w14:paraId="6478A007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使用AE制作动态文字特效和转场效果，提升视频观赏性</w:t>
      </w:r>
    </w:p>
    <w:p w14:paraId="641F5032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通过色彩校正和音频优化，使成片质量达到专业水准</w:t>
      </w:r>
    </w:p>
    <w:p w14:paraId="3ECBAA4B">
      <w:pPr>
        <w:spacing w:before="0" w:after="0" w:line="152" w:lineRule="exact"/>
        <w:jc w:val="left"/>
      </w:pPr>
    </w:p>
    <w:p w14:paraId="2C0FF3F1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color w:val="374957"/>
          <w:sz w:val="22"/>
        </w:rPr>
        <w:t>-20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毕业季微电影项目</w:t>
      </w:r>
    </w:p>
    <w:p w14:paraId="5FABA396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编剧兼剪辑</w:t>
      </w:r>
    </w:p>
    <w:p w14:paraId="60FE2D22">
      <w:pPr>
        <w:spacing w:before="0" w:after="0" w:line="71" w:lineRule="exact"/>
        <w:jc w:val="left"/>
      </w:pPr>
    </w:p>
    <w:p w14:paraId="2474FA56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独立完成剧本创作，故事获得团队成员一致认可</w:t>
      </w:r>
    </w:p>
    <w:p w14:paraId="717D6E98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负责全片剪辑工作，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成片在校园平台播放量突破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2</w:t>
      </w:r>
      <w:r>
        <w:rPr>
          <w:rFonts w:ascii="微软雅黑" w:hAnsi="微软雅黑" w:eastAsia="微软雅黑" w:cs="微软雅黑"/>
          <w:b/>
          <w:color w:val="666666"/>
          <w:sz w:val="20"/>
        </w:rPr>
        <w:t>万次</w:t>
      </w:r>
    </w:p>
    <w:p w14:paraId="18B0F432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使用C4D制作片头三维动画，增强影片视觉冲击力</w:t>
      </w:r>
    </w:p>
    <w:p w14:paraId="76D81A09">
      <w:pPr>
        <w:spacing w:before="0" w:after="0" w:line="290" w:lineRule="exact"/>
        <w:jc w:val="left"/>
      </w:pPr>
    </w:p>
    <w:p w14:paraId="301B3785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28510C">
      <w:pPr>
        <w:spacing w:before="0" w:after="0" w:line="116" w:lineRule="exact"/>
        <w:rPr>
          <w:sz w:val="21"/>
        </w:rPr>
      </w:pPr>
    </w:p>
    <w:p w14:paraId="5ADC170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A9BC47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热爱影视创作，对视频剪辑有浓厚兴趣和独到见解</w:t>
      </w:r>
    </w:p>
    <w:p w14:paraId="5F5BFAB7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具备良好的审美能力和创新思维，能准确把握视频节奏和风格</w:t>
      </w:r>
    </w:p>
    <w:p w14:paraId="7FD5FD4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工作认真负责，有较强的学习能力和团队协作精神</w:t>
      </w:r>
    </w:p>
    <w:p w14:paraId="0B7FC0BD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持续关注新媒体行业动态，善于将新技术应用于创作实践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BEA088F"/>
    <w:rsid w:val="0FD55BC2"/>
    <w:rsid w:val="12E80977"/>
    <w:rsid w:val="147A2136"/>
    <w:rsid w:val="148C72E1"/>
    <w:rsid w:val="16594AA8"/>
    <w:rsid w:val="1B5F4A3D"/>
    <w:rsid w:val="26A65A58"/>
    <w:rsid w:val="2ABE39E7"/>
    <w:rsid w:val="2CBE008D"/>
    <w:rsid w:val="2FAB4A72"/>
    <w:rsid w:val="343D7A29"/>
    <w:rsid w:val="34B561E9"/>
    <w:rsid w:val="36333EC6"/>
    <w:rsid w:val="405968EB"/>
    <w:rsid w:val="46DD79D6"/>
    <w:rsid w:val="4A232255"/>
    <w:rsid w:val="4E3B7697"/>
    <w:rsid w:val="4E6B787A"/>
    <w:rsid w:val="4F42252D"/>
    <w:rsid w:val="5A1719FC"/>
    <w:rsid w:val="5D485F3B"/>
    <w:rsid w:val="5DF550CF"/>
    <w:rsid w:val="5E8720E6"/>
    <w:rsid w:val="63812C84"/>
    <w:rsid w:val="66AF24B3"/>
    <w:rsid w:val="677700BB"/>
    <w:rsid w:val="67CA2856"/>
    <w:rsid w:val="686D1172"/>
    <w:rsid w:val="6A07278E"/>
    <w:rsid w:val="6C5E2B90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735</Characters>
  <Lines>0</Lines>
  <Paragraphs>0</Paragraphs>
  <TotalTime>8</TotalTime>
  <ScaleCrop>false</ScaleCrop>
  <LinksUpToDate>false</LinksUpToDate>
  <CharactersWithSpaces>751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现大职业技能培训</cp:lastModifiedBy>
  <dcterms:modified xsi:type="dcterms:W3CDTF">2025-11-26T13:05:31Z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2AE4007828ED4CA48C75D65F1A5EED83_13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