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media/image11.svg" ContentType="image/svg+xml"/>
  <Override PartName="/word/media/image13.svg" ContentType="image/svg+xml"/>
  <Override PartName="/word/media/image15.svg" ContentType="image/svg+xml"/>
  <Override PartName="/word/media/image17.svg" ContentType="image/svg+xml"/>
  <Override PartName="/word/media/image19.svg" ContentType="image/svg+xml"/>
  <Override PartName="/word/media/image21.svg" ContentType="image/svg+xml"/>
  <Override PartName="/word/media/image23.svg" ContentType="image/svg+xml"/>
  <Override PartName="/word/media/image3.svg" ContentType="image/svg+xml"/>
  <Override PartName="/word/media/image5.svg" ContentType="image/svg+xml"/>
  <Override PartName="/word/media/image7.svg" ContentType="image/svg+xml"/>
  <Override PartName="/word/media/image9.svg" ContentType="image/svg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190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57" w:type="dxa"/>
          <w:bottom w:w="0" w:type="dxa"/>
          <w:right w:w="510" w:type="dxa"/>
        </w:tblCellMar>
      </w:tblPr>
      <w:tblGrid>
        <w:gridCol w:w="4065"/>
        <w:gridCol w:w="7840"/>
      </w:tblGrid>
      <w:tr w14:paraId="4F299E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57" w:type="dxa"/>
            <w:bottom w:w="0" w:type="dxa"/>
            <w:right w:w="510" w:type="dxa"/>
          </w:tblCellMar>
        </w:tblPrEx>
        <w:trPr>
          <w:trHeight w:val="16781" w:hRule="atLeast"/>
          <w:jc w:val="center"/>
        </w:trPr>
        <w:tc>
          <w:tcPr>
            <w:tcW w:w="4064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1AAED91E">
            <w:pPr>
              <w:spacing w:before="0" w:after="0" w:line="2555" w:lineRule="exact"/>
              <w:rPr>
                <w:rFonts w:hint="eastAsia"/>
                <w:vertAlign w:val="baseline"/>
                <w:lang w:val="en-US" w:eastAsia="zh-CN"/>
              </w:rPr>
            </w:pPr>
            <w: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737235</wp:posOffset>
                  </wp:positionH>
                  <wp:positionV relativeFrom="page">
                    <wp:posOffset>515620</wp:posOffset>
                  </wp:positionV>
                  <wp:extent cx="1106170" cy="1106170"/>
                  <wp:effectExtent l="0" t="0" r="0" b="0"/>
                  <wp:wrapNone/>
                  <wp:docPr id="1" name="Drawing 0" descr="icon.sv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Drawing 0" descr="icon.svg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96DAC541-7B7A-43D3-8B79-37D633B846F1}">
                                <asvg:svgBlip xmlns:asvg="http://schemas.microsoft.com/office/drawing/2016/SVG/main" r:embed="rId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6203" cy="1106203"/>
                          </a:xfrm>
                          <a:prstGeom prst="ellipse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17ABAED8">
            <w:pPr>
              <w:spacing w:before="180" w:after="0" w:line="580" w:lineRule="exact"/>
              <w:ind w:left="240" w:right="24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ascii="微软雅黑" w:hAnsi="微软雅黑" w:eastAsia="微软雅黑" w:cs="微软雅黑"/>
                <w:b/>
                <w:color w:val="FFFFFF"/>
                <w:sz w:val="34"/>
              </w:rPr>
              <w:t>刘淼</w:t>
            </w:r>
          </w:p>
          <w:p w14:paraId="7ADC268B">
            <w:pPr>
              <w:spacing w:before="0" w:after="0" w:line="174" w:lineRule="exact"/>
            </w:pPr>
          </w:p>
          <w:p w14:paraId="30979505"/>
          <w:p w14:paraId="56D3DE19">
            <w:pPr>
              <w:wordWrap w:val="0"/>
              <w:spacing w:before="0" w:after="0" w:line="377" w:lineRule="exact"/>
              <w:ind w:left="720" w:right="180"/>
              <w:textAlignment w:val="center"/>
            </w:pPr>
            <w:r>
              <w:rPr>
                <w:rFonts w:ascii="微软雅黑" w:hAnsi="微软雅黑" w:eastAsia="微软雅黑" w:cs="微软雅黑"/>
                <w:b w:val="0"/>
                <w:color w:val="FFFFFF"/>
                <w:sz w:val="20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276225</wp:posOffset>
                  </wp:positionH>
                  <wp:positionV relativeFrom="paragraph">
                    <wp:posOffset>55245</wp:posOffset>
                  </wp:positionV>
                  <wp:extent cx="128905" cy="128905"/>
                  <wp:effectExtent l="0" t="0" r="0" b="0"/>
                  <wp:wrapNone/>
                  <wp:docPr id="2" name="Drawing 0" descr="icon.sv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rawing 0" descr="icon.svg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96DAC541-7B7A-43D3-8B79-37D633B846F1}">
                                <asvg:svgBlip xmlns:asvg="http://schemas.microsoft.com/office/drawing/2016/SVG/main" r:embed="rId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057" cy="1290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微软雅黑" w:hAnsi="微软雅黑" w:eastAsia="微软雅黑" w:cs="微软雅黑"/>
                <w:b w:val="0"/>
                <w:color w:val="FFFFFF"/>
                <w:sz w:val="20"/>
              </w:rPr>
              <w:t>电话：</w:t>
            </w:r>
            <w:r>
              <w:rPr>
                <w:rFonts w:ascii="微软雅黑" w:hAnsi="微软雅黑" w:eastAsia="微软雅黑" w:cs="微软雅黑"/>
                <w:color w:val="FFFFFF"/>
                <w:sz w:val="20"/>
              </w:rPr>
              <w:t>15044537295</w:t>
            </w:r>
          </w:p>
          <w:p w14:paraId="5002E33E">
            <w:pPr>
              <w:wordWrap w:val="0"/>
              <w:spacing w:before="0" w:after="0" w:line="377" w:lineRule="exact"/>
              <w:ind w:left="720" w:right="180"/>
              <w:textAlignment w:val="center"/>
            </w:pPr>
            <w:r>
              <w:rPr>
                <w:rFonts w:ascii="微软雅黑" w:hAnsi="微软雅黑" w:eastAsia="微软雅黑" w:cs="微软雅黑"/>
                <w:b w:val="0"/>
                <w:color w:val="FFFFFF"/>
                <w:sz w:val="20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276225</wp:posOffset>
                  </wp:positionH>
                  <wp:positionV relativeFrom="paragraph">
                    <wp:posOffset>55245</wp:posOffset>
                  </wp:positionV>
                  <wp:extent cx="128905" cy="128905"/>
                  <wp:effectExtent l="0" t="0" r="0" b="0"/>
                  <wp:wrapNone/>
                  <wp:docPr id="3" name="Drawing 0" descr="icon.sv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rawing 0" descr="icon.svg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057" cy="1290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微软雅黑" w:hAnsi="微软雅黑" w:eastAsia="微软雅黑" w:cs="微软雅黑"/>
                <w:b w:val="0"/>
                <w:color w:val="FFFFFF"/>
                <w:sz w:val="20"/>
              </w:rPr>
              <w:t>性别：</w:t>
            </w:r>
            <w:r>
              <w:rPr>
                <w:rFonts w:ascii="微软雅黑" w:hAnsi="微软雅黑" w:eastAsia="微软雅黑" w:cs="微软雅黑"/>
                <w:color w:val="FFFFFF"/>
                <w:sz w:val="20"/>
              </w:rPr>
              <w:t>女</w:t>
            </w:r>
          </w:p>
          <w:p w14:paraId="76F253D9">
            <w:pPr>
              <w:wordWrap w:val="0"/>
              <w:spacing w:before="0" w:after="0" w:line="377" w:lineRule="exact"/>
              <w:ind w:left="720" w:right="180"/>
              <w:textAlignment w:val="center"/>
            </w:pPr>
            <w:r>
              <w:rPr>
                <w:rFonts w:ascii="微软雅黑" w:hAnsi="微软雅黑" w:eastAsia="微软雅黑" w:cs="微软雅黑"/>
                <w:b w:val="0"/>
                <w:color w:val="FFFFFF"/>
                <w:sz w:val="20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276225</wp:posOffset>
                  </wp:positionH>
                  <wp:positionV relativeFrom="paragraph">
                    <wp:posOffset>55245</wp:posOffset>
                  </wp:positionV>
                  <wp:extent cx="128905" cy="128905"/>
                  <wp:effectExtent l="0" t="0" r="0" b="0"/>
                  <wp:wrapNone/>
                  <wp:docPr id="4" name="Drawing 0" descr="icon.sv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rawing 0" descr="icon.svg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057" cy="1290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微软雅黑" w:hAnsi="微软雅黑" w:eastAsia="微软雅黑" w:cs="微软雅黑"/>
                <w:b w:val="0"/>
                <w:color w:val="FFFFFF"/>
                <w:sz w:val="20"/>
              </w:rPr>
              <w:t>年龄：</w:t>
            </w:r>
            <w:r>
              <w:rPr>
                <w:rFonts w:ascii="微软雅黑" w:hAnsi="微软雅黑" w:eastAsia="微软雅黑" w:cs="微软雅黑"/>
                <w:color w:val="FFFFFF"/>
                <w:sz w:val="20"/>
              </w:rPr>
              <w:t>21</w:t>
            </w:r>
          </w:p>
          <w:p w14:paraId="0B5348E9">
            <w:pPr>
              <w:spacing w:before="0" w:after="0" w:line="145" w:lineRule="exact"/>
            </w:pPr>
          </w:p>
          <w:p w14:paraId="2D445F97">
            <w:pPr>
              <w:spacing w:before="0" w:after="0" w:line="435" w:lineRule="exact"/>
              <w:ind w:left="871"/>
              <w:textAlignment w:val="center"/>
            </w:pPr>
            <w:r>
              <w:rPr>
                <w:rFonts w:ascii="微软雅黑" w:hAnsi="微软雅黑" w:eastAsia="微软雅黑" w:cs="微软雅黑"/>
                <w:b/>
                <w:color w:val="FFFFFF"/>
                <w:sz w:val="26"/>
              </w:rPr>
              <w:t>求职意向</w:t>
            </w:r>
            <w:r>
              <w:rPr>
                <w:rFonts w:ascii="微软雅黑" w:hAnsi="微软雅黑" w:eastAsia="微软雅黑" w:cs="微软雅黑"/>
                <w:b/>
                <w:color w:val="FFFFFF"/>
                <w:sz w:val="26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276225</wp:posOffset>
                  </wp:positionH>
                  <wp:positionV relativeFrom="paragraph">
                    <wp:posOffset>27305</wp:posOffset>
                  </wp:positionV>
                  <wp:extent cx="220980" cy="220980"/>
                  <wp:effectExtent l="0" t="0" r="0" b="0"/>
                  <wp:wrapNone/>
                  <wp:docPr id="5" name="Drawing 0" descr="module_title_background.sv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rawing 0" descr="module_title_background.svg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240" cy="221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276225</wp:posOffset>
                  </wp:positionH>
                  <wp:positionV relativeFrom="paragraph">
                    <wp:posOffset>27305</wp:posOffset>
                  </wp:positionV>
                  <wp:extent cx="220980" cy="220980"/>
                  <wp:effectExtent l="0" t="0" r="0" b="0"/>
                  <wp:wrapNone/>
                  <wp:docPr id="6" name="Drawing 0" descr="求职意向.sv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rawing 0" descr="求职意向.svg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240" cy="221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309C2039">
            <w:pPr>
              <w:spacing w:before="0" w:after="0" w:line="152" w:lineRule="exact"/>
            </w:pPr>
          </w:p>
          <w:p w14:paraId="1C8C9149">
            <w:pPr>
              <w:wordWrap w:val="0"/>
              <w:spacing w:before="0" w:after="0" w:line="377" w:lineRule="exact"/>
              <w:ind w:left="440" w:right="180"/>
              <w:textAlignment w:val="center"/>
            </w:pPr>
            <w:r>
              <w:rPr>
                <w:rFonts w:ascii="微软雅黑" w:hAnsi="微软雅黑" w:eastAsia="微软雅黑" w:cs="微软雅黑"/>
                <w:color w:val="FFFFFF"/>
                <w:sz w:val="20"/>
              </w:rPr>
              <w:t>意向岗位：影视后期制作/新媒体运营</w:t>
            </w:r>
          </w:p>
          <w:p w14:paraId="3202DC58">
            <w:pPr>
              <w:spacing w:before="0" w:after="0" w:line="145" w:lineRule="exact"/>
            </w:pPr>
          </w:p>
          <w:p w14:paraId="443EC29C">
            <w:pPr>
              <w:spacing w:before="0" w:after="0" w:line="435" w:lineRule="exact"/>
              <w:ind w:left="871"/>
              <w:textAlignment w:val="center"/>
            </w:pPr>
            <w:r>
              <w:rPr>
                <w:rFonts w:ascii="微软雅黑" w:hAnsi="微软雅黑" w:eastAsia="微软雅黑" w:cs="微软雅黑"/>
                <w:b/>
                <w:color w:val="FFFFFF"/>
                <w:sz w:val="26"/>
              </w:rPr>
              <w:t>相关技能</w:t>
            </w:r>
            <w:r>
              <w:rPr>
                <w:rFonts w:ascii="微软雅黑" w:hAnsi="微软雅黑" w:eastAsia="微软雅黑" w:cs="微软雅黑"/>
                <w:b/>
                <w:color w:val="FFFFFF"/>
                <w:sz w:val="26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276225</wp:posOffset>
                  </wp:positionH>
                  <wp:positionV relativeFrom="paragraph">
                    <wp:posOffset>27305</wp:posOffset>
                  </wp:positionV>
                  <wp:extent cx="220980" cy="220980"/>
                  <wp:effectExtent l="0" t="0" r="0" b="0"/>
                  <wp:wrapNone/>
                  <wp:docPr id="7" name="Drawing 0" descr="module_title_background.sv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rawing 0" descr="module_title_background.svg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240" cy="221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276225</wp:posOffset>
                  </wp:positionH>
                  <wp:positionV relativeFrom="paragraph">
                    <wp:posOffset>27305</wp:posOffset>
                  </wp:positionV>
                  <wp:extent cx="220980" cy="220980"/>
                  <wp:effectExtent l="0" t="0" r="0" b="0"/>
                  <wp:wrapNone/>
                  <wp:docPr id="8" name="Drawing 0" descr="相关技能.sv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rawing 0" descr="相关技能.svg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96DAC541-7B7A-43D3-8B79-37D633B846F1}">
                                <asvg:svgBlip xmlns:asvg="http://schemas.microsoft.com/office/drawing/2016/SVG/main" r:embed="rId1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240" cy="221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7A188868">
            <w:pPr>
              <w:spacing w:before="0" w:after="0" w:line="152" w:lineRule="exact"/>
            </w:pPr>
          </w:p>
          <w:p w14:paraId="2A811DDE">
            <w:pPr>
              <w:numPr>
                <w:ilvl w:val="0"/>
                <w:numId w:val="1"/>
              </w:numPr>
              <w:wordWrap w:val="0"/>
              <w:spacing w:before="0" w:after="0" w:line="377" w:lineRule="exact"/>
              <w:ind w:right="440"/>
              <w:textAlignment w:val="center"/>
            </w:pPr>
            <w:r>
              <w:rPr>
                <w:rFonts w:ascii="微软雅黑" w:hAnsi="微软雅黑" w:eastAsia="微软雅黑" w:cs="微软雅黑"/>
                <w:b/>
                <w:color w:val="FFFFFF"/>
                <w:sz w:val="20"/>
              </w:rPr>
              <w:t>影视后期制作</w:t>
            </w:r>
            <w:r>
              <w:rPr>
                <w:rFonts w:ascii="微软雅黑" w:hAnsi="微软雅黑" w:eastAsia="微软雅黑" w:cs="微软雅黑"/>
                <w:color w:val="FFFFFF"/>
                <w:sz w:val="20"/>
              </w:rPr>
              <w:t>: 精通PR、AE、C4D等软件，擅长特效处理与视频剪辑</w:t>
            </w:r>
          </w:p>
          <w:p w14:paraId="2F85BB91">
            <w:pPr>
              <w:numPr>
                <w:ilvl w:val="0"/>
                <w:numId w:val="1"/>
              </w:numPr>
              <w:wordWrap/>
              <w:spacing w:before="0" w:after="0" w:line="377" w:lineRule="exact"/>
              <w:ind w:right="440"/>
              <w:textAlignment w:val="center"/>
            </w:pPr>
            <w:r>
              <w:rPr>
                <w:rFonts w:ascii="微软雅黑" w:hAnsi="微软雅黑" w:eastAsia="微软雅黑" w:cs="微软雅黑"/>
                <w:b/>
                <w:color w:val="FFFFFF"/>
                <w:sz w:val="20"/>
              </w:rPr>
              <w:t>新媒体运营</w:t>
            </w:r>
            <w:r>
              <w:rPr>
                <w:rFonts w:ascii="微软雅黑" w:hAnsi="微软雅黑" w:eastAsia="微软雅黑" w:cs="微软雅黑"/>
                <w:color w:val="FFFFFF"/>
                <w:sz w:val="20"/>
              </w:rPr>
              <w:t>: 熟悉社交媒体平台运营，具备剧本创作与内容策划能力</w:t>
            </w:r>
          </w:p>
          <w:p w14:paraId="5B6CECB7">
            <w:pPr>
              <w:numPr>
                <w:ilvl w:val="0"/>
                <w:numId w:val="1"/>
              </w:numPr>
              <w:wordWrap/>
              <w:spacing w:before="0" w:after="0" w:line="377" w:lineRule="exact"/>
              <w:ind w:right="440"/>
              <w:textAlignment w:val="center"/>
            </w:pPr>
            <w:r>
              <w:rPr>
                <w:rFonts w:ascii="微软雅黑" w:hAnsi="微软雅黑" w:eastAsia="微软雅黑" w:cs="微软雅黑"/>
                <w:b/>
                <w:color w:val="FFFFFF"/>
                <w:sz w:val="20"/>
              </w:rPr>
              <w:t>设计软件</w:t>
            </w:r>
            <w:r>
              <w:rPr>
                <w:rFonts w:ascii="微软雅黑" w:hAnsi="微软雅黑" w:eastAsia="微软雅黑" w:cs="微软雅黑"/>
                <w:color w:val="FFFFFF"/>
                <w:sz w:val="20"/>
              </w:rPr>
              <w:t>: 熟练使用PS、AI进行平面设计</w:t>
            </w:r>
          </w:p>
          <w:p w14:paraId="1A075F12">
            <w:pPr>
              <w:numPr>
                <w:ilvl w:val="0"/>
                <w:numId w:val="1"/>
              </w:numPr>
              <w:wordWrap/>
              <w:spacing w:before="0" w:after="300" w:line="377" w:lineRule="exact"/>
              <w:ind w:right="440"/>
              <w:textAlignment w:val="center"/>
            </w:pPr>
            <w:r>
              <w:rPr>
                <w:rFonts w:ascii="微软雅黑" w:hAnsi="微软雅黑" w:eastAsia="微软雅黑" w:cs="微软雅黑"/>
                <w:b/>
                <w:color w:val="FFFFFF"/>
                <w:sz w:val="20"/>
              </w:rPr>
              <w:t>音频处理</w:t>
            </w:r>
            <w:r>
              <w:rPr>
                <w:rFonts w:ascii="微软雅黑" w:hAnsi="微软雅黑" w:eastAsia="微软雅黑" w:cs="微软雅黑"/>
                <w:color w:val="FFFFFF"/>
                <w:sz w:val="20"/>
              </w:rPr>
              <w:t>: 掌握AU进行音频编辑与处理</w:t>
            </w:r>
          </w:p>
          <w:p w14:paraId="5854C983">
            <w:pPr>
              <w:spacing w:before="0" w:after="0" w:line="435" w:lineRule="exact"/>
              <w:ind w:left="871"/>
              <w:textAlignment w:val="center"/>
            </w:pPr>
            <w:r>
              <w:rPr>
                <w:rFonts w:ascii="微软雅黑" w:hAnsi="微软雅黑" w:eastAsia="微软雅黑" w:cs="微软雅黑"/>
                <w:b/>
                <w:color w:val="FFFFFF"/>
                <w:sz w:val="26"/>
              </w:rPr>
              <w:t>自我评价</w:t>
            </w:r>
            <w:r>
              <w:rPr>
                <w:rFonts w:ascii="微软雅黑" w:hAnsi="微软雅黑" w:eastAsia="微软雅黑" w:cs="微软雅黑"/>
                <w:b/>
                <w:color w:val="FFFFFF"/>
                <w:sz w:val="26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276225</wp:posOffset>
                  </wp:positionH>
                  <wp:positionV relativeFrom="paragraph">
                    <wp:posOffset>27305</wp:posOffset>
                  </wp:positionV>
                  <wp:extent cx="220980" cy="220980"/>
                  <wp:effectExtent l="0" t="0" r="0" b="0"/>
                  <wp:wrapNone/>
                  <wp:docPr id="9" name="Drawing 0" descr="module_title_background.sv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rawing 0" descr="module_title_background.svg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240" cy="221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276225</wp:posOffset>
                  </wp:positionH>
                  <wp:positionV relativeFrom="paragraph">
                    <wp:posOffset>27305</wp:posOffset>
                  </wp:positionV>
                  <wp:extent cx="220980" cy="220980"/>
                  <wp:effectExtent l="0" t="0" r="0" b="0"/>
                  <wp:wrapNone/>
                  <wp:docPr id="10" name="Drawing 0" descr="自我评价.sv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rawing 0" descr="自我评价.svg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96DAC541-7B7A-43D3-8B79-37D633B846F1}">
                                <asvg:svgBlip xmlns:asvg="http://schemas.microsoft.com/office/drawing/2016/SVG/main" r:embed="rId2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240" cy="221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210319C5">
            <w:pPr>
              <w:spacing w:before="0" w:after="0" w:line="152" w:lineRule="exact"/>
            </w:pPr>
          </w:p>
          <w:p w14:paraId="69BA02F0">
            <w:pPr>
              <w:numPr>
                <w:ilvl w:val="0"/>
                <w:numId w:val="2"/>
              </w:numPr>
              <w:wordWrap w:val="0"/>
              <w:spacing w:before="0" w:after="0" w:line="377" w:lineRule="exact"/>
              <w:ind w:right="440"/>
              <w:textAlignment w:val="center"/>
            </w:pPr>
            <w:r>
              <w:rPr>
                <w:rFonts w:ascii="微软雅黑" w:hAnsi="微软雅黑" w:eastAsia="微软雅黑" w:cs="微软雅黑"/>
                <w:color w:val="FFFFFF"/>
                <w:sz w:val="20"/>
              </w:rPr>
              <w:t>具备扎实的影视后期制作技能，能够独立完成视频剪辑与特效处理</w:t>
            </w:r>
          </w:p>
          <w:p w14:paraId="1C4B31EB">
            <w:pPr>
              <w:numPr>
                <w:ilvl w:val="0"/>
                <w:numId w:val="2"/>
              </w:numPr>
              <w:wordWrap/>
              <w:spacing w:before="0" w:after="0" w:line="377" w:lineRule="exact"/>
              <w:ind w:right="440"/>
              <w:textAlignment w:val="center"/>
            </w:pPr>
            <w:r>
              <w:rPr>
                <w:rFonts w:ascii="微软雅黑" w:hAnsi="微软雅黑" w:eastAsia="微软雅黑" w:cs="微软雅黑"/>
                <w:color w:val="FFFFFF"/>
                <w:sz w:val="20"/>
              </w:rPr>
              <w:t>熟悉新媒体运营流程，擅长内容策划与剧本创作</w:t>
            </w:r>
          </w:p>
          <w:p w14:paraId="66BFBDC2">
            <w:pPr>
              <w:numPr>
                <w:ilvl w:val="0"/>
                <w:numId w:val="2"/>
              </w:numPr>
              <w:wordWrap/>
              <w:spacing w:before="0" w:after="0" w:line="377" w:lineRule="exact"/>
              <w:ind w:right="440"/>
              <w:textAlignment w:val="center"/>
            </w:pPr>
            <w:r>
              <w:rPr>
                <w:rFonts w:ascii="微软雅黑" w:hAnsi="微软雅黑" w:eastAsia="微软雅黑" w:cs="微软雅黑"/>
                <w:color w:val="FFFFFF"/>
                <w:sz w:val="20"/>
              </w:rPr>
              <w:t>学习能力强，善于团队协作，能够快速适应新环境</w:t>
            </w:r>
          </w:p>
          <w:p w14:paraId="7E5A680F">
            <w:pPr>
              <w:numPr>
                <w:ilvl w:val="0"/>
                <w:numId w:val="2"/>
              </w:numPr>
              <w:wordWrap/>
              <w:spacing w:before="0" w:after="300" w:line="377" w:lineRule="exact"/>
              <w:ind w:right="440"/>
              <w:textAlignment w:val="center"/>
            </w:pPr>
            <w:r>
              <w:rPr>
                <w:rFonts w:ascii="微软雅黑" w:hAnsi="微软雅黑" w:eastAsia="微软雅黑" w:cs="微软雅黑"/>
                <w:color w:val="FFFFFF"/>
                <w:sz w:val="20"/>
              </w:rPr>
              <w:t>对影视行业充满热情，注重细节与创意表达</w:t>
            </w:r>
          </w:p>
        </w:tc>
        <w:tc>
          <w:tcPr>
            <w:tcW w:w="7839" w:type="dxa"/>
            <w:tcBorders>
              <w:tl2br w:val="nil"/>
              <w:tr2bl w:val="nil"/>
            </w:tcBorders>
            <w:tcMar>
              <w:top w:w="0" w:type="dxa"/>
              <w:left w:w="620" w:type="dxa"/>
              <w:bottom w:w="0" w:type="dxa"/>
              <w:right w:w="800" w:type="dxa"/>
            </w:tcMar>
            <w:vAlign w:val="top"/>
          </w:tcPr>
          <w:p w14:paraId="53721D4E">
            <w:pPr>
              <w:spacing w:before="0" w:after="0" w:line="812" w:lineRule="exact"/>
            </w:pPr>
          </w:p>
          <w:p w14:paraId="6283C59F">
            <w:pPr>
              <w:spacing w:before="0" w:after="0" w:line="464" w:lineRule="exact"/>
              <w:ind w:left="435"/>
              <w:textAlignment w:val="center"/>
              <w:rPr>
                <w:sz w:val="21"/>
              </w:rPr>
            </w:pPr>
            <w:r>
              <w:rPr>
                <w:rFonts w:ascii="微软雅黑" w:hAnsi="微软雅黑" w:eastAsia="微软雅黑" w:cs="微软雅黑"/>
                <w:b/>
                <w:color w:val="1F69E0"/>
                <w:sz w:val="26"/>
              </w:rPr>
              <w:t>教育经历</w:t>
            </w:r>
            <w:r>
              <w:rPr>
                <w:rFonts w:ascii="微软雅黑" w:hAnsi="微软雅黑" w:eastAsia="微软雅黑" w:cs="微软雅黑"/>
                <w:b/>
                <w:color w:val="1F69E0"/>
                <w:sz w:val="26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27305</wp:posOffset>
                  </wp:positionV>
                  <wp:extent cx="220980" cy="220980"/>
                  <wp:effectExtent l="0" t="0" r="0" b="0"/>
                  <wp:wrapNone/>
                  <wp:docPr id="11" name="Drawing 0" descr="module_title_background.sv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Drawing 0" descr="module_title_background.svg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96DAC541-7B7A-43D3-8B79-37D633B846F1}">
                                <asvg:svgBlip xmlns:asvg="http://schemas.microsoft.com/office/drawing/2016/SVG/main" r:embed="rId2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240" cy="221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27305</wp:posOffset>
                  </wp:positionV>
                  <wp:extent cx="220980" cy="220980"/>
                  <wp:effectExtent l="0" t="0" r="0" b="0"/>
                  <wp:wrapNone/>
                  <wp:docPr id="12" name="Drawing 0" descr="教育经历.sv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Drawing 0" descr="教育经历.svg"/>
                          <pic:cNvPicPr>
                            <a:picLocks noChangeAspect="1"/>
                          </pic:cNvPicPr>
                        </pic:nvPicPr>
                        <pic:blipFill>
                          <a:blip r:embed="rId23">
                            <a:extLst>
                              <a:ext uri="{96DAC541-7B7A-43D3-8B79-37D633B846F1}">
                                <asvg:svgBlip xmlns:asvg="http://schemas.microsoft.com/office/drawing/2016/SVG/main" r:embed="rId2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240" cy="221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6F807A63">
            <w:pPr>
              <w:spacing w:before="0" w:after="0" w:line="14" w:lineRule="exact"/>
              <w:rPr>
                <w:sz w:val="21"/>
              </w:rPr>
            </w:pPr>
          </w:p>
          <w:p w14:paraId="35398282">
            <w:pPr>
              <w:spacing w:before="0" w:after="0" w:line="152" w:lineRule="exact"/>
              <w:rPr>
                <w:rFonts w:hint="eastAsia" w:eastAsiaTheme="minorEastAsia"/>
                <w:sz w:val="21"/>
                <w:lang w:val="en-US" w:eastAsia="zh-CN"/>
              </w:rPr>
            </w:pPr>
          </w:p>
          <w:p w14:paraId="69CEE476">
            <w:pPr>
              <w:tabs>
                <w:tab w:val="right" w:pos="6380"/>
              </w:tabs>
              <w:spacing w:before="0" w:after="0" w:line="377" w:lineRule="exact"/>
              <w:jc w:val="left"/>
              <w:textAlignment w:val="center"/>
            </w:pPr>
            <w:r>
              <w:rPr>
                <w:rFonts w:ascii="微软雅黑" w:hAnsi="微软雅黑" w:eastAsia="微软雅黑" w:cs="微软雅黑"/>
                <w:b/>
                <w:sz w:val="22"/>
              </w:rPr>
              <w:t>202</w:t>
            </w:r>
            <w:r>
              <w:rPr>
                <w:rFonts w:hint="eastAsia" w:ascii="微软雅黑" w:hAnsi="微软雅黑" w:eastAsia="微软雅黑" w:cs="微软雅黑"/>
                <w:b/>
                <w:sz w:val="22"/>
                <w:lang w:val="en-US" w:eastAsia="zh-CN"/>
              </w:rPr>
              <w:t>2</w:t>
            </w:r>
            <w:r>
              <w:rPr>
                <w:rFonts w:ascii="微软雅黑" w:hAnsi="微软雅黑" w:eastAsia="微软雅黑" w:cs="微软雅黑"/>
                <w:b/>
                <w:sz w:val="22"/>
              </w:rPr>
              <w:t>.9-202</w:t>
            </w:r>
            <w:r>
              <w:rPr>
                <w:rFonts w:hint="eastAsia" w:ascii="微软雅黑" w:hAnsi="微软雅黑" w:eastAsia="微软雅黑" w:cs="微软雅黑"/>
                <w:b/>
                <w:sz w:val="22"/>
                <w:lang w:val="en-US" w:eastAsia="zh-CN"/>
              </w:rPr>
              <w:t>5</w:t>
            </w:r>
            <w:r>
              <w:rPr>
                <w:rFonts w:ascii="微软雅黑" w:hAnsi="微软雅黑" w:eastAsia="微软雅黑" w:cs="微软雅黑"/>
                <w:b/>
                <w:sz w:val="22"/>
              </w:rPr>
              <w:t>.6</w:t>
            </w:r>
            <w:r>
              <w:rPr>
                <w:rFonts w:ascii="微软雅黑" w:hAnsi="微软雅黑" w:eastAsia="微软雅黑" w:cs="微软雅黑"/>
                <w:b/>
                <w:sz w:val="22"/>
              </w:rPr>
              <w:tab/>
            </w:r>
            <w:r>
              <w:rPr>
                <w:rFonts w:ascii="微软雅黑" w:hAnsi="微软雅黑" w:eastAsia="微软雅黑" w:cs="微软雅黑"/>
                <w:b/>
                <w:sz w:val="22"/>
              </w:rPr>
              <w:t>吉林水利电力职业学院</w:t>
            </w:r>
          </w:p>
          <w:p w14:paraId="4DE6ABAD">
            <w:pPr>
              <w:spacing w:before="0" w:after="0" w:line="348" w:lineRule="exact"/>
              <w:jc w:val="left"/>
              <w:textAlignment w:val="center"/>
            </w:pPr>
            <w:r>
              <w:rPr>
                <w:rFonts w:ascii="微软雅黑" w:hAnsi="微软雅黑" w:eastAsia="微软雅黑" w:cs="微软雅黑"/>
                <w:color w:val="525252"/>
                <w:sz w:val="22"/>
              </w:rPr>
              <w:t>融媒体技术与运营 | 专科</w:t>
            </w:r>
          </w:p>
          <w:p w14:paraId="4389409F">
            <w:pPr>
              <w:spacing w:before="0" w:after="0" w:line="71" w:lineRule="exact"/>
              <w:jc w:val="left"/>
            </w:pPr>
          </w:p>
          <w:p w14:paraId="079E6CDF">
            <w:pPr>
              <w:numPr>
                <w:ilvl w:val="0"/>
                <w:numId w:val="3"/>
              </w:numPr>
              <w:spacing w:before="0" w:after="0" w:line="377" w:lineRule="exact"/>
              <w:textAlignment w:val="center"/>
            </w:pPr>
            <w:r>
              <w:rPr>
                <w:rFonts w:ascii="微软雅黑" w:hAnsi="微软雅黑" w:eastAsia="微软雅黑" w:cs="微软雅黑"/>
                <w:b/>
                <w:color w:val="666666"/>
                <w:sz w:val="20"/>
              </w:rPr>
              <w:t>核心课程</w:t>
            </w:r>
            <w:r>
              <w:rPr>
                <w:rFonts w:ascii="微软雅黑" w:hAnsi="微软雅黑" w:eastAsia="微软雅黑" w:cs="微软雅黑"/>
                <w:color w:val="666666"/>
                <w:sz w:val="20"/>
              </w:rPr>
              <w:t>: 影视后期制作、新媒体运营、剧本创作、数字媒体技术</w:t>
            </w:r>
          </w:p>
          <w:p w14:paraId="082A424D">
            <w:pPr>
              <w:numPr>
                <w:ilvl w:val="0"/>
                <w:numId w:val="3"/>
              </w:numPr>
              <w:spacing w:before="0" w:after="0" w:line="377" w:lineRule="exact"/>
              <w:textAlignment w:val="center"/>
            </w:pPr>
            <w:r>
              <w:rPr>
                <w:rFonts w:ascii="微软雅黑" w:hAnsi="微软雅黑" w:eastAsia="微软雅黑" w:cs="微软雅黑"/>
                <w:b/>
                <w:color w:val="666666"/>
                <w:sz w:val="20"/>
              </w:rPr>
              <w:t>技能掌握</w:t>
            </w:r>
            <w:r>
              <w:rPr>
                <w:rFonts w:ascii="微软雅黑" w:hAnsi="微软雅黑" w:eastAsia="微软雅黑" w:cs="微软雅黑"/>
                <w:color w:val="666666"/>
                <w:sz w:val="20"/>
              </w:rPr>
              <w:t>: 熟练使用PR、AE、C4D、AU、PS、AI等专业软件</w:t>
            </w:r>
          </w:p>
          <w:p w14:paraId="3336A0DB">
            <w:pPr>
              <w:numPr>
                <w:ilvl w:val="0"/>
                <w:numId w:val="3"/>
              </w:numPr>
              <w:spacing w:before="0" w:after="0" w:line="377" w:lineRule="exact"/>
              <w:textAlignment w:val="center"/>
            </w:pPr>
            <w:r>
              <w:rPr>
                <w:rFonts w:ascii="微软雅黑" w:hAnsi="微软雅黑" w:eastAsia="微软雅黑" w:cs="微软雅黑"/>
                <w:b/>
                <w:color w:val="666666"/>
                <w:sz w:val="20"/>
              </w:rPr>
              <w:t>荣誉奖项</w:t>
            </w:r>
            <w:r>
              <w:rPr>
                <w:rFonts w:ascii="微软雅黑" w:hAnsi="微软雅黑" w:eastAsia="微软雅黑" w:cs="微软雅黑"/>
                <w:color w:val="666666"/>
                <w:sz w:val="20"/>
              </w:rPr>
              <w:t>: 校级优秀学生干部，新媒体创意大赛二等奖</w:t>
            </w:r>
          </w:p>
          <w:p w14:paraId="5765FA7F">
            <w:pPr>
              <w:spacing w:before="0" w:after="0" w:line="290" w:lineRule="exact"/>
              <w:jc w:val="left"/>
            </w:pPr>
          </w:p>
          <w:p w14:paraId="33384599">
            <w:pPr>
              <w:spacing w:before="0" w:after="0" w:line="464" w:lineRule="exact"/>
              <w:ind w:left="435"/>
              <w:textAlignment w:val="center"/>
              <w:rPr>
                <w:sz w:val="21"/>
              </w:rPr>
            </w:pPr>
            <w:r>
              <w:rPr>
                <w:rFonts w:ascii="微软雅黑" w:hAnsi="微软雅黑" w:eastAsia="微软雅黑" w:cs="微软雅黑"/>
                <w:b/>
                <w:color w:val="1F69E0"/>
                <w:sz w:val="26"/>
              </w:rPr>
              <w:t>项目经历</w:t>
            </w:r>
            <w:r>
              <w:rPr>
                <w:rFonts w:ascii="微软雅黑" w:hAnsi="微软雅黑" w:eastAsia="微软雅黑" w:cs="微软雅黑"/>
                <w:b/>
                <w:color w:val="1F69E0"/>
                <w:sz w:val="26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27305</wp:posOffset>
                  </wp:positionV>
                  <wp:extent cx="220980" cy="220980"/>
                  <wp:effectExtent l="0" t="0" r="0" b="0"/>
                  <wp:wrapNone/>
                  <wp:docPr id="13" name="Drawing 0" descr="module_title_background.sv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Drawing 0" descr="module_title_background.svg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96DAC541-7B7A-43D3-8B79-37D633B846F1}">
                                <asvg:svgBlip xmlns:asvg="http://schemas.microsoft.com/office/drawing/2016/SVG/main" r:embed="rId2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240" cy="221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27305</wp:posOffset>
                  </wp:positionV>
                  <wp:extent cx="220980" cy="220980"/>
                  <wp:effectExtent l="0" t="0" r="0" b="0"/>
                  <wp:wrapNone/>
                  <wp:docPr id="14" name="Drawing 0" descr="项目经历.sv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Drawing 0" descr="项目经历.svg"/>
                          <pic:cNvPicPr>
                            <a:picLocks noChangeAspect="1"/>
                          </pic:cNvPicPr>
                        </pic:nvPicPr>
                        <pic:blipFill>
                          <a:blip r:embed="rId25">
                            <a:extLst>
                              <a:ext uri="{96DAC541-7B7A-43D3-8B79-37D633B846F1}">
                                <asvg:svgBlip xmlns:asvg="http://schemas.microsoft.com/office/drawing/2016/SVG/main" r:embed="rId2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240" cy="221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4E466882">
            <w:pPr>
              <w:spacing w:before="0" w:after="0" w:line="14" w:lineRule="exact"/>
              <w:rPr>
                <w:sz w:val="21"/>
              </w:rPr>
            </w:pPr>
          </w:p>
          <w:p w14:paraId="1192C10B">
            <w:pPr>
              <w:spacing w:before="0" w:after="0" w:line="152" w:lineRule="exact"/>
              <w:rPr>
                <w:rFonts w:hint="eastAsia" w:eastAsiaTheme="minorEastAsia"/>
                <w:sz w:val="21"/>
                <w:lang w:val="en-US" w:eastAsia="zh-CN"/>
              </w:rPr>
            </w:pPr>
          </w:p>
          <w:p w14:paraId="07B44C7C">
            <w:pPr>
              <w:tabs>
                <w:tab w:val="right" w:pos="6380"/>
              </w:tabs>
              <w:spacing w:before="0" w:after="0" w:line="377" w:lineRule="exact"/>
              <w:jc w:val="left"/>
              <w:textAlignment w:val="center"/>
            </w:pPr>
            <w:r>
              <w:rPr>
                <w:rFonts w:ascii="微软雅黑" w:hAnsi="微软雅黑" w:eastAsia="微软雅黑" w:cs="微软雅黑"/>
                <w:b/>
                <w:sz w:val="22"/>
              </w:rPr>
              <w:t>202</w:t>
            </w:r>
            <w:r>
              <w:rPr>
                <w:rFonts w:hint="eastAsia" w:ascii="微软雅黑" w:hAnsi="微软雅黑" w:eastAsia="微软雅黑" w:cs="微软雅黑"/>
                <w:b/>
                <w:sz w:val="22"/>
                <w:lang w:val="en-US" w:eastAsia="zh-CN"/>
              </w:rPr>
              <w:t>3</w:t>
            </w:r>
            <w:r>
              <w:rPr>
                <w:rFonts w:ascii="微软雅黑" w:hAnsi="微软雅黑" w:eastAsia="微软雅黑" w:cs="微软雅黑"/>
                <w:b/>
                <w:sz w:val="22"/>
              </w:rPr>
              <w:t>.</w:t>
            </w:r>
            <w:r>
              <w:rPr>
                <w:rFonts w:hint="eastAsia" w:ascii="微软雅黑" w:hAnsi="微软雅黑" w:eastAsia="微软雅黑" w:cs="微软雅黑"/>
                <w:b/>
                <w:sz w:val="22"/>
                <w:lang w:val="en-US" w:eastAsia="zh-CN"/>
              </w:rPr>
              <w:t>11</w:t>
            </w:r>
            <w:r>
              <w:rPr>
                <w:rFonts w:ascii="微软雅黑" w:hAnsi="微软雅黑" w:eastAsia="微软雅黑" w:cs="微软雅黑"/>
                <w:b/>
                <w:sz w:val="22"/>
              </w:rPr>
              <w:t>-202</w:t>
            </w:r>
            <w:r>
              <w:rPr>
                <w:rFonts w:hint="eastAsia" w:ascii="微软雅黑" w:hAnsi="微软雅黑" w:eastAsia="微软雅黑" w:cs="微软雅黑"/>
                <w:b/>
                <w:sz w:val="22"/>
                <w:lang w:val="en-US" w:eastAsia="zh-CN"/>
              </w:rPr>
              <w:t>3</w:t>
            </w:r>
            <w:r>
              <w:rPr>
                <w:rFonts w:ascii="微软雅黑" w:hAnsi="微软雅黑" w:eastAsia="微软雅黑" w:cs="微软雅黑"/>
                <w:b/>
                <w:sz w:val="22"/>
              </w:rPr>
              <w:t>.12</w:t>
            </w:r>
            <w:r>
              <w:rPr>
                <w:rFonts w:ascii="微软雅黑" w:hAnsi="微软雅黑" w:eastAsia="微软雅黑" w:cs="微软雅黑"/>
                <w:b/>
                <w:sz w:val="22"/>
              </w:rPr>
              <w:tab/>
            </w:r>
            <w:r>
              <w:rPr>
                <w:rFonts w:ascii="微软雅黑" w:hAnsi="微软雅黑" w:eastAsia="微软雅黑" w:cs="微软雅黑"/>
                <w:b/>
                <w:sz w:val="22"/>
              </w:rPr>
              <w:t>校园宣传片制作</w:t>
            </w:r>
          </w:p>
          <w:p w14:paraId="57034094">
            <w:pPr>
              <w:spacing w:before="0" w:after="0" w:line="348" w:lineRule="exact"/>
              <w:jc w:val="left"/>
              <w:textAlignment w:val="center"/>
            </w:pPr>
            <w:r>
              <w:rPr>
                <w:rFonts w:ascii="微软雅黑" w:hAnsi="微软雅黑" w:eastAsia="微软雅黑" w:cs="微软雅黑"/>
                <w:color w:val="525252"/>
                <w:sz w:val="22"/>
              </w:rPr>
              <w:t>后期制作</w:t>
            </w:r>
          </w:p>
          <w:p w14:paraId="225432BC">
            <w:pPr>
              <w:spacing w:before="0" w:after="0" w:line="71" w:lineRule="exact"/>
              <w:jc w:val="left"/>
            </w:pPr>
          </w:p>
          <w:p w14:paraId="23259866">
            <w:pPr>
              <w:numPr>
                <w:ilvl w:val="0"/>
                <w:numId w:val="4"/>
              </w:numPr>
              <w:spacing w:before="0" w:after="0" w:line="377" w:lineRule="exact"/>
              <w:textAlignment w:val="center"/>
            </w:pPr>
            <w:r>
              <w:rPr>
                <w:rFonts w:ascii="微软雅黑" w:hAnsi="微软雅黑" w:eastAsia="微软雅黑" w:cs="微软雅黑"/>
                <w:color w:val="666666"/>
                <w:sz w:val="20"/>
              </w:rPr>
              <w:t>负责宣传片的剪辑与特效处理，使用AE制作动态字幕与转场效果，</w:t>
            </w:r>
            <w:r>
              <w:rPr>
                <w:rFonts w:ascii="微软雅黑" w:hAnsi="微软雅黑" w:eastAsia="微软雅黑" w:cs="微软雅黑"/>
                <w:b/>
                <w:color w:val="666666"/>
                <w:sz w:val="20"/>
              </w:rPr>
              <w:t>最终作品获得校方高度认可并在官方平台发布</w:t>
            </w:r>
          </w:p>
          <w:p w14:paraId="777A22E5">
            <w:pPr>
              <w:numPr>
                <w:ilvl w:val="0"/>
                <w:numId w:val="4"/>
              </w:numPr>
              <w:spacing w:before="0" w:after="0" w:line="377" w:lineRule="exact"/>
              <w:textAlignment w:val="center"/>
            </w:pPr>
            <w:r>
              <w:rPr>
                <w:rFonts w:ascii="微软雅黑" w:hAnsi="微软雅黑" w:eastAsia="微软雅黑" w:cs="微软雅黑"/>
                <w:color w:val="666666"/>
                <w:sz w:val="20"/>
              </w:rPr>
              <w:t>参与剧本创作，提出创新性拍摄方案，</w:t>
            </w:r>
            <w:r>
              <w:rPr>
                <w:rFonts w:ascii="微软雅黑" w:hAnsi="微软雅黑" w:eastAsia="微软雅黑" w:cs="微软雅黑"/>
                <w:b/>
                <w:color w:val="666666"/>
                <w:sz w:val="20"/>
              </w:rPr>
              <w:t>提升视频观看量30%</w:t>
            </w:r>
          </w:p>
          <w:p w14:paraId="036EC293">
            <w:pPr>
              <w:numPr>
                <w:ilvl w:val="0"/>
                <w:numId w:val="4"/>
              </w:numPr>
              <w:spacing w:before="0" w:after="0" w:line="377" w:lineRule="exact"/>
              <w:textAlignment w:val="center"/>
            </w:pPr>
            <w:r>
              <w:rPr>
                <w:rFonts w:ascii="微软雅黑" w:hAnsi="微软雅黑" w:eastAsia="微软雅黑" w:cs="微软雅黑"/>
                <w:color w:val="666666"/>
                <w:sz w:val="20"/>
              </w:rPr>
              <w:t>使用C4D制作3D片头动画，增强视觉冲击力</w:t>
            </w:r>
          </w:p>
          <w:p w14:paraId="38411E32">
            <w:pPr>
              <w:spacing w:before="0" w:after="0" w:line="152" w:lineRule="exact"/>
              <w:jc w:val="left"/>
            </w:pPr>
          </w:p>
          <w:p w14:paraId="290817E5">
            <w:pPr>
              <w:tabs>
                <w:tab w:val="right" w:pos="6380"/>
              </w:tabs>
              <w:spacing w:before="0" w:after="0" w:line="377" w:lineRule="exact"/>
              <w:jc w:val="left"/>
              <w:textAlignment w:val="center"/>
            </w:pPr>
            <w:r>
              <w:rPr>
                <w:rFonts w:ascii="微软雅黑" w:hAnsi="微软雅黑" w:eastAsia="微软雅黑" w:cs="微软雅黑"/>
                <w:b/>
                <w:sz w:val="22"/>
              </w:rPr>
              <w:t>202</w:t>
            </w:r>
            <w:r>
              <w:rPr>
                <w:rFonts w:hint="eastAsia" w:ascii="微软雅黑" w:hAnsi="微软雅黑" w:eastAsia="微软雅黑" w:cs="微软雅黑"/>
                <w:b/>
                <w:sz w:val="22"/>
                <w:lang w:val="en-US" w:eastAsia="zh-CN"/>
              </w:rPr>
              <w:t>4</w:t>
            </w:r>
            <w:r>
              <w:rPr>
                <w:rFonts w:ascii="微软雅黑" w:hAnsi="微软雅黑" w:eastAsia="微软雅黑" w:cs="微软雅黑"/>
                <w:b/>
                <w:sz w:val="22"/>
              </w:rPr>
              <w:t>.</w:t>
            </w:r>
            <w:r>
              <w:rPr>
                <w:rFonts w:hint="eastAsia" w:ascii="微软雅黑" w:hAnsi="微软雅黑" w:eastAsia="微软雅黑" w:cs="微软雅黑"/>
                <w:b/>
                <w:sz w:val="22"/>
                <w:lang w:val="en-US" w:eastAsia="zh-CN"/>
              </w:rPr>
              <w:t>5</w:t>
            </w:r>
            <w:r>
              <w:rPr>
                <w:rFonts w:ascii="微软雅黑" w:hAnsi="微软雅黑" w:eastAsia="微软雅黑" w:cs="微软雅黑"/>
                <w:b/>
                <w:sz w:val="22"/>
              </w:rPr>
              <w:t>-202</w:t>
            </w:r>
            <w:r>
              <w:rPr>
                <w:rFonts w:hint="eastAsia" w:ascii="微软雅黑" w:hAnsi="微软雅黑" w:eastAsia="微软雅黑" w:cs="微软雅黑"/>
                <w:b/>
                <w:sz w:val="22"/>
                <w:lang w:val="en-US" w:eastAsia="zh-CN"/>
              </w:rPr>
              <w:t>4</w:t>
            </w:r>
            <w:bookmarkStart w:id="0" w:name="_GoBack"/>
            <w:bookmarkEnd w:id="0"/>
            <w:r>
              <w:rPr>
                <w:rFonts w:ascii="微软雅黑" w:hAnsi="微软雅黑" w:eastAsia="微软雅黑" w:cs="微软雅黑"/>
                <w:b/>
                <w:sz w:val="22"/>
              </w:rPr>
              <w:t>.6</w:t>
            </w:r>
            <w:r>
              <w:rPr>
                <w:rFonts w:ascii="微软雅黑" w:hAnsi="微软雅黑" w:eastAsia="微软雅黑" w:cs="微软雅黑"/>
                <w:b/>
                <w:sz w:val="22"/>
              </w:rPr>
              <w:tab/>
            </w:r>
            <w:r>
              <w:rPr>
                <w:rFonts w:ascii="微软雅黑" w:hAnsi="微软雅黑" w:eastAsia="微软雅黑" w:cs="微软雅黑"/>
                <w:b/>
                <w:sz w:val="22"/>
              </w:rPr>
              <w:t>新媒体运营实训</w:t>
            </w:r>
          </w:p>
          <w:p w14:paraId="4654D5D3">
            <w:pPr>
              <w:spacing w:before="0" w:after="0" w:line="348" w:lineRule="exact"/>
              <w:jc w:val="left"/>
              <w:textAlignment w:val="center"/>
            </w:pPr>
            <w:r>
              <w:rPr>
                <w:rFonts w:ascii="微软雅黑" w:hAnsi="微软雅黑" w:eastAsia="微软雅黑" w:cs="微软雅黑"/>
                <w:color w:val="525252"/>
                <w:sz w:val="22"/>
              </w:rPr>
              <w:t>运营助理</w:t>
            </w:r>
          </w:p>
          <w:p w14:paraId="4FE23862">
            <w:pPr>
              <w:spacing w:before="0" w:after="0" w:line="71" w:lineRule="exact"/>
              <w:jc w:val="left"/>
            </w:pPr>
          </w:p>
          <w:p w14:paraId="13B606BC">
            <w:pPr>
              <w:numPr>
                <w:ilvl w:val="0"/>
                <w:numId w:val="5"/>
              </w:numPr>
              <w:spacing w:before="0" w:after="0" w:line="377" w:lineRule="exact"/>
              <w:textAlignment w:val="center"/>
            </w:pPr>
            <w:r>
              <w:rPr>
                <w:rFonts w:ascii="微软雅黑" w:hAnsi="微软雅黑" w:eastAsia="微软雅黑" w:cs="微软雅黑"/>
                <w:color w:val="666666"/>
                <w:sz w:val="20"/>
              </w:rPr>
              <w:t>负责社交媒体平台的内容策划与发布，</w:t>
            </w:r>
            <w:r>
              <w:rPr>
                <w:rFonts w:ascii="微软雅黑" w:hAnsi="微软雅黑" w:eastAsia="微软雅黑" w:cs="微软雅黑"/>
                <w:b/>
                <w:color w:val="666666"/>
                <w:sz w:val="20"/>
              </w:rPr>
              <w:t>单篇推文最高阅读量突破5000</w:t>
            </w:r>
          </w:p>
          <w:p w14:paraId="18D822D9">
            <w:pPr>
              <w:numPr>
                <w:ilvl w:val="0"/>
                <w:numId w:val="5"/>
              </w:numPr>
              <w:spacing w:before="0" w:after="0" w:line="377" w:lineRule="exact"/>
              <w:textAlignment w:val="center"/>
            </w:pPr>
            <w:r>
              <w:rPr>
                <w:rFonts w:ascii="微软雅黑" w:hAnsi="微软雅黑" w:eastAsia="微软雅黑" w:cs="微软雅黑"/>
                <w:color w:val="666666"/>
                <w:sz w:val="20"/>
              </w:rPr>
              <w:t>使用PS设计宣传海报，提升品牌视觉识别度</w:t>
            </w:r>
          </w:p>
          <w:p w14:paraId="7A1CE716">
            <w:pPr>
              <w:numPr>
                <w:ilvl w:val="0"/>
                <w:numId w:val="5"/>
              </w:numPr>
              <w:spacing w:before="0" w:after="0" w:line="377" w:lineRule="exact"/>
              <w:textAlignment w:val="center"/>
            </w:pPr>
            <w:r>
              <w:rPr>
                <w:rFonts w:ascii="微软雅黑" w:hAnsi="微软雅黑" w:eastAsia="微软雅黑" w:cs="微软雅黑"/>
                <w:color w:val="666666"/>
                <w:sz w:val="20"/>
              </w:rPr>
              <w:t>分析用户数据，优化发布策略，</w:t>
            </w:r>
            <w:r>
              <w:rPr>
                <w:rFonts w:ascii="微软雅黑" w:hAnsi="微软雅黑" w:eastAsia="微软雅黑" w:cs="微软雅黑"/>
                <w:b/>
                <w:color w:val="666666"/>
                <w:sz w:val="20"/>
              </w:rPr>
              <w:t>粉丝增长20%</w:t>
            </w:r>
          </w:p>
        </w:tc>
      </w:tr>
    </w:tbl>
    <w:p w14:paraId="53571A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</w:pPr>
    </w:p>
    <w:sectPr>
      <w:headerReference r:id="rId3" w:type="default"/>
      <w:pgSz w:w="11906" w:h="16838"/>
      <w:pgMar w:top="0" w:right="0" w:bottom="0" w:left="0" w:header="0" w:footer="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7C1F0D">
    <w:pPr>
      <w:spacing w:before="0" w:after="0" w:line="14" w:lineRule="exact"/>
    </w:pPr>
    <w: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040" cy="10693400"/>
          <wp:effectExtent l="0" t="0" r="0" b="0"/>
          <wp:wrapNone/>
          <wp:docPr id="15" name="Drawing 0" descr="page_auto_backgroun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Drawing 0" descr="page_auto_background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9055" cy="1069329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205925"/>
    <w:multiLevelType w:val="multilevel"/>
    <w:tmpl w:val="BF205925"/>
    <w:lvl w:ilvl="0" w:tentative="0">
      <w:start w:val="1"/>
      <w:numFmt w:val="bullet"/>
      <w:lvlText w:val="•"/>
      <w:lvlJc w:val="left"/>
      <w:pPr>
        <w:ind w:left="200" w:hanging="200"/>
      </w:pPr>
    </w:lvl>
    <w:lvl w:ilvl="1" w:tentative="0">
      <w:start w:val="1"/>
      <w:numFmt w:val="bullet"/>
      <w:lvlText w:val="•"/>
      <w:lvlJc w:val="left"/>
      <w:pPr>
        <w:ind w:left="620" w:hanging="200"/>
      </w:pPr>
    </w:lvl>
    <w:lvl w:ilvl="2" w:tentative="0">
      <w:start w:val="1"/>
      <w:numFmt w:val="bullet"/>
      <w:lvlText w:val="•"/>
      <w:lvlJc w:val="left"/>
      <w:pPr>
        <w:ind w:left="1040" w:hanging="200"/>
      </w:pPr>
    </w:lvl>
    <w:lvl w:ilvl="3" w:tentative="0">
      <w:start w:val="1"/>
      <w:numFmt w:val="bullet"/>
      <w:lvlText w:val="•"/>
      <w:lvlJc w:val="left"/>
      <w:pPr>
        <w:ind w:left="1460" w:hanging="200"/>
      </w:pPr>
    </w:lvl>
    <w:lvl w:ilvl="4" w:tentative="0">
      <w:start w:val="1"/>
      <w:numFmt w:val="bullet"/>
      <w:lvlText w:val="•"/>
      <w:lvlJc w:val="left"/>
      <w:pPr>
        <w:ind w:left="1880" w:hanging="200"/>
      </w:pPr>
    </w:lvl>
    <w:lvl w:ilvl="5" w:tentative="0">
      <w:start w:val="1"/>
      <w:numFmt w:val="bullet"/>
      <w:lvlText w:val="•"/>
      <w:lvlJc w:val="left"/>
      <w:pPr>
        <w:ind w:left="2300" w:hanging="200"/>
      </w:pPr>
    </w:lvl>
    <w:lvl w:ilvl="6" w:tentative="0">
      <w:start w:val="1"/>
      <w:numFmt w:val="bullet"/>
      <w:lvlText w:val="•"/>
      <w:lvlJc w:val="left"/>
      <w:pPr>
        <w:ind w:left="2720" w:hanging="200"/>
      </w:pPr>
    </w:lvl>
    <w:lvl w:ilvl="7" w:tentative="0">
      <w:start w:val="1"/>
      <w:numFmt w:val="bullet"/>
      <w:lvlText w:val="•"/>
      <w:lvlJc w:val="left"/>
      <w:pPr>
        <w:ind w:left="3140" w:hanging="200"/>
      </w:pPr>
    </w:lvl>
    <w:lvl w:ilvl="8" w:tentative="0">
      <w:start w:val="1"/>
      <w:numFmt w:val="bullet"/>
      <w:lvlText w:val="•"/>
      <w:lvlJc w:val="left"/>
      <w:pPr>
        <w:ind w:left="3560" w:hanging="200"/>
      </w:pPr>
    </w:lvl>
  </w:abstractNum>
  <w:abstractNum w:abstractNumId="1">
    <w:nsid w:val="0053208E"/>
    <w:multiLevelType w:val="multilevel"/>
    <w:tmpl w:val="0053208E"/>
    <w:lvl w:ilvl="0" w:tentative="0">
      <w:start w:val="1"/>
      <w:numFmt w:val="bullet"/>
      <w:lvlText w:val="•"/>
      <w:lvlJc w:val="left"/>
      <w:pPr>
        <w:ind w:left="640" w:hanging="200"/>
      </w:pPr>
      <w:rPr>
        <w:color w:val="FFFFFF" w:themeColor="light1"/>
        <w14:textFill>
          <w14:solidFill>
            <w14:schemeClr w14:val="lt1"/>
          </w14:solidFill>
        </w14:textFill>
      </w:rPr>
    </w:lvl>
    <w:lvl w:ilvl="1" w:tentative="0">
      <w:start w:val="1"/>
      <w:numFmt w:val="bullet"/>
      <w:lvlText w:val="•"/>
      <w:lvlJc w:val="left"/>
      <w:pPr>
        <w:ind w:left="1060" w:hanging="200"/>
      </w:pPr>
      <w:rPr>
        <w:color w:val="FFFFFF" w:themeColor="light1"/>
        <w14:textFill>
          <w14:solidFill>
            <w14:schemeClr w14:val="lt1"/>
          </w14:solidFill>
        </w14:textFill>
      </w:rPr>
    </w:lvl>
    <w:lvl w:ilvl="2" w:tentative="0">
      <w:start w:val="1"/>
      <w:numFmt w:val="bullet"/>
      <w:lvlText w:val="•"/>
      <w:lvlJc w:val="left"/>
      <w:pPr>
        <w:ind w:left="1480" w:hanging="200"/>
      </w:pPr>
      <w:rPr>
        <w:color w:val="FFFFFF" w:themeColor="light1"/>
        <w14:textFill>
          <w14:solidFill>
            <w14:schemeClr w14:val="lt1"/>
          </w14:solidFill>
        </w14:textFill>
      </w:rPr>
    </w:lvl>
    <w:lvl w:ilvl="3" w:tentative="0">
      <w:start w:val="1"/>
      <w:numFmt w:val="bullet"/>
      <w:lvlText w:val="•"/>
      <w:lvlJc w:val="left"/>
      <w:pPr>
        <w:ind w:left="1900" w:hanging="200"/>
      </w:pPr>
      <w:rPr>
        <w:color w:val="FFFFFF" w:themeColor="light1"/>
        <w14:textFill>
          <w14:solidFill>
            <w14:schemeClr w14:val="lt1"/>
          </w14:solidFill>
        </w14:textFill>
      </w:rPr>
    </w:lvl>
    <w:lvl w:ilvl="4" w:tentative="0">
      <w:start w:val="1"/>
      <w:numFmt w:val="bullet"/>
      <w:lvlText w:val="•"/>
      <w:lvlJc w:val="left"/>
      <w:pPr>
        <w:ind w:left="2320" w:hanging="200"/>
      </w:pPr>
      <w:rPr>
        <w:color w:val="FFFFFF" w:themeColor="light1"/>
        <w14:textFill>
          <w14:solidFill>
            <w14:schemeClr w14:val="lt1"/>
          </w14:solidFill>
        </w14:textFill>
      </w:rPr>
    </w:lvl>
    <w:lvl w:ilvl="5" w:tentative="0">
      <w:start w:val="1"/>
      <w:numFmt w:val="bullet"/>
      <w:lvlText w:val="•"/>
      <w:lvlJc w:val="left"/>
      <w:pPr>
        <w:ind w:left="2740" w:hanging="200"/>
      </w:pPr>
      <w:rPr>
        <w:color w:val="FFFFFF" w:themeColor="light1"/>
        <w14:textFill>
          <w14:solidFill>
            <w14:schemeClr w14:val="lt1"/>
          </w14:solidFill>
        </w14:textFill>
      </w:rPr>
    </w:lvl>
    <w:lvl w:ilvl="6" w:tentative="0">
      <w:start w:val="1"/>
      <w:numFmt w:val="bullet"/>
      <w:lvlText w:val="•"/>
      <w:lvlJc w:val="left"/>
      <w:pPr>
        <w:ind w:left="3160" w:hanging="200"/>
      </w:pPr>
      <w:rPr>
        <w:color w:val="FFFFFF" w:themeColor="light1"/>
        <w14:textFill>
          <w14:solidFill>
            <w14:schemeClr w14:val="lt1"/>
          </w14:solidFill>
        </w14:textFill>
      </w:rPr>
    </w:lvl>
    <w:lvl w:ilvl="7" w:tentative="0">
      <w:start w:val="1"/>
      <w:numFmt w:val="bullet"/>
      <w:lvlText w:val="•"/>
      <w:lvlJc w:val="left"/>
      <w:pPr>
        <w:ind w:left="3580" w:hanging="200"/>
      </w:pPr>
      <w:rPr>
        <w:color w:val="FFFFFF" w:themeColor="light1"/>
        <w14:textFill>
          <w14:solidFill>
            <w14:schemeClr w14:val="lt1"/>
          </w14:solidFill>
        </w14:textFill>
      </w:rPr>
    </w:lvl>
    <w:lvl w:ilvl="8" w:tentative="0">
      <w:start w:val="1"/>
      <w:numFmt w:val="bullet"/>
      <w:lvlText w:val="•"/>
      <w:lvlJc w:val="left"/>
      <w:pPr>
        <w:ind w:left="4000" w:hanging="200"/>
      </w:pPr>
      <w:rPr>
        <w:color w:val="FFFFFF" w:themeColor="light1"/>
        <w14:textFill>
          <w14:solidFill>
            <w14:schemeClr w14:val="lt1"/>
          </w14:solidFill>
        </w14:textFill>
      </w:rPr>
    </w:lvl>
  </w:abstractNum>
  <w:num w:numId="1">
    <w:abstractNumId w:val="1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3YWJhNTk2YmViMDJjYTgzY2MwNmE4ZmMwNTRjZmUifQ=="/>
  </w:docVars>
  <w:rsids>
    <w:rsidRoot w:val="6663191C"/>
    <w:rsid w:val="02E9000B"/>
    <w:rsid w:val="0914244D"/>
    <w:rsid w:val="0D895D1A"/>
    <w:rsid w:val="1192390B"/>
    <w:rsid w:val="15D5104E"/>
    <w:rsid w:val="18F20948"/>
    <w:rsid w:val="228F795C"/>
    <w:rsid w:val="25DF123A"/>
    <w:rsid w:val="2614246E"/>
    <w:rsid w:val="27EB340C"/>
    <w:rsid w:val="30CA5048"/>
    <w:rsid w:val="32634D55"/>
    <w:rsid w:val="399716EF"/>
    <w:rsid w:val="3A436B30"/>
    <w:rsid w:val="3CE37B2F"/>
    <w:rsid w:val="3EF002A7"/>
    <w:rsid w:val="44095C88"/>
    <w:rsid w:val="47F703BB"/>
    <w:rsid w:val="49ED0863"/>
    <w:rsid w:val="58AC2B97"/>
    <w:rsid w:val="6663191C"/>
    <w:rsid w:val="680912A2"/>
    <w:rsid w:val="6FE04A88"/>
    <w:rsid w:val="73191D07"/>
    <w:rsid w:val="741947C3"/>
    <w:rsid w:val="758241D8"/>
    <w:rsid w:val="785E67B4"/>
    <w:rsid w:val="78AA2200"/>
    <w:rsid w:val="78E9223E"/>
    <w:rsid w:val="7A916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svg"/><Relationship Id="rId7" Type="http://schemas.openxmlformats.org/officeDocument/2006/relationships/image" Target="media/image4.png"/><Relationship Id="rId6" Type="http://schemas.openxmlformats.org/officeDocument/2006/relationships/image" Target="media/image3.svg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8" Type="http://schemas.openxmlformats.org/officeDocument/2006/relationships/fontTable" Target="fontTable.xml"/><Relationship Id="rId27" Type="http://schemas.openxmlformats.org/officeDocument/2006/relationships/numbering" Target="numbering.xml"/><Relationship Id="rId26" Type="http://schemas.openxmlformats.org/officeDocument/2006/relationships/image" Target="media/image23.svg"/><Relationship Id="rId25" Type="http://schemas.openxmlformats.org/officeDocument/2006/relationships/image" Target="media/image22.png"/><Relationship Id="rId24" Type="http://schemas.openxmlformats.org/officeDocument/2006/relationships/image" Target="media/image21.svg"/><Relationship Id="rId23" Type="http://schemas.openxmlformats.org/officeDocument/2006/relationships/image" Target="media/image20.png"/><Relationship Id="rId22" Type="http://schemas.openxmlformats.org/officeDocument/2006/relationships/image" Target="media/image19.svg"/><Relationship Id="rId21" Type="http://schemas.openxmlformats.org/officeDocument/2006/relationships/image" Target="media/image18.png"/><Relationship Id="rId20" Type="http://schemas.openxmlformats.org/officeDocument/2006/relationships/image" Target="media/image17.sv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svg"/><Relationship Id="rId17" Type="http://schemas.openxmlformats.org/officeDocument/2006/relationships/image" Target="media/image14.png"/><Relationship Id="rId16" Type="http://schemas.openxmlformats.org/officeDocument/2006/relationships/image" Target="media/image13.svg"/><Relationship Id="rId15" Type="http://schemas.openxmlformats.org/officeDocument/2006/relationships/image" Target="media/image12.png"/><Relationship Id="rId14" Type="http://schemas.openxmlformats.org/officeDocument/2006/relationships/image" Target="media/image11.svg"/><Relationship Id="rId13" Type="http://schemas.openxmlformats.org/officeDocument/2006/relationships/image" Target="media/image10.png"/><Relationship Id="rId12" Type="http://schemas.openxmlformats.org/officeDocument/2006/relationships/image" Target="media/image9.svg"/><Relationship Id="rId11" Type="http://schemas.openxmlformats.org/officeDocument/2006/relationships/image" Target="media/image8.png"/><Relationship Id="rId10" Type="http://schemas.openxmlformats.org/officeDocument/2006/relationships/image" Target="media/image7.sv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519</Words>
  <Characters>593</Characters>
  <Lines>0</Lines>
  <Paragraphs>0</Paragraphs>
  <TotalTime>526</TotalTime>
  <ScaleCrop>false</ScaleCrop>
  <LinksUpToDate>false</LinksUpToDate>
  <CharactersWithSpaces>605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2020-12-04T09:12:00Z</dcterms:created>
  <dc:creator>客家小罗12333333333333333</dc:creator>
  <cp:lastModifiedBy>落叶</cp:lastModifiedBy>
  <dcterms:modified xsi:type="dcterms:W3CDTF">2025-11-26T15:54:28Z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A7544822BDE948BC9FCE8A7A05FCF8B7</vt:lpwstr>
  </property>
  <property fmtid="{D5CDD505-2E9C-101B-9397-08002B2CF9AE}" pid="4" name="woTypoMode">
    <vt:lpwstr>pages</vt:lpwstr>
  </property>
  <property fmtid="{D5CDD505-2E9C-101B-9397-08002B2CF9AE}" pid="5" name="woSyncTypoMode">
    <vt:lpwstr>是</vt:lpwstr>
  </property>
  <property fmtid="{D5CDD505-2E9C-101B-9397-08002B2CF9AE}" pid="6" name="KSOTemplateDocerSaveRecord">
    <vt:lpwstr>eyJoZGlkIjoiNDhhMWM5YWYwMjUzNGMzNDVmMzU5N2Y2MDMyZTAxZWIiLCJ1c2VySWQiOiIzNjg4Nzk3NTkifQ==</vt:lpwstr>
  </property>
</Properties>
</file>