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02EAB">
      <w:r>
        <w:rPr>
          <w:rFonts w:hint="eastAsia"/>
          <w:lang w:val="en-US" w:eastAsia="zh-CN"/>
        </w:rPr>
        <w:t xml:space="preserve"> </w:t>
      </w:r>
      <w:r>
        <w:drawing>
          <wp:inline distT="0" distB="0" distL="0" distR="0">
            <wp:extent cx="3515360" cy="735965"/>
            <wp:effectExtent l="0" t="0" r="8890" b="6985"/>
            <wp:docPr id="1" name="图片 1" descr="C:\Users\Administrator\Desktop\aa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aaa.em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CD94"/>
    <w:p w14:paraId="61D26689">
      <w:pPr>
        <w:rPr>
          <w:rFonts w:hint="eastAsia"/>
        </w:rPr>
      </w:pPr>
    </w:p>
    <w:p w14:paraId="6FD2CE64"/>
    <w:p w14:paraId="45F23053">
      <w:pPr>
        <w:jc w:val="center"/>
        <w:rPr>
          <w:rFonts w:ascii="华文新魏" w:hAnsi="楷体" w:eastAsia="华文新魏"/>
          <w:sz w:val="106"/>
          <w:szCs w:val="106"/>
        </w:rPr>
      </w:pPr>
      <w:r>
        <w:rPr>
          <w:rFonts w:hint="eastAsia" w:ascii="华文新魏" w:hAnsi="楷体" w:eastAsia="华文新魏"/>
          <w:sz w:val="106"/>
          <w:szCs w:val="106"/>
        </w:rPr>
        <w:t>教  师  教  案</w:t>
      </w:r>
    </w:p>
    <w:p w14:paraId="56B0ECB8"/>
    <w:p w14:paraId="006FE15A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（20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24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-20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25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学年</w:t>
      </w:r>
      <w:r>
        <w:rPr>
          <w:rFonts w:asciiTheme="majorEastAsia" w:hAnsiTheme="majorEastAsia" w:eastAsiaTheme="majorEastAsia"/>
          <w:b/>
          <w:sz w:val="30"/>
          <w:szCs w:val="30"/>
        </w:rPr>
        <w:t>第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二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学期）</w:t>
      </w:r>
    </w:p>
    <w:p w14:paraId="34C5AAF6">
      <w:pPr>
        <w:rPr>
          <w:rFonts w:asciiTheme="majorEastAsia" w:hAnsiTheme="majorEastAsia" w:eastAsiaTheme="majorEastAsia"/>
          <w:b/>
          <w:sz w:val="30"/>
          <w:szCs w:val="30"/>
        </w:rPr>
      </w:pPr>
    </w:p>
    <w:p w14:paraId="2F68473C">
      <w:pPr>
        <w:rPr>
          <w:rFonts w:asciiTheme="majorEastAsia" w:hAnsiTheme="majorEastAsia" w:eastAsiaTheme="majorEastAsia"/>
          <w:b/>
          <w:sz w:val="30"/>
          <w:szCs w:val="30"/>
        </w:rPr>
      </w:pPr>
    </w:p>
    <w:tbl>
      <w:tblPr>
        <w:tblStyle w:val="9"/>
        <w:tblW w:w="0" w:type="auto"/>
        <w:tblInd w:w="7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36"/>
        <w:gridCol w:w="4180"/>
      </w:tblGrid>
      <w:tr w14:paraId="1F9D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50205CD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6" w:type="dxa"/>
          </w:tcPr>
          <w:p w14:paraId="4B47AF16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bottom w:val="single" w:color="auto" w:sz="4" w:space="0"/>
            </w:tcBorders>
          </w:tcPr>
          <w:p w14:paraId="1151E0D7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三维影视广告制作</w:t>
            </w:r>
          </w:p>
        </w:tc>
      </w:tr>
      <w:tr w14:paraId="60ABF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A6D58B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授课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专业</w:t>
            </w:r>
          </w:p>
        </w:tc>
        <w:tc>
          <w:tcPr>
            <w:tcW w:w="236" w:type="dxa"/>
          </w:tcPr>
          <w:p w14:paraId="03B22331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10E5788D">
            <w:pPr>
              <w:tabs>
                <w:tab w:val="left" w:pos="3232"/>
              </w:tabs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数字媒体技术</w:t>
            </w:r>
          </w:p>
        </w:tc>
      </w:tr>
      <w:tr w14:paraId="1458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61C4477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任课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教师</w:t>
            </w:r>
          </w:p>
        </w:tc>
        <w:tc>
          <w:tcPr>
            <w:tcW w:w="236" w:type="dxa"/>
          </w:tcPr>
          <w:p w14:paraId="77E3A672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46A14D3E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王 艳 军</w:t>
            </w:r>
          </w:p>
        </w:tc>
      </w:tr>
      <w:tr w14:paraId="604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097D790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所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在教学单位</w:t>
            </w:r>
          </w:p>
        </w:tc>
        <w:tc>
          <w:tcPr>
            <w:tcW w:w="236" w:type="dxa"/>
          </w:tcPr>
          <w:p w14:paraId="63655208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64066D72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智能工程系</w:t>
            </w:r>
          </w:p>
        </w:tc>
      </w:tr>
    </w:tbl>
    <w:p w14:paraId="7F8F040F"/>
    <w:p w14:paraId="56D44F0C"/>
    <w:p w14:paraId="6E67ED61"/>
    <w:p w14:paraId="525AE04E"/>
    <w:p w14:paraId="0EA4CCD3"/>
    <w:p w14:paraId="325EA75E"/>
    <w:p w14:paraId="0DB52A33"/>
    <w:p w14:paraId="43A88AB6">
      <w:pPr>
        <w:jc w:val="center"/>
        <w:rPr>
          <w:rFonts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</w:t>
      </w:r>
      <w:r>
        <w:rPr>
          <w:rFonts w:asciiTheme="minorEastAsia" w:hAnsiTheme="minorEastAsia"/>
          <w:b/>
          <w:sz w:val="40"/>
        </w:rPr>
        <w:t>电力职业学院</w:t>
      </w:r>
      <w:r>
        <w:rPr>
          <w:rFonts w:hint="eastAsia" w:asciiTheme="minorEastAsia" w:hAnsiTheme="minorEastAsia"/>
          <w:b/>
          <w:sz w:val="40"/>
        </w:rPr>
        <w:t>教务</w:t>
      </w:r>
      <w:r>
        <w:rPr>
          <w:rFonts w:asciiTheme="minorEastAsia" w:hAnsiTheme="minorEastAsia"/>
          <w:b/>
          <w:sz w:val="40"/>
        </w:rPr>
        <w:t>处制</w:t>
      </w:r>
    </w:p>
    <w:p w14:paraId="433258DF">
      <w:pPr>
        <w:jc w:val="center"/>
        <w:rPr>
          <w:rFonts w:asciiTheme="minorEastAsia" w:hAnsiTheme="minorEastAsia"/>
          <w:b/>
          <w:sz w:val="40"/>
        </w:rPr>
      </w:pPr>
    </w:p>
    <w:p w14:paraId="5F5A6B77">
      <w:pPr>
        <w:jc w:val="center"/>
        <w:rPr>
          <w:rFonts w:asciiTheme="minorEastAsia" w:hAnsiTheme="minorEastAsia"/>
          <w:b/>
          <w:sz w:val="40"/>
        </w:rPr>
      </w:pPr>
    </w:p>
    <w:p w14:paraId="5F9BE029">
      <w:pPr>
        <w:jc w:val="center"/>
        <w:rPr>
          <w:rFonts w:asciiTheme="minorEastAsia" w:hAnsiTheme="minorEastAsia"/>
          <w:b/>
          <w:sz w:val="40"/>
        </w:rPr>
      </w:pPr>
    </w:p>
    <w:p w14:paraId="5D092D4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教案编写说明</w:t>
      </w:r>
    </w:p>
    <w:p w14:paraId="55918BD2">
      <w:pPr>
        <w:spacing w:line="480" w:lineRule="exact"/>
        <w:ind w:firstLine="560" w:firstLineChars="200"/>
        <w:rPr>
          <w:sz w:val="28"/>
        </w:rPr>
      </w:pPr>
      <w:r>
        <w:rPr>
          <w:rFonts w:hint="eastAsia"/>
          <w:sz w:val="28"/>
        </w:rPr>
        <w:t>教案是任课教师的教学实施方案。教师备课、应深入学习和研究教学大纲，严格依据教学大纲来备课，要从教学计划、教学大纲的整体上认识和把握课程，要对每个单元的教学内容进行科学合理的设计，突出“教学目的和教学基本要求的首位性”。明确教学目标，优化教学内容，把握教学重点和难点，改革教学方法，推行现代化的教学手段，在熟悉教材、了解学生的基础上，结合教学实践经验，设计好教案，撰写好教案，切实提高教学质量。教学编写说明如下：</w:t>
      </w:r>
    </w:p>
    <w:p w14:paraId="105D1011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课程性质、课程总学时、授课方式、课程考核等有关信息请在各栏内选择打“√</w:t>
      </w:r>
      <w:r>
        <w:rPr>
          <w:rFonts w:asciiTheme="minorEastAsia" w:hAnsiTheme="minorEastAsia"/>
          <w:sz w:val="28"/>
        </w:rPr>
        <w:t>”</w:t>
      </w:r>
      <w:r>
        <w:rPr>
          <w:rFonts w:hint="eastAsia"/>
          <w:sz w:val="28"/>
        </w:rPr>
        <w:t>或直接填写。</w:t>
      </w:r>
    </w:p>
    <w:p w14:paraId="619E0492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将授课的内容按课时（一般以一次课堂教学2学时）为单位，有序的进行设计编排，主要内容包括：教学目的与基本要求、教学提要（教学重点与难点；教学重点是为了达到确定的教学目的而必须着重讲解和分析的内容；教学难点是就学生接受情况而言的，学生经过自学还不能理解或有困难的地方，即可定为教学的难点）、主要教学内容和教学总结，并以符号标注出重点和难点内容。</w:t>
      </w:r>
    </w:p>
    <w:p w14:paraId="5CA36A0E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教学方法和教学手段：教学方法指讲授、讨论、示教、指导等。教学手段指板书、多媒体、网络、模型、标本、挂图、音像等教学工具。教师在教学过程设计中应予充分重视，并在教案中予以体现。</w:t>
      </w:r>
    </w:p>
    <w:p w14:paraId="104238F0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讨论思考题和作业：提出若干问题以供讨论，或作为课后复习时思考，亦可要求学生作为作业来完成。</w:t>
      </w:r>
    </w:p>
    <w:p w14:paraId="244A3C2E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多媒体课件是辅助教学的重要手段之一。计算机类或某些学科的教学，根据教学大纲要求采用多媒体课件辅助教学的，必须制作或准备多媒体课件。</w:t>
      </w:r>
    </w:p>
    <w:p w14:paraId="6748E41F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电子教案的编写原则参照纸质教案的编写要求。</w:t>
      </w:r>
    </w:p>
    <w:p w14:paraId="2A14288B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首次开课的青年教师的教案应由导师审核。</w:t>
      </w:r>
    </w:p>
    <w:p w14:paraId="124AEAFF">
      <w:pPr>
        <w:pStyle w:val="14"/>
        <w:numPr>
          <w:ilvl w:val="0"/>
          <w:numId w:val="2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鼓励教师在教学内容、教学方法和教学手段等方面进行创新与改革。</w:t>
      </w:r>
    </w:p>
    <w:p w14:paraId="5660EA2C">
      <w:pPr>
        <w:pStyle w:val="14"/>
        <w:numPr>
          <w:ilvl w:val="0"/>
          <w:numId w:val="0"/>
        </w:numPr>
        <w:spacing w:line="480" w:lineRule="exact"/>
        <w:jc w:val="center"/>
        <w:rPr>
          <w:sz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吉林水利电力职业学院教案有关信息</w:t>
      </w:r>
    </w:p>
    <w:tbl>
      <w:tblPr>
        <w:tblStyle w:val="8"/>
        <w:tblW w:w="9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095"/>
        <w:gridCol w:w="2488"/>
        <w:gridCol w:w="602"/>
        <w:gridCol w:w="1290"/>
        <w:gridCol w:w="389"/>
        <w:gridCol w:w="946"/>
        <w:gridCol w:w="1335"/>
      </w:tblGrid>
      <w:tr w14:paraId="3A53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3FB1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u w:val="none"/>
              </w:rPr>
              <w:t>三维影视广告制作</w:t>
            </w:r>
          </w:p>
        </w:tc>
      </w:tr>
      <w:tr w14:paraId="24738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8C8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王 艳 军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5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称</w:t>
            </w:r>
          </w:p>
        </w:tc>
        <w:tc>
          <w:tcPr>
            <w:tcW w:w="2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00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讲师</w:t>
            </w:r>
          </w:p>
        </w:tc>
      </w:tr>
      <w:tr w14:paraId="1A54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3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1.公共基础课（        ）  专业基础课（        ）  专业课（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</w:t>
            </w:r>
          </w:p>
        </w:tc>
      </w:tr>
      <w:tr w14:paraId="717D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AD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5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2.必修课（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选修课（      ）</w:t>
            </w:r>
          </w:p>
        </w:tc>
      </w:tr>
      <w:tr w14:paraId="0F6C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03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3.理论课（      ）  实践课（   </w:t>
            </w:r>
            <w:r>
              <w:rPr>
                <w:rFonts w:hint="eastAsia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）  理论课（含实践课）</w:t>
            </w:r>
          </w:p>
        </w:tc>
      </w:tr>
      <w:tr w14:paraId="33AE6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AB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4.主要先修课程：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数字三维角色建模</w:t>
            </w:r>
          </w:p>
        </w:tc>
      </w:tr>
      <w:tr w14:paraId="0210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E1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B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主要后续课程：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</w:t>
            </w:r>
          </w:p>
        </w:tc>
      </w:tr>
      <w:tr w14:paraId="257BF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4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课程总学时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DF3A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其中：理论（ 0）学时，实验（0）学时，上机（48）学时</w:t>
            </w:r>
          </w:p>
        </w:tc>
      </w:tr>
      <w:tr w14:paraId="17999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24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CEA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00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其它（      ）学时，其它是指：</w:t>
            </w:r>
          </w:p>
        </w:tc>
      </w:tr>
      <w:tr w14:paraId="25E2D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上课周数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41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DC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上课时间：从第 12 周至第 16 周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A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</w:tr>
      <w:tr w14:paraId="6789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授课方式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639B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理论教学+上机实操</w:t>
            </w:r>
          </w:p>
        </w:tc>
      </w:tr>
      <w:tr w14:paraId="2B8A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93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课程考核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FEF3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考查</w:t>
            </w:r>
          </w:p>
        </w:tc>
      </w:tr>
      <w:tr w14:paraId="79E7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1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影视三维动画制作（全彩慕课版）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0B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  编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"http://search.dangdang.com/?key2=%BB%C6%D5%F1%B1%F2&amp;medium=01&amp;category_path=01.00.00.00.00.00" \t "http://product.dangdang.com/_blank" </w:instrTex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黄振彬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</w:tr>
      <w:tr w14:paraId="1B7C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 版 社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8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"http://search.dangdang.com/?key3=%C8%CB%C3%F1%D3%CA%B5%E7%B3%F6%B0%E6%C9%E7&amp;medium=01&amp;category_path=01.00.00.00.00.00" \t "http://product.dangdang.com/_blank" </w:instrTex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人民邮电出版社</w:t>
            </w:r>
            <w:r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版次与出版时间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B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7A7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参考资料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5F80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EA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3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支持网站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C7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支持网页：</w:t>
            </w:r>
          </w:p>
        </w:tc>
      </w:tr>
      <w:tr w14:paraId="3E28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75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96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教学论坛：</w:t>
            </w:r>
          </w:p>
        </w:tc>
      </w:tr>
      <w:tr w14:paraId="58C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  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7A6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ECB476E">
      <w:pPr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br w:type="page"/>
      </w:r>
    </w:p>
    <w:p w14:paraId="69CB4538">
      <w:pPr>
        <w:jc w:val="center"/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吉林水利电力职业学院教案</w:t>
      </w:r>
    </w:p>
    <w:tbl>
      <w:tblPr>
        <w:tblStyle w:val="9"/>
        <w:tblW w:w="9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  <w:gridCol w:w="1048"/>
      </w:tblGrid>
      <w:tr w14:paraId="5CA1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410BB08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5437EB3">
            <w:pPr>
              <w:pStyle w:val="15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第一章节：场景建模  （8课时）</w:t>
            </w:r>
          </w:p>
          <w:p w14:paraId="5C573232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基础操作</w:t>
            </w:r>
          </w:p>
          <w:p w14:paraId="0D0DCF2F">
            <w:pPr>
              <w:pStyle w:val="16"/>
              <w:numPr>
                <w:ilvl w:val="0"/>
                <w:numId w:val="4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五种工作模式 </w:t>
            </w:r>
          </w:p>
          <w:p w14:paraId="4788386F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（1）建模 F2</w:t>
            </w:r>
          </w:p>
          <w:p w14:paraId="24C22141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（2）绑定 F3</w:t>
            </w:r>
          </w:p>
          <w:p w14:paraId="66EDBCDB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（3）动画 F4</w:t>
            </w:r>
          </w:p>
          <w:p w14:paraId="03D8137A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（4） FX  F5</w:t>
            </w:r>
          </w:p>
          <w:p w14:paraId="7CFA7ADD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（5）渲染 F6</w:t>
            </w:r>
          </w:p>
          <w:p w14:paraId="03BB8F34">
            <w:pPr>
              <w:pStyle w:val="16"/>
              <w:numPr>
                <w:ilvl w:val="0"/>
                <w:numId w:val="4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界面构成</w:t>
            </w:r>
          </w:p>
          <w:p w14:paraId="15F4BFBD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（1）菜单栏 （命令）</w:t>
            </w:r>
          </w:p>
          <w:p w14:paraId="1CDE26F8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（2）快捷栏</w:t>
            </w:r>
          </w:p>
          <w:p w14:paraId="30284467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（3）工具架</w:t>
            </w:r>
          </w:p>
          <w:p w14:paraId="027882B8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（4）视图区</w:t>
            </w:r>
          </w:p>
          <w:p w14:paraId="3286923E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（5）基础工具</w:t>
            </w:r>
            <w:r>
              <w:rPr>
                <w:rFonts w:hint="eastAsia"/>
                <w:b w:val="0"/>
              </w:rPr>
              <w:tab/>
            </w:r>
          </w:p>
          <w:p w14:paraId="2D2689A4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（6）面板（通道建模等）</w:t>
            </w:r>
          </w:p>
          <w:p w14:paraId="00CBFF20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（7）动画区</w:t>
            </w:r>
          </w:p>
          <w:p w14:paraId="78A312EC">
            <w:pPr>
              <w:pStyle w:val="16"/>
              <w:numPr>
                <w:ilvl w:val="0"/>
                <w:numId w:val="4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结构复位</w:t>
            </w:r>
          </w:p>
          <w:p w14:paraId="6B50EE88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窗口——工作区——恢复出厂设置</w:t>
            </w:r>
          </w:p>
          <w:p w14:paraId="46EA34AB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视图操作</w:t>
            </w:r>
          </w:p>
          <w:p w14:paraId="37D47C24">
            <w:pPr>
              <w:pStyle w:val="16"/>
              <w:numPr>
                <w:ilvl w:val="0"/>
                <w:numId w:val="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视图操作</w:t>
            </w:r>
          </w:p>
          <w:p w14:paraId="3C4F58CF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1 </w:t>
            </w:r>
            <w:r>
              <w:rPr>
                <w:rFonts w:hint="eastAsia"/>
                <w:b w:val="0"/>
              </w:rPr>
              <w:t xml:space="preserve"> ALT+左：旋转视图</w:t>
            </w:r>
          </w:p>
          <w:p w14:paraId="4C5A6E63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2  ALT+中：平移视图</w:t>
            </w:r>
          </w:p>
          <w:p w14:paraId="2618ECA6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3  ALT+右：缩放视图</w:t>
            </w:r>
          </w:p>
          <w:p w14:paraId="5A15FE5D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4  中键滑动：缩放视图</w:t>
            </w:r>
          </w:p>
          <w:p w14:paraId="01BD886D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5  空格：切换视图（最大化还原）（相当于视图工具1和2）</w:t>
            </w:r>
          </w:p>
          <w:p w14:paraId="6DE14F3D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  <w:lang w:val="en-US" w:eastAsia="zh-CN"/>
              </w:rPr>
            </w:pPr>
            <w:r>
              <w:rPr>
                <w:rFonts w:hint="eastAsia"/>
                <w:b w:val="0"/>
              </w:rPr>
              <w:t>6  视图切换：</w:t>
            </w:r>
            <w:r>
              <w:rPr>
                <w:rFonts w:hint="eastAsia"/>
                <w:b w:val="0"/>
                <w:lang w:val="en-US" w:eastAsia="zh-CN"/>
              </w:rPr>
              <w:t>空格+右击</w:t>
            </w:r>
          </w:p>
          <w:p w14:paraId="793C64E0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7  A全部对象最大化</w:t>
            </w:r>
          </w:p>
          <w:p w14:paraId="6CB80B09">
            <w:pPr>
              <w:pStyle w:val="17"/>
              <w:numPr>
                <w:ilvl w:val="0"/>
                <w:numId w:val="0"/>
              </w:numPr>
              <w:bidi w:val="0"/>
              <w:ind w:leftChars="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7  F:选择对象最大化</w:t>
            </w:r>
          </w:p>
          <w:p w14:paraId="50FA24F6">
            <w:pPr>
              <w:pStyle w:val="14"/>
              <w:numPr>
                <w:ilvl w:val="0"/>
                <w:numId w:val="6"/>
              </w:num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0"/>
                <w:sz w:val="24"/>
                <w:szCs w:val="22"/>
                <w:lang w:val="en-US" w:eastAsia="zh-CN" w:bidi="ar-S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2509520</wp:posOffset>
                  </wp:positionH>
                  <wp:positionV relativeFrom="paragraph">
                    <wp:posOffset>1102360</wp:posOffset>
                  </wp:positionV>
                  <wp:extent cx="2799715" cy="2075180"/>
                  <wp:effectExtent l="0" t="0" r="10160" b="4445"/>
                  <wp:wrapSquare wrapText="bothSides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71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Theme="minorEastAsia" w:cstheme="minorBidi"/>
                <w:color w:val="000000"/>
                <w:kern w:val="0"/>
                <w:sz w:val="24"/>
                <w:szCs w:val="22"/>
                <w:lang w:val="en-US" w:eastAsia="zh-CN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-54610</wp:posOffset>
                  </wp:positionH>
                  <wp:positionV relativeFrom="paragraph">
                    <wp:posOffset>1090295</wp:posOffset>
                  </wp:positionV>
                  <wp:extent cx="2719070" cy="2093595"/>
                  <wp:effectExtent l="0" t="0" r="11430" b="1905"/>
                  <wp:wrapSquare wrapText="bothSides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070" cy="209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Theme="minorEastAsia" w:cstheme="minorBidi"/>
                <w:color w:val="000000"/>
                <w:kern w:val="0"/>
                <w:sz w:val="24"/>
                <w:szCs w:val="22"/>
                <w:lang w:val="en-US" w:eastAsia="zh-CN" w:bidi="ar-SA"/>
              </w:rPr>
              <w:t>坐标轴</w:t>
            </w:r>
          </w:p>
          <w:p w14:paraId="5C5A70B4">
            <w:pPr>
              <w:pStyle w:val="14"/>
              <w:numPr>
                <w:ilvl w:val="0"/>
                <w:numId w:val="6"/>
              </w:num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‌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instrText xml:space="preserve"> HYPERLINK "https://www.baidu.com/s?sa=re_dqa_generate&amp;wd=Maya&amp;rsv_pq=d4eb50b1006d94ee&amp;oq=maya%E7%9A%84%E4%BA%8C%E7%A7%8D%E5%9D%90%E6%A0%87%E7%B3%BB&amp;rsv_t=15dbsR8/kP5G1qSGIKpZ0tBaQiwP/q79rvJrbswYpHYRXNvYOM7RtSwSJjg&amp;tn=baidu&amp;ie=utf-8" \t "_self" </w:instrTex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Maya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中有两种主要的坐标系：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instrText xml:space="preserve">HYPERLINK "https://www.baidu.com/s?sa=re_dqa_generate&amp;wd=%E4%B8%96%E7%95%8C%E5%9D%90%E6%A0%87%E7%B3%BB&amp;rsv_pq=d4eb50b1006d94ee&amp;oq=maya%E7%9A%84%E4%BA%8C%E7%A7%8D%E5%9D%90%E6%A0%87%E7%B3%BB&amp;rsv_t=15dbsR8/kP5G1qSGIKpZ0tBaQiwP/q79rvJrbswYpHYRXNvYOM7RtSwSJjg&amp;tn=baidu&amp;ie=utf-8" \t "_self"</w:instrTex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世界坐标系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和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instrText xml:space="preserve"> HYPERLINK "https://www.baidu.com/s?sa=re_dqa_generate&amp;wd=%E7%89%A9%E4%BD%93%E5%9D%90%E6%A0%87%E7%B3%BB&amp;rsv_pq=d4eb50b1006d94ee&amp;oq=maya%E7%9A%84%E4%BA%8C%E7%A7%8D%E5%9D%90%E6%A0%87%E7%B3%BB&amp;rsv_t=15dbsR8/kP5G1qSGIKpZ0tBaQiwP/q79rvJrbswYpHYRXNvYOM7RtSwSJjg&amp;tn=baidu&amp;ie=utf-8" \t "_self" </w:instrTex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separate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物体坐标系</w:t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shd w:val="clear" w:color="auto" w:fill="FFFFFF"/>
                <w:lang w:val="en-US" w:eastAsia="zh-CN" w:bidi="ar-SA"/>
              </w:rPr>
              <w:t>世界坐标系：也称为全局坐标系。这个坐标系所定义的空间在任何视图中都不变，其中X轴指向右侧，Y指向上方，Z轴指前方。世界坐标系是系统的绝对坐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>标系</w:t>
            </w:r>
          </w:p>
          <w:p w14:paraId="3F7D5C93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自身坐标系：随物体的运动而跟随运动的坐标系统 。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br w:type="textWrapping"/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自身坐标系统 </w:t>
            </w:r>
            <w:r>
              <w:rPr>
                <w:rFonts w:hint="eastAsia" w:ascii="宋体" w:hAnsi="宋体" w:eastAsia="宋体" w:cs="宋体"/>
                <w:shd w:val="clear" w:color="auto" w:fill="FFFFFF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红X绿Y蓝Z</w:t>
            </w:r>
          </w:p>
          <w:p w14:paraId="5976D2A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5    调节坐标系</w:t>
            </w:r>
          </w:p>
          <w:p w14:paraId="00DCC6D3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D：进入编辑坐标系</w:t>
            </w:r>
          </w:p>
          <w:p w14:paraId="25BA5F5B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  <w:lang w:val="en-US" w:eastAsia="zh-CN"/>
              </w:rPr>
              <w:t>按D不放+移或旋转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  </w:t>
            </w:r>
          </w:p>
          <w:p w14:paraId="70DC1DD9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ctrl:方向与某线或面同步</w:t>
            </w:r>
          </w:p>
          <w:p w14:paraId="5BEDC205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  ctrl+shift:指向某轴与线对齐（单击某轴再按CTRL+SHIFT+单击某线）</w:t>
            </w:r>
          </w:p>
          <w:p w14:paraId="798508F6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  到某元素中心：D——点空白——右击——重置枢轴   </w:t>
            </w:r>
          </w:p>
          <w:p w14:paraId="35A022BD">
            <w:pPr>
              <w:rPr>
                <w:rFonts w:hint="eastAsia" w:ascii="宋体" w:hAnsi="宋体" w:eastAsia="宋体" w:cs="宋体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  回到物体中心：修改——中心枢轴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br w:type="textWrapping"/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   到物体中心：D</w:t>
            </w:r>
            <w:r>
              <w:rPr>
                <w:rFonts w:hint="eastAsia" w:ascii="宋体" w:hAnsi="宋体" w:eastAsia="宋体" w:cs="宋体"/>
                <w:shd w:val="clear" w:color="auto" w:fill="FFFFFF"/>
                <w:lang w:val="en-US" w:eastAsia="zh-CN"/>
              </w:rPr>
              <w:t>不放</w:t>
            </w:r>
            <w:r>
              <w:rPr>
                <w:rFonts w:hint="eastAsia" w:ascii="宋体" w:hAnsi="宋体" w:eastAsia="宋体" w:cs="宋体"/>
                <w:shd w:val="clear" w:color="auto" w:fill="FFFFFF"/>
              </w:rPr>
              <w:t>——移动时按V到吸附到某对象</w:t>
            </w:r>
            <w:r>
              <w:rPr>
                <w:rFonts w:hint="eastAsia" w:ascii="宋体" w:hAnsi="宋体" w:eastAsia="宋体" w:cs="宋体"/>
                <w:shd w:val="clear" w:color="auto" w:fill="FFFFFF"/>
                <w:lang w:val="en-US" w:eastAsia="zh-CN"/>
              </w:rPr>
              <w:t>点上</w:t>
            </w:r>
          </w:p>
          <w:p w14:paraId="73610618">
            <w:pPr>
              <w:pStyle w:val="16"/>
              <w:numPr>
                <w:ilvl w:val="0"/>
                <w:numId w:val="5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视图显示</w:t>
            </w:r>
          </w:p>
          <w:p w14:paraId="4485DADA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2  显示底网格：</w:t>
            </w:r>
            <w:r>
              <w:rPr>
                <w:rFonts w:hint="eastAsia" w:ascii="宋体" w:hAnsi="宋体" w:eastAsia="宋体" w:cs="宋体"/>
              </w:rPr>
              <w:drawing>
                <wp:inline distT="0" distB="0" distL="114300" distR="114300">
                  <wp:extent cx="131445" cy="154305"/>
                  <wp:effectExtent l="0" t="0" r="11430" b="444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0DD225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3  对象显示状态：线框/平滑  </w:t>
            </w:r>
            <w:r>
              <w:rPr>
                <w:rFonts w:hint="eastAsia" w:ascii="宋体" w:hAnsi="宋体" w:eastAsia="宋体" w:cs="宋体"/>
              </w:rPr>
              <w:drawing>
                <wp:inline distT="0" distB="0" distL="114300" distR="114300">
                  <wp:extent cx="311150" cy="155575"/>
                  <wp:effectExtent l="0" t="0" r="6350" b="317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5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03C750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（一）创建模型</w:t>
            </w:r>
          </w:p>
          <w:p w14:paraId="11F30615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法一：击快捷图标上的按纽</w:t>
            </w:r>
          </w:p>
          <w:p w14:paraId="14F6B961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法二：创建菜单——</w:t>
            </w:r>
          </w:p>
          <w:p w14:paraId="31F27DA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法三：shift+右击</w:t>
            </w:r>
          </w:p>
          <w:p w14:paraId="5A4E8DFA">
            <w:pPr>
              <w:pStyle w:val="14"/>
              <w:numPr>
                <w:ilvl w:val="0"/>
                <w:numId w:val="7"/>
              </w:num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基本操作工具</w:t>
            </w:r>
          </w:p>
          <w:p w14:paraId="331C6416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1 选择（Q）：选对象</w:t>
            </w:r>
          </w:p>
          <w:p w14:paraId="543DAD73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 xml:space="preserve">2 移动（W）: 沿轴/面移动   </w:t>
            </w:r>
          </w:p>
          <w:p w14:paraId="7E29255E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箭头向移动为正（与通道面板参数相对应）</w:t>
            </w:r>
          </w:p>
          <w:p w14:paraId="6560C856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3 旋转（E）：沿指示线拖动</w:t>
            </w:r>
          </w:p>
          <w:p w14:paraId="2D099049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以轴线为旋转中心</w:t>
            </w:r>
          </w:p>
          <w:p w14:paraId="554B85F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顺时针为负逆时针为正（也可以通道面板参数输入）</w:t>
            </w:r>
          </w:p>
          <w:p w14:paraId="18D9E362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4 缩放（R）：沿单轴/面/体分别缩放</w:t>
            </w:r>
          </w:p>
          <w:p w14:paraId="661202CD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以轴心对称缩放</w:t>
            </w:r>
          </w:p>
          <w:p w14:paraId="0FCE104F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拖动或通道面板控制参数</w:t>
            </w:r>
          </w:p>
          <w:p w14:paraId="1BC14B71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5 套索：框选多对象</w:t>
            </w:r>
          </w:p>
          <w:p w14:paraId="12B090DA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6 绘图：F9（建模工具——点模式）——涂选点</w:t>
            </w:r>
          </w:p>
          <w:p w14:paraId="47A4CCA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套索与选择也可以选择点</w:t>
            </w:r>
          </w:p>
          <w:p w14:paraId="2B35BD17">
            <w:pPr>
              <w:pStyle w:val="14"/>
              <w:numPr>
                <w:ilvl w:val="0"/>
                <w:numId w:val="7"/>
              </w:num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多种显示状态  （以选中的方形为例）</w:t>
            </w:r>
          </w:p>
          <w:p w14:paraId="1D45979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1    正常显示</w:t>
            </w:r>
          </w:p>
          <w:p w14:paraId="303B05D6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3    圆滑显示</w:t>
            </w:r>
          </w:p>
          <w:p w14:paraId="3FC8D03D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2    线框+圆滑显示</w:t>
            </w:r>
          </w:p>
          <w:p w14:paraId="3858D2D8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4    线框显示</w:t>
            </w:r>
          </w:p>
          <w:p w14:paraId="0BC015D1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5    材质显示</w:t>
            </w:r>
          </w:p>
          <w:p w14:paraId="0DCD1E27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6    贴图显示</w:t>
            </w:r>
          </w:p>
          <w:p w14:paraId="5303396B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hd w:val="clear" w:color="auto" w:fill="FFFFFF"/>
              </w:rPr>
              <w:t>7    灯光显示  （后三暂略）</w:t>
            </w:r>
          </w:p>
          <w:p w14:paraId="0C556996">
            <w:pPr>
              <w:rPr>
                <w:rFonts w:hint="eastAsia" w:ascii="宋体" w:hAnsi="宋体" w:eastAsia="宋体" w:cs="宋体"/>
                <w:shd w:val="clear" w:color="auto" w:fill="FFFFFF"/>
              </w:rPr>
            </w:pPr>
          </w:p>
          <w:p w14:paraId="4C49A63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（一）建模工具包 (右侧）</w:t>
            </w:r>
          </w:p>
          <w:p w14:paraId="09D375CB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   建模模式  F2</w:t>
            </w:r>
          </w:p>
          <w:p w14:paraId="4C631D58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2   合并（ 合成一个对象）</w:t>
            </w:r>
          </w:p>
          <w:p w14:paraId="623A3542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体——复制（CTRL+D或SHIFT+拖动）——S</w:t>
            </w:r>
            <w:r>
              <w:rPr>
                <w:rFonts w:hint="eastAsia"/>
                <w:shd w:val="clear" w:color="auto" w:fill="FFFFFF"/>
                <w:lang w:val="en-US" w:eastAsia="zh-CN"/>
              </w:rPr>
              <w:t>HI</w:t>
            </w:r>
            <w:r>
              <w:rPr>
                <w:rFonts w:hint="eastAsia"/>
                <w:shd w:val="clear" w:color="auto" w:fill="FFFFFF"/>
              </w:rPr>
              <w:t>FT+加选——右侧合并（或网格菜单——结合或</w:t>
            </w:r>
            <w:r>
              <w:rPr>
                <w:rFonts w:hint="eastAsia"/>
                <w:shd w:val="clear" w:color="auto" w:fill="FFFFFF"/>
                <w:lang w:val="en-US" w:eastAsia="zh-CN"/>
              </w:rPr>
              <w:t>(</w:t>
            </w:r>
            <w:r>
              <w:rPr>
                <w:rFonts w:hint="eastAsia"/>
                <w:shd w:val="clear" w:color="auto" w:fill="FFFFFF"/>
              </w:rPr>
              <w:t>SHIFT+右击——结合）</w:t>
            </w:r>
          </w:p>
          <w:p w14:paraId="21112129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3    分离  （分家）</w:t>
            </w:r>
          </w:p>
          <w:p w14:paraId="35EECE6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4    平滑   （加段数自动平滑）</w:t>
            </w:r>
          </w:p>
          <w:p w14:paraId="471D39C1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选择矩形——右侧平滑——可输入段数</w:t>
            </w:r>
          </w:p>
          <w:p w14:paraId="495EA8D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5    布尔   （图形计算）</w:t>
            </w:r>
          </w:p>
          <w:p w14:paraId="2280BB71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 xml:space="preserve">     网格菜单——布尔——最上横线全调出</w:t>
            </w:r>
          </w:p>
          <w:p w14:paraId="34279107">
            <w:pPr>
              <w:rPr>
                <w:rFonts w:hint="eastAsia" w:eastAsia="微软雅黑"/>
                <w:shd w:val="clear" w:color="auto" w:fill="FFFFFF"/>
                <w:lang w:val="en-US" w:eastAsia="zh-CN"/>
              </w:rPr>
            </w:pPr>
            <w:r>
              <w:rPr>
                <w:rFonts w:hint="eastAsia"/>
                <w:shd w:val="clear" w:color="auto" w:fill="FFFFFF"/>
              </w:rPr>
              <w:t xml:space="preserve">     建二个图形AB——部分重合——击</w:t>
            </w:r>
            <w:r>
              <w:rPr>
                <w:rFonts w:hint="eastAsia"/>
                <w:shd w:val="clear" w:color="auto" w:fill="FFFFFF"/>
                <w:lang w:val="en-US" w:eastAsia="zh-CN"/>
              </w:rPr>
              <w:t>布尔</w:t>
            </w:r>
          </w:p>
          <w:p w14:paraId="411F142A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（1）合并：合二为一，重合处去掉。</w:t>
            </w:r>
          </w:p>
          <w:p w14:paraId="4873BBFB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（2）差A-B：从A中将B的部分减掉</w:t>
            </w:r>
          </w:p>
          <w:p w14:paraId="14106370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（3）差B-A：从B中将A的部分减掉</w:t>
            </w:r>
          </w:p>
          <w:p w14:paraId="6023F419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（4）交集：保留相交处</w:t>
            </w:r>
          </w:p>
          <w:p w14:paraId="50F8FAA0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（5）切片：用B在相交的地方切出分段线</w:t>
            </w:r>
          </w:p>
          <w:p w14:paraId="0C951696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（6）打洞：从A体上挖去B，且删除相交的面。</w:t>
            </w:r>
          </w:p>
          <w:p w14:paraId="08C92127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（7）裁切：保留二个对象相交处的片</w:t>
            </w:r>
          </w:p>
          <w:p w14:paraId="58B1D13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（8）分割边：保留A且用B在相交的地方切出分段线</w:t>
            </w:r>
          </w:p>
          <w:p w14:paraId="06213BCF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6 布尔    （右侧布尔用法）</w:t>
            </w:r>
          </w:p>
          <w:p w14:paraId="2E942058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 xml:space="preserve">     选择AB——击布尔——选择下面对象的布尔方式 ——如果多对象——每次重复也就可以了</w:t>
            </w:r>
          </w:p>
          <w:p w14:paraId="6A4A382E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7 挤出   （面或线都可以）</w:t>
            </w:r>
          </w:p>
          <w:p w14:paraId="51003AAB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面挤出：建模工具架——面模式(F11)——选择面——shift+移动或击挤出——输厚度</w:t>
            </w:r>
          </w:p>
          <w:p w14:paraId="77A1C205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边挤出：建模工具架——边模式(F10)——选择边——shift+移动或击挤出——输厚度</w:t>
            </w:r>
          </w:p>
          <w:p w14:paraId="3E8EE2BD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（如果挤出是斜的——W世界坐标轴（横平竖直）——可垂直挤出）</w:t>
            </w:r>
          </w:p>
          <w:p w14:paraId="1852677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8 倒角   （倒斜角）</w:t>
            </w:r>
          </w:p>
          <w:p w14:paraId="702A4BCD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边模式（F10）——选择边——倒角</w:t>
            </w:r>
          </w:p>
          <w:p w14:paraId="6BFB299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参数：（分数：倒角距离   段数：倒角面的段数  深度：1为平数增加为凸起没用）</w:t>
            </w:r>
          </w:p>
          <w:p w14:paraId="5F174380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9 桥接    搭桥</w:t>
            </w:r>
          </w:p>
          <w:p w14:paraId="434C61B3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面桥接：两个立方体——结合——面模式F11——选择相对的二个面——桥接</w:t>
            </w:r>
          </w:p>
          <w:p w14:paraId="71F8D966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边桥接：删除二个相对的面——f10边模式——选择二个相对的边——桥接</w:t>
            </w:r>
          </w:p>
          <w:p w14:paraId="32689790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10 添加分段</w:t>
            </w:r>
            <w:r>
              <w:rPr>
                <w:shd w:val="clear" w:color="auto" w:fill="FFFFFF"/>
              </w:rPr>
              <w:tab/>
            </w:r>
          </w:p>
          <w:p w14:paraId="53A6A513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体模式F8——添加分段</w:t>
            </w:r>
          </w:p>
          <w:p w14:paraId="6D7D771D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11 多切割   （画线切面）</w:t>
            </w:r>
          </w:p>
          <w:p w14:paraId="467A85B3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立方体——直接定点画形——右击——对面切割</w:t>
            </w:r>
          </w:p>
          <w:p w14:paraId="7F44187E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12  目标焊接 （一个点焊接到另一个点上）</w:t>
            </w:r>
          </w:p>
          <w:p w14:paraId="0017E4E2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F9点模式——击目标焊接——从一个点拖到另一个点上</w:t>
            </w:r>
          </w:p>
          <w:p w14:paraId="107A89A2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13  连接   （两下平行线生成垂直连线）</w:t>
            </w:r>
          </w:p>
          <w:p w14:paraId="5DCBD201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F10（边模式）——按shift选择两个平行线——连接</w:t>
            </w:r>
          </w:p>
          <w:p w14:paraId="5C665CA8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参数：（滑动：距左的距离  分段：线数   收缩：段数多时向两边挤）</w:t>
            </w:r>
          </w:p>
          <w:p w14:paraId="01FAB65C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14  四边形绘制 （在图形上绘多边形并剥出）</w:t>
            </w:r>
          </w:p>
          <w:p w14:paraId="1061F146">
            <w:pPr>
              <w:rPr>
                <w:rFonts w:hint="eastAsia"/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立方体——体模式下——激活选定对象（捕捉最后一个接纽）——四边形绘制——形上定点绘画——按SHIFT可以选择面——体模式——移动工具——移出</w:t>
            </w:r>
          </w:p>
          <w:p w14:paraId="3AF4D555">
            <w:pPr>
              <w:rPr>
                <w:rFonts w:hint="eastAsia"/>
                <w:shd w:val="clear" w:color="auto" w:fill="FFFFFF"/>
              </w:rPr>
            </w:pPr>
          </w:p>
          <w:p w14:paraId="7D85B3A2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（一）点模式  F9</w:t>
            </w:r>
          </w:p>
          <w:p w14:paraId="35194330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进入：F9/工具架点模式/右击——顶点</w:t>
            </w:r>
          </w:p>
          <w:p w14:paraId="4DE4F759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（二）边模式  F10</w:t>
            </w:r>
          </w:p>
          <w:p w14:paraId="0B98D0E4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进入：F10/工具架边模式/右击——边</w:t>
            </w:r>
          </w:p>
          <w:p w14:paraId="1CCF9A9A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（三）面模式  F11</w:t>
            </w:r>
          </w:p>
          <w:p w14:paraId="37AD6ACA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进入：F11/工具架面模式/右击——面</w:t>
            </w:r>
          </w:p>
          <w:p w14:paraId="60C5B837">
            <w:pPr>
              <w:rPr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（四）对象模式  F8</w:t>
            </w:r>
          </w:p>
          <w:p w14:paraId="261B1CD8">
            <w:pPr>
              <w:jc w:val="left"/>
              <w:rPr>
                <w:rFonts w:hint="eastAsia"/>
                <w:shd w:val="clear" w:color="auto" w:fill="FFFFFF"/>
              </w:rPr>
            </w:pPr>
            <w:r>
              <w:rPr>
                <w:rFonts w:hint="eastAsia"/>
                <w:shd w:val="clear" w:color="auto" w:fill="FFFFFF"/>
              </w:rPr>
              <w:t>进入：F8/工具架对象模式/右击——对象</w:t>
            </w:r>
          </w:p>
          <w:p w14:paraId="44BE315B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桌子制作</w:t>
            </w:r>
          </w:p>
          <w:p w14:paraId="36DB4853">
            <w:pPr>
              <w:pStyle w:val="17"/>
              <w:bidi w:val="0"/>
            </w:pPr>
            <w:r>
              <w:rPr>
                <w:rFonts w:hint="eastAsia"/>
                <w:shd w:val="clear" w:color="auto" w:fill="FFFFFF"/>
              </w:rPr>
              <w:t>1、</w:t>
            </w:r>
            <w:r>
              <w:rPr>
                <w:rFonts w:hint="eastAsia"/>
              </w:rPr>
              <w:t>双视图——建立方体——选中——CTRL+A——通道——输入——高100——W移动——前视图——移于水平面上——单击宽度值——按CTRL+深度值——输入6</w:t>
            </w:r>
          </w:p>
          <w:p w14:paraId="37216965">
            <w:pPr>
              <w:pStyle w:val="17"/>
              <w:bidi w:val="0"/>
            </w:pPr>
            <w:r>
              <w:rPr>
                <w:rFonts w:hint="eastAsia"/>
              </w:rPr>
              <w:t>（注加参数加选为CTRL,但要选择数值）</w:t>
            </w:r>
          </w:p>
          <w:p w14:paraId="70F350B0">
            <w:pPr>
              <w:pStyle w:val="17"/>
              <w:bidi w:val="0"/>
            </w:pPr>
            <w:r>
              <w:rPr>
                <w:rFonts w:hint="eastAsia"/>
              </w:rPr>
              <w:t>2、选立方体——输入最上——平移X轴为-80</w:t>
            </w:r>
          </w:p>
          <w:p w14:paraId="04FB25CB">
            <w:pPr>
              <w:pStyle w:val="17"/>
              <w:bidi w:val="0"/>
            </w:pPr>
            <w:r>
              <w:rPr>
                <w:rFonts w:hint="eastAsia"/>
              </w:rPr>
              <w:t>（最上为视图坐标，输入为对象宽度）</w:t>
            </w:r>
          </w:p>
          <w:p w14:paraId="0A1317AA">
            <w:pPr>
              <w:pStyle w:val="17"/>
              <w:bidi w:val="0"/>
            </w:pPr>
            <w:r>
              <w:rPr>
                <w:rFonts w:hint="eastAsia"/>
              </w:rPr>
              <w:t>3、复制（CTRL+D或按shift拖动）——平移X为80</w:t>
            </w:r>
          </w:p>
          <w:p w14:paraId="3EDF25AC">
            <w:pPr>
              <w:pStyle w:val="17"/>
              <w:bidi w:val="0"/>
            </w:pPr>
            <w:r>
              <w:rPr>
                <w:rFonts w:hint="eastAsia"/>
              </w:rPr>
              <w:t>4、按SHIFT加选加一个——复制（CTRL+D或按shift拖动）——平移Y为60</w:t>
            </w:r>
          </w:p>
          <w:p w14:paraId="63EB8BA8">
            <w:pPr>
              <w:pStyle w:val="17"/>
              <w:bidi w:val="0"/>
            </w:pPr>
            <w:r>
              <w:rPr>
                <w:rFonts w:hint="eastAsia"/>
              </w:rPr>
              <w:t>5、复制第一个立方体——右侧旋转Z轴为90度</w:t>
            </w:r>
          </w:p>
          <w:p w14:paraId="6744F4E6">
            <w:pPr>
              <w:pStyle w:val="17"/>
              <w:bidi w:val="0"/>
            </w:pPr>
            <w:r>
              <w:rPr>
                <w:rFonts w:hint="eastAsia"/>
              </w:rPr>
              <w:t>6、前视图角的位置放大——在透视图对立方体——移动与缩放</w:t>
            </w:r>
          </w:p>
          <w:p w14:paraId="194AE60B">
            <w:pPr>
              <w:pStyle w:val="17"/>
              <w:bidi w:val="0"/>
            </w:pPr>
            <w:r>
              <w:rPr>
                <w:rFonts w:hint="eastAsia"/>
              </w:rPr>
              <w:t>7、F9点模式——F左角放大——移支合适——选择右角——F——移动到合适位置</w:t>
            </w:r>
          </w:p>
          <w:p w14:paraId="102E69D9">
            <w:pPr>
              <w:pStyle w:val="17"/>
              <w:bidi w:val="0"/>
            </w:pPr>
            <w:r>
              <w:rPr>
                <w:rFonts w:hint="eastAsia"/>
              </w:rPr>
              <w:t>8、R缩小一点点</w:t>
            </w:r>
          </w:p>
          <w:p w14:paraId="394665D0">
            <w:pPr>
              <w:pStyle w:val="17"/>
              <w:bidi w:val="0"/>
            </w:pPr>
            <w:r>
              <w:rPr>
                <w:rFonts w:hint="eastAsia"/>
              </w:rPr>
              <w:t>9、复制一份——到另一排——移到大概位置</w:t>
            </w:r>
          </w:p>
          <w:p w14:paraId="6EEF0A00">
            <w:pPr>
              <w:pStyle w:val="17"/>
              <w:bidi w:val="0"/>
            </w:pPr>
            <w:r>
              <w:rPr>
                <w:rFonts w:hint="eastAsia"/>
              </w:rPr>
              <w:t>10、切换到顶视图（按空格不放——拖MAYA——到顶视图）——移动到合适位置</w:t>
            </w:r>
          </w:p>
          <w:p w14:paraId="7473E047">
            <w:pPr>
              <w:pStyle w:val="17"/>
              <w:bidi w:val="0"/>
            </w:pPr>
            <w:r>
              <w:rPr>
                <w:rFonts w:hint="eastAsia"/>
              </w:rPr>
              <w:t>11、透视图大概移动一下再缩放一下</w:t>
            </w:r>
          </w:p>
          <w:p w14:paraId="38B7EA73">
            <w:pPr>
              <w:pStyle w:val="17"/>
              <w:bidi w:val="0"/>
            </w:pPr>
            <w:r>
              <w:rPr>
                <w:rFonts w:hint="eastAsia"/>
              </w:rPr>
              <w:t>12、复制上长柱——右侧旋转X为90度——在左边前视图按4——移动到左边——移动缩放合适</w:t>
            </w:r>
          </w:p>
          <w:p w14:paraId="59EDFC0D">
            <w:pPr>
              <w:pStyle w:val="17"/>
              <w:bidi w:val="0"/>
            </w:pPr>
            <w:r>
              <w:rPr>
                <w:rFonts w:hint="eastAsia"/>
              </w:rPr>
              <w:t>13、顶视图——复制一份——向右</w:t>
            </w:r>
          </w:p>
          <w:p w14:paraId="15DC4196">
            <w:pPr>
              <w:pStyle w:val="17"/>
              <w:bidi w:val="0"/>
            </w:pPr>
            <w:r>
              <w:rPr>
                <w:rFonts w:hint="eastAsia"/>
              </w:rPr>
              <w:t>14、透视图——上面四平柱微下移</w:t>
            </w:r>
          </w:p>
          <w:p w14:paraId="65392F91">
            <w:pPr>
              <w:pStyle w:val="17"/>
              <w:bidi w:val="0"/>
            </w:pPr>
            <w:r>
              <w:rPr>
                <w:rFonts w:hint="eastAsia"/>
              </w:rPr>
              <w:t>15、左边切换成前视图（空格不放——拖MAYA到前视图）</w:t>
            </w:r>
          </w:p>
          <w:p w14:paraId="2DED49EB">
            <w:pPr>
              <w:pStyle w:val="17"/>
              <w:bidi w:val="0"/>
            </w:pPr>
            <w:r>
              <w:rPr>
                <w:rFonts w:hint="eastAsia"/>
              </w:rPr>
              <w:t>16、创建立方体——移到顶上——微体放大一些</w:t>
            </w:r>
          </w:p>
          <w:p w14:paraId="7D0E82E9">
            <w:pPr>
              <w:pStyle w:val="17"/>
              <w:bidi w:val="0"/>
            </w:pPr>
            <w:r>
              <w:rPr>
                <w:rFonts w:hint="eastAsia"/>
              </w:rPr>
              <w:t>17、F9点集——上下分别选中——调节合适 的厚度——选左二点向左移——选择右二点向右移——</w:t>
            </w:r>
          </w:p>
          <w:p w14:paraId="0AC35B24">
            <w:pPr>
              <w:pStyle w:val="17"/>
              <w:bidi w:val="0"/>
            </w:pPr>
            <w:r>
              <w:rPr>
                <w:rFonts w:hint="eastAsia"/>
              </w:rPr>
              <w:t>18、透视图——选择左一半的点——左移</w:t>
            </w:r>
          </w:p>
          <w:p w14:paraId="03DC637E">
            <w:pPr>
              <w:pStyle w:val="17"/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19、整体调节美观一些</w:t>
            </w:r>
          </w:p>
          <w:p w14:paraId="704E7106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显示器制作</w:t>
            </w:r>
          </w:p>
          <w:p w14:paraId="177B0246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双视图——建立方体——移于桌面正中——缩放大——非等缩放合适的宽与厚</w:t>
            </w:r>
          </w:p>
          <w:p w14:paraId="022E5F47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F10边线集——按SHIFT选择上与下线——网格工具菜单或建模工具架里的连接——</w:t>
            </w:r>
          </w:p>
          <w:p w14:paraId="7F008D7A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选新线——建模工具架——倒角</w:t>
            </w:r>
          </w:p>
          <w:p w14:paraId="054E9FB0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选择倒出的二层——左右缩放</w:t>
            </w:r>
          </w:p>
          <w:p w14:paraId="092053DA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上下同理</w:t>
            </w:r>
          </w:p>
          <w:p w14:paraId="223358A0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创建——测量工具——距离工具——按SHIFT单击左上与右上角点——出值</w:t>
            </w:r>
          </w:p>
          <w:p w14:paraId="52955AF7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同样测一下上与下</w:t>
            </w:r>
          </w:p>
          <w:p w14:paraId="09C6701F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删除测量感觉还合适</w:t>
            </w:r>
          </w:p>
          <w:p w14:paraId="2EB8DC03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F11面集——选择凹面——按SHFIT+内移</w:t>
            </w:r>
          </w:p>
          <w:p w14:paraId="4DE10541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创建立方体——缩放一些——放于下当底柱——F9点集——调节位置——再调节下面的点向后移</w:t>
            </w:r>
          </w:p>
          <w:p w14:paraId="1A62B1A2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创建柱体于下当托盘——大小位置调节 合适——顶视图移正中——配合前视图再移动</w:t>
            </w:r>
          </w:p>
          <w:p w14:paraId="5D2BFBD1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选择显示器——F10边线集——全选—— 工具架——倒角——分段数为2分数手动调节</w:t>
            </w:r>
          </w:p>
          <w:p w14:paraId="4213D712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边接柱同样倒角——分数微大分段数2——上下移接一下——3圆滑显示</w:t>
            </w:r>
          </w:p>
          <w:p w14:paraId="7C3DBB34">
            <w:pPr>
              <w:pStyle w:val="17"/>
              <w:numPr>
                <w:ilvl w:val="0"/>
                <w:numId w:val="8"/>
              </w:numPr>
              <w:bidi w:val="0"/>
            </w:pPr>
            <w:r>
              <w:rPr>
                <w:rFonts w:hint="eastAsia"/>
              </w:rPr>
              <w:t>底座——选择一击的线（双击）——倒角分段数2分数手动调节-同样调节最下一击面——但数要非常分——3圆滑显示</w:t>
            </w:r>
          </w:p>
          <w:p w14:paraId="5D6C2459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键盘的制作</w:t>
            </w:r>
          </w:p>
          <w:p w14:paraId="4CA9B757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1 F11——选上桌面——倒角</w:t>
            </w:r>
          </w:p>
          <w:p w14:paraId="7390BE66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2 空格+右——顶视图——小视图——图像平面——导入图像——键盘</w:t>
            </w:r>
          </w:p>
          <w:p w14:paraId="343A81AE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3 4——放大合适——于栅格下——二视图都隔离选择</w:t>
            </w:r>
          </w:p>
          <w:p w14:paraId="2781C860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4 建立方体——顶视图——4——对准键盘底缩至大小——压低——F11——选顶面——正视图——缩小匹配正面</w:t>
            </w:r>
          </w:p>
          <w:p w14:paraId="7BD9E0D0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5 F10——CT+右击——循环边工具——循环切分割</w:t>
            </w:r>
          </w:p>
          <w:p w14:paraId="3E09329D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6 选此线——SH+右击——倒角——F11——中间面下移</w:t>
            </w:r>
          </w:p>
          <w:p w14:paraId="77B9C8AA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7 再建立方体——缩小——塞于键盘下——二部分结合——删除底面——选所有线——按CT减选中间线——右击——倒角——按CT微调值</w:t>
            </w:r>
          </w:p>
          <w:p w14:paraId="4703FC29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8 建立方体——放大匹配底盘——压薄——塞入底盘</w:t>
            </w:r>
          </w:p>
          <w:p w14:paraId="67124F8B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9 顶视图——先移到ESC</w:t>
            </w:r>
          </w:p>
          <w:p w14:paraId="456ADBA8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10 sh+移来复制</w:t>
            </w:r>
          </w:p>
          <w:p w14:paraId="6E9C48D0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11 复制——SH+d (再制)——后面继续</w:t>
            </w:r>
          </w:p>
          <w:p w14:paraId="362908A6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12 长的键可以在点集——移动拉长</w:t>
            </w:r>
          </w:p>
          <w:p w14:paraId="40F93A62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13 底板倒角</w:t>
            </w:r>
          </w:p>
          <w:p w14:paraId="22CB7B38">
            <w:pPr>
              <w:pStyle w:val="17"/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14 全部结合——移到合适位置</w:t>
            </w:r>
          </w:p>
          <w:p w14:paraId="101F7096">
            <w:pPr>
              <w:pStyle w:val="18"/>
              <w:numPr>
                <w:ilvl w:val="0"/>
                <w:numId w:val="3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鼠标的制作</w:t>
            </w:r>
          </w:p>
          <w:p w14:paraId="34D66963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双视图模式——于顶视图——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——视图小菜单——图像平面——导入图像——选择鼠标</w:t>
            </w:r>
          </w:p>
          <w:p w14:paraId="544342F7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移动桌前——放大——在透视图——显示栅格——于栅格水平下</w:t>
            </w:r>
          </w:p>
          <w:p w14:paraId="5BF8DEF7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选图——二视图都隔离（CT+1）——顶视匹配大小——透视图厚度差不多</w:t>
            </w:r>
          </w:p>
          <w:p w14:paraId="474439B9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顶视图——创建正方体——放大——移于鼠标正中——不等比缩放——让宽高相匹配_透视图——调节鼠标厚度</w:t>
            </w:r>
          </w:p>
          <w:p w14:paraId="714079CA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F10——选二长线——CT+右——循环边工具——插入循环边并分割——正中一条——左右各再来一条（重复操作G）</w:t>
            </w:r>
          </w:p>
          <w:p w14:paraId="58D8E0AE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F10边线集——选择最上面的三条线——上拉</w:t>
            </w:r>
          </w:p>
          <w:p w14:paraId="63277C1C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选择中间线上移——</w:t>
            </w:r>
          </w:p>
          <w:p w14:paraId="4D1E6EE9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2990850</wp:posOffset>
                  </wp:positionH>
                  <wp:positionV relativeFrom="paragraph">
                    <wp:posOffset>106680</wp:posOffset>
                  </wp:positionV>
                  <wp:extent cx="2360295" cy="1952625"/>
                  <wp:effectExtent l="0" t="0" r="5080" b="0"/>
                  <wp:wrapTopAndBottom/>
                  <wp:docPr id="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104775</wp:posOffset>
                  </wp:positionV>
                  <wp:extent cx="2782570" cy="1962150"/>
                  <wp:effectExtent l="0" t="0" r="11430" b="6350"/>
                  <wp:wrapTopAndBottom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57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短方向也同样加三条分割循环边——单击第二线——SH+单击上面四线——然后三组线都上移</w:t>
            </w:r>
          </w:p>
          <w:p w14:paraId="12072A75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中间线大上移</w:t>
            </w:r>
          </w:p>
          <w:p w14:paraId="4330F0F6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F10——四角竖线——倒角——分段2</w:t>
            </w:r>
          </w:p>
          <w:p w14:paraId="2BA5EAE6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2181860</wp:posOffset>
                  </wp:positionH>
                  <wp:positionV relativeFrom="paragraph">
                    <wp:posOffset>30480</wp:posOffset>
                  </wp:positionV>
                  <wp:extent cx="1455420" cy="1612900"/>
                  <wp:effectExtent l="0" t="0" r="5080" b="6350"/>
                  <wp:wrapSquare wrapText="bothSides"/>
                  <wp:docPr id="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30480</wp:posOffset>
                  </wp:positionV>
                  <wp:extent cx="1867535" cy="1602740"/>
                  <wp:effectExtent l="0" t="0" r="5715" b="635"/>
                  <wp:wrapTopAndBottom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7535" cy="160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SH+右击——多切割——在顶视图——鼠标的开头上面连接——结尾上面连接——二个下面都不用</w:t>
            </w:r>
          </w:p>
          <w:p w14:paraId="0EE0BAE9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sh+右击——插入循环边——在竖线上三分之一处——插入循环边</w:t>
            </w:r>
          </w:p>
          <w:p w14:paraId="068BD521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此线——倒角——面集——向内挤压——厚度为负值</w:t>
            </w:r>
          </w:p>
          <w:p w14:paraId="6BC7D655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SH+加选刚才凹进的四条循环边———一起倒角——段数2</w:t>
            </w:r>
          </w:p>
          <w:p w14:paraId="6C5C3929">
            <w:pPr>
              <w:pStyle w:val="17"/>
              <w:numPr>
                <w:ilvl w:val="0"/>
                <w:numId w:val="9"/>
              </w:numPr>
              <w:bidi w:val="0"/>
              <w:rPr>
                <w:rFonts w:hint="eastAsia"/>
                <w:shd w:val="clear" w:color="auto" w:fill="FFFFFF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最下面的一周线——倒角——段数2——倒角微大一些</w:t>
            </w:r>
          </w:p>
          <w:p w14:paraId="4011A3C2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763E09D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3BA82FFE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F256E1B">
            <w:pPr>
              <w:pStyle w:val="15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第二章节：卡通猪角色建模 （8课时）</w:t>
            </w:r>
          </w:p>
          <w:p w14:paraId="1FED690C">
            <w:pPr>
              <w:pStyle w:val="18"/>
              <w:bidi w:val="0"/>
            </w:pPr>
            <w: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2915285</wp:posOffset>
                  </wp:positionH>
                  <wp:positionV relativeFrom="paragraph">
                    <wp:posOffset>265430</wp:posOffset>
                  </wp:positionV>
                  <wp:extent cx="2251710" cy="1316990"/>
                  <wp:effectExtent l="0" t="0" r="2540" b="635"/>
                  <wp:wrapSquare wrapText="bothSides"/>
                  <wp:docPr id="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710" cy="131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一：猪头</w:t>
            </w:r>
          </w:p>
          <w:p w14:paraId="498FD26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 xml:space="preserve"> 建球体——两次CTRL+A——轴细分8高段细分6——放大占网格1/3</w:t>
            </w:r>
          </w:p>
          <w:p w14:paraId="5AD5FA22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SHIFT+上移（复制）一分于上——下对象高度拉长一些</w:t>
            </w:r>
          </w:p>
          <w:p w14:paraId="3E253F62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2987675</wp:posOffset>
                  </wp:positionH>
                  <wp:positionV relativeFrom="paragraph">
                    <wp:posOffset>390525</wp:posOffset>
                  </wp:positionV>
                  <wp:extent cx="1856740" cy="1537970"/>
                  <wp:effectExtent l="0" t="0" r="635" b="1905"/>
                  <wp:wrapSquare wrapText="bothSides"/>
                  <wp:docPr id="2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740" cy="153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面集——删除头下尖面——删除头上尖面</w:t>
            </w:r>
          </w:p>
          <w:p w14:paraId="3B6AFC4D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选二体——SHIFT+右——结合</w:t>
            </w:r>
          </w:p>
          <w:p w14:paraId="1ADD0054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边集——选择上对象下一周边与下对象上一周面</w:t>
            </w:r>
          </w:p>
          <w:p w14:paraId="5B0B5B0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SHIFT+右——桥接</w:t>
            </w:r>
          </w:p>
          <w:p w14:paraId="53A08557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选择二个眼睛面——SHIFT+右——挤出面——保持面的连惯性——禁用——厚度0偏移0.6</w:t>
            </w:r>
          </w:p>
          <w:p w14:paraId="2994C811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3289935</wp:posOffset>
                  </wp:positionH>
                  <wp:positionV relativeFrom="paragraph">
                    <wp:posOffset>243205</wp:posOffset>
                  </wp:positionV>
                  <wp:extent cx="1899285" cy="1519555"/>
                  <wp:effectExtent l="0" t="0" r="5715" b="4445"/>
                  <wp:wrapSquare wrapText="bothSides"/>
                  <wp:docPr id="2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285" cy="151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边集——选择右眼下线缩放——上线缩放——成正方形</w:t>
            </w:r>
          </w:p>
          <w:p w14:paraId="11557D4F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右眼同理</w:t>
            </w:r>
          </w:p>
          <w:p w14:paraId="4A48C9D7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选择二个眼睛面——SHIFT+右——挤出——鼠标直接内移</w:t>
            </w:r>
          </w:p>
          <w:p w14:paraId="2314AA9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保持面选中——SHIFT+右——挤出——偏移0.15</w:t>
            </w:r>
          </w:p>
          <w:p w14:paraId="0F87364D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保持面选中——SHIFT+右——挤出——外移</w:t>
            </w:r>
          </w:p>
          <w:p w14:paraId="62B38E33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3247390</wp:posOffset>
                  </wp:positionH>
                  <wp:positionV relativeFrom="paragraph">
                    <wp:posOffset>50800</wp:posOffset>
                  </wp:positionV>
                  <wp:extent cx="1918335" cy="1703705"/>
                  <wp:effectExtent l="0" t="0" r="2540" b="10795"/>
                  <wp:wrapSquare wrapText="bothSides"/>
                  <wp:docPr id="17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335" cy="1703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暂时3看一下</w:t>
            </w:r>
          </w:p>
          <w:p w14:paraId="35EFC121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选择眼睛下直线——CTRL+右——循环边——插入循环边并分割</w:t>
            </w:r>
          </w:p>
          <w:p w14:paraId="145FB24B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左眼同理</w:t>
            </w:r>
          </w:p>
          <w:p w14:paraId="520B70A3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选择生成的二组新线——微前移</w:t>
            </w:r>
          </w:p>
          <w:p w14:paraId="3A43624E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126365</wp:posOffset>
                  </wp:positionV>
                  <wp:extent cx="2197735" cy="2014855"/>
                  <wp:effectExtent l="0" t="0" r="8890" b="1270"/>
                  <wp:wrapSquare wrapText="bothSides"/>
                  <wp:docPr id="1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735" cy="201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选择脸下一等的竖线——SHIFT+右——播放循环边工具</w:t>
            </w:r>
          </w:p>
          <w:p w14:paraId="0C941616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此线微放大——下移——微缩小</w:t>
            </w:r>
          </w:p>
          <w:p w14:paraId="0BCCDA7B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271780</wp:posOffset>
                  </wp:positionV>
                  <wp:extent cx="2074545" cy="1892935"/>
                  <wp:effectExtent l="0" t="0" r="5080" b="12065"/>
                  <wp:wrapSquare wrapText="bothSides"/>
                  <wp:docPr id="10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545" cy="189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下一周线也下移</w:t>
            </w:r>
          </w:p>
          <w:p w14:paraId="740D065E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在刚才上一加循环边</w:t>
            </w:r>
          </w:p>
          <w:p w14:paraId="6CE6172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再调节位置与缩放如右图</w:t>
            </w:r>
          </w:p>
          <w:p w14:paraId="06AF5EC6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2536190</wp:posOffset>
                  </wp:positionH>
                  <wp:positionV relativeFrom="paragraph">
                    <wp:posOffset>175895</wp:posOffset>
                  </wp:positionV>
                  <wp:extent cx="2586355" cy="1445260"/>
                  <wp:effectExtent l="0" t="0" r="1270" b="15240"/>
                  <wp:wrapSquare wrapText="bothSides"/>
                  <wp:docPr id="16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355" cy="144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选择鼻子的线——上下缩放拉长一些</w:t>
            </w:r>
          </w:p>
          <w:p w14:paraId="62E0B69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选择这线的二个面——SHIFT+外拉挤出</w:t>
            </w:r>
          </w:p>
          <w:p w14:paraId="716EFF6E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对二面——缩放时按G——令面一平</w:t>
            </w:r>
          </w:p>
          <w:p w14:paraId="09599EF4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2974975</wp:posOffset>
                  </wp:positionH>
                  <wp:positionV relativeFrom="paragraph">
                    <wp:posOffset>109220</wp:posOffset>
                  </wp:positionV>
                  <wp:extent cx="2106295" cy="1489710"/>
                  <wp:effectExtent l="0" t="0" r="5080" b="2540"/>
                  <wp:wrapSquare wrapText="bothSides"/>
                  <wp:docPr id="13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295" cy="14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选择最前面的二小</w:t>
            </w:r>
            <w:r>
              <w:tab/>
            </w:r>
            <w:r>
              <w:rPr>
                <w:rFonts w:hint="eastAsia"/>
              </w:rPr>
              <w:t>面——SHIFT+右——挤出面——操持面连惯性禁用——偏移0.4左右</w:t>
            </w:r>
          </w:p>
          <w:p w14:paraId="5499B138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对左鼻孔的二线——缩窄——右孔同理</w:t>
            </w:r>
          </w:p>
          <w:p w14:paraId="182DBE9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选择二上线——缩放时按G——今线一平</w:t>
            </w:r>
          </w:p>
          <w:p w14:paraId="22D884F6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二下线同理</w:t>
            </w:r>
          </w:p>
          <w:p w14:paraId="3DE310C9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2989580</wp:posOffset>
                  </wp:positionH>
                  <wp:positionV relativeFrom="paragraph">
                    <wp:posOffset>118745</wp:posOffset>
                  </wp:positionV>
                  <wp:extent cx="2066290" cy="1682115"/>
                  <wp:effectExtent l="0" t="0" r="13335" b="635"/>
                  <wp:wrapSquare wrapText="bothSides"/>
                  <wp:docPr id="14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290" cy="168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选择二个鼻孔面——SHIFT+右——挤出面——鼠标直接内移</w:t>
            </w:r>
          </w:p>
          <w:p w14:paraId="1BD22969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选择鼻子长度线——SHIFT+右——插入四条循环边——大概等分</w:t>
            </w:r>
          </w:p>
          <w:p w14:paraId="08DC9344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同理再插入循环线——于刚才线正中位置</w:t>
            </w:r>
          </w:p>
          <w:p w14:paraId="3734C58E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2785110</wp:posOffset>
                  </wp:positionH>
                  <wp:positionV relativeFrom="paragraph">
                    <wp:posOffset>1494790</wp:posOffset>
                  </wp:positionV>
                  <wp:extent cx="2465705" cy="1349375"/>
                  <wp:effectExtent l="0" t="0" r="10795" b="0"/>
                  <wp:wrapSquare wrapText="bothSides"/>
                  <wp:docPr id="19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705" cy="134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选择刚才插入上侧外伸的三条中间线——下移</w:t>
            </w:r>
          </w:p>
          <w:p w14:paraId="4D75B716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选择鼻子前面的面——微向前拉</w:t>
            </w:r>
          </w:p>
          <w:p w14:paraId="40BD740B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选择鼻子下面的田字格面——SHIFT+右——挤出面——偏移0.2——其它不调</w:t>
            </w:r>
          </w:p>
          <w:p w14:paraId="3FB145D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SHIFT+内移（挤出）</w:t>
            </w:r>
          </w:p>
          <w:p w14:paraId="1405A95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选择内田字面——shift+右——挤出面——厚度0.6左右</w:t>
            </w:r>
          </w:p>
          <w:p w14:paraId="2FC23834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田字面宽高都缩小</w:t>
            </w:r>
          </w:p>
          <w:p w14:paraId="1AB427C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选择田字面——缩放时按G将面拖平</w:t>
            </w:r>
          </w:p>
          <w:p w14:paraId="424C67F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田字面向下旋转一点</w:t>
            </w:r>
          </w:p>
          <w:p w14:paraId="0180D39D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-2706370</wp:posOffset>
                  </wp:positionH>
                  <wp:positionV relativeFrom="paragraph">
                    <wp:posOffset>-7741285</wp:posOffset>
                  </wp:positionV>
                  <wp:extent cx="2992755" cy="1379220"/>
                  <wp:effectExtent l="0" t="0" r="7620" b="1905"/>
                  <wp:wrapSquare wrapText="bothSides"/>
                  <wp:docPr id="11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755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SHIFT+移动——挤出面——微向下移</w:t>
            </w:r>
          </w:p>
          <w:p w14:paraId="1CE07985">
            <w:pPr>
              <w:pStyle w:val="17"/>
              <w:numPr>
                <w:ilvl w:val="0"/>
                <w:numId w:val="10"/>
              </w:numPr>
              <w:bidi w:val="0"/>
            </w:pPr>
            <w: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-2186305</wp:posOffset>
                  </wp:positionH>
                  <wp:positionV relativeFrom="paragraph">
                    <wp:posOffset>-8361680</wp:posOffset>
                  </wp:positionV>
                  <wp:extent cx="3022600" cy="1885950"/>
                  <wp:effectExtent l="0" t="0" r="9525" b="3175"/>
                  <wp:wrapSquare wrapText="bothSides"/>
                  <wp:docPr id="15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0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-2697480</wp:posOffset>
                  </wp:positionH>
                  <wp:positionV relativeFrom="paragraph">
                    <wp:posOffset>-6644005</wp:posOffset>
                  </wp:positionV>
                  <wp:extent cx="2988945" cy="1398270"/>
                  <wp:effectExtent l="0" t="0" r="11430" b="14605"/>
                  <wp:wrapSquare wrapText="bothSides"/>
                  <wp:docPr id="12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945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选择中间横线——倒角——下横线下移——各三分之一——微向下弯曲</w:t>
            </w:r>
          </w:p>
          <w:p w14:paraId="74B84339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舌头中间线——下拉——缩短</w:t>
            </w:r>
          </w:p>
          <w:p w14:paraId="1564EEC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眼睛上层正中加一圈线——加粗一些——微上</w:t>
            </w:r>
          </w:p>
          <w:p w14:paraId="1567E536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选择眼右侧竖线——CTRL+右——环形边——环形边并分割(眼睛加一周线)</w:t>
            </w:r>
          </w:p>
          <w:p w14:paraId="416A6AC5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选择眼中一周线——前视图——减选脸正与背面的线——缩放</w:t>
            </w:r>
          </w:p>
          <w:p w14:paraId="65EF242B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再单独选择后面的线——后移</w:t>
            </w:r>
          </w:p>
          <w:p w14:paraId="65CA7D4E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侧视图——4——点集——将后面点都稍后移</w:t>
            </w:r>
          </w:p>
          <w:p w14:paraId="3189902A">
            <w:pPr>
              <w:pStyle w:val="17"/>
              <w:numPr>
                <w:ilvl w:val="0"/>
                <w:numId w:val="10"/>
              </w:numPr>
              <w:bidi w:val="0"/>
            </w:pPr>
            <w:r>
              <w:rPr>
                <w:rFonts w:hint="eastAsia"/>
              </w:rPr>
              <w:t>选择二个鼻子内的各四条线——小倒角</w:t>
            </w:r>
          </w:p>
          <w:p w14:paraId="240B6DFC">
            <w:pPr>
              <w:pStyle w:val="17"/>
              <w:numPr>
                <w:ilvl w:val="0"/>
                <w:numId w:val="1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选择二个鼻子外的各四条线——在3的情况下调节值。</w:t>
            </w:r>
          </w:p>
          <w:p w14:paraId="6C3901E9">
            <w:pPr>
              <w:pStyle w:val="18"/>
              <w:bidi w:val="0"/>
            </w:pPr>
            <w:r>
              <w:rPr>
                <w:rFonts w:hint="eastAsia"/>
              </w:rPr>
              <w:t>二：猪头身体</w:t>
            </w:r>
          </w:p>
          <w:p w14:paraId="664235F7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  <w:shd w:val="clear" w:color="auto" w:fill="FFFFFF"/>
              </w:rPr>
              <w:t xml:space="preserve"> </w:t>
            </w:r>
            <w:r>
              <w:rPr>
                <w:rFonts w:hint="eastAsia"/>
              </w:rPr>
              <w:t>选择左与右丙个耳朵的面——SHIFT+右——挤出面——厚度约2</w:t>
            </w:r>
          </w:p>
          <w:p w14:paraId="7437B334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保持挤出面选中——下移</w:t>
            </w:r>
          </w:p>
          <w:p w14:paraId="1A3F864A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选择一组的二个面——微旋转——缩放时按G拉平</w:t>
            </w:r>
          </w:p>
          <w:p w14:paraId="077F4F6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面收窄</w:t>
            </w:r>
          </w:p>
          <w:p w14:paraId="34F8F51B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上边二线也拉平——下面二线也拉平</w:t>
            </w:r>
          </w:p>
          <w:p w14:paraId="5A56128C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左右收窄</w:t>
            </w:r>
          </w:p>
          <w:p w14:paraId="086CA02D">
            <w:pPr>
              <w:pStyle w:val="17"/>
              <w:numPr>
                <w:ilvl w:val="0"/>
                <w:numId w:val="11"/>
              </w:numPr>
              <w:bidi w:val="0"/>
            </w:pPr>
            <w: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2736850</wp:posOffset>
                  </wp:positionH>
                  <wp:positionV relativeFrom="paragraph">
                    <wp:posOffset>87630</wp:posOffset>
                  </wp:positionV>
                  <wp:extent cx="2466340" cy="2122170"/>
                  <wp:effectExtent l="0" t="0" r="10160" b="5080"/>
                  <wp:wrapSquare wrapText="bothSides"/>
                  <wp:docPr id="24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340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选择二个面——挤出——缩小——旋转一下——另过眼部中线</w:t>
            </w:r>
          </w:p>
          <w:p w14:paraId="58D6E701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再挤出一段——约到眼部下线——逐层收小——3如图</w:t>
            </w:r>
          </w:p>
          <w:p w14:paraId="5F38A930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耳洞往里收一些——耳中部宽——尾部窄</w:t>
            </w:r>
          </w:p>
          <w:p w14:paraId="0ED1B170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面集——选择左侧的全部面——删除</w:t>
            </w:r>
          </w:p>
          <w:p w14:paraId="2D959BE3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CTRL+d复制一份——W——D移中心缝隙点上——CTRL+a在缩放X轴值为-1</w:t>
            </w:r>
          </w:p>
          <w:p w14:paraId="52950E0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二个选中——SHIFT+右——结合</w:t>
            </w:r>
          </w:p>
          <w:p w14:paraId="123D0532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点集——全框选—SHIFT+右——合并顶点——合并顶点</w:t>
            </w:r>
          </w:p>
          <w:p w14:paraId="162D678F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将分离的点进行合并——距离远的可以增加此值</w:t>
            </w:r>
          </w:p>
          <w:p w14:paraId="3B51B84D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边集——头部的四斜线删除——只留十字线</w:t>
            </w:r>
          </w:p>
          <w:p w14:paraId="007211C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边集——SHUIFT+右——多切割——进行连接——按SHIFT可以找到中间点——连好一段右击——再连下一段</w:t>
            </w:r>
          </w:p>
          <w:p w14:paraId="18B8AB4B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选择中间处二点左右缩放——</w:t>
            </w:r>
          </w:p>
          <w:p w14:paraId="68E0721C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正顶点下移并后移</w:t>
            </w:r>
          </w:p>
          <w:p w14:paraId="01F3F443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上额二个主干点再宽一些_再对应点二点也宽一些</w:t>
            </w:r>
          </w:p>
          <w:p w14:paraId="7674BE3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创建立方体眉毛——拉长</w:t>
            </w:r>
          </w:p>
          <w:p w14:paraId="19826562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选择长横线——CTRL+右——循环边工具——插入循环边分割——下移</w:t>
            </w:r>
          </w:p>
          <w:p w14:paraId="1DBE15FD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选择此线——倒角——段数2——</w:t>
            </w:r>
          </w:p>
          <w:p w14:paraId="0074EB48">
            <w:pPr>
              <w:pStyle w:val="17"/>
              <w:numPr>
                <w:ilvl w:val="0"/>
                <w:numId w:val="11"/>
              </w:numPr>
              <w:bidi w:val="0"/>
            </w:pPr>
            <w: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2579370</wp:posOffset>
                  </wp:positionH>
                  <wp:positionV relativeFrom="paragraph">
                    <wp:posOffset>231140</wp:posOffset>
                  </wp:positionV>
                  <wp:extent cx="2693035" cy="1860550"/>
                  <wp:effectExtent l="0" t="0" r="5715" b="12700"/>
                  <wp:wrapSquare wrapText="bothSides"/>
                  <wp:docPr id="5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035" cy="186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点集——选择区域点——调节左宽右细</w:t>
            </w:r>
          </w:p>
          <w:p w14:paraId="30F0E93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面集——删除——与面相贴的面</w:t>
            </w:r>
          </w:p>
          <w:p w14:paraId="7BB13BFA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前视图——调节好看一些</w:t>
            </w:r>
          </w:p>
          <w:p w14:paraId="580258C7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对象模式——贴合眉毛上——旋转一下</w:t>
            </w:r>
          </w:p>
          <w:p w14:paraId="06F0B95D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点模式或多重模式——选择除中点的四列点——内移</w:t>
            </w:r>
          </w:p>
          <w:p w14:paraId="10C47B78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选择最外侧的二列点——内移</w:t>
            </w:r>
          </w:p>
          <w:p w14:paraId="05CD96C8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整体贴上</w:t>
            </w:r>
          </w:p>
          <w:p w14:paraId="117C55D3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选择眉毛——冻结变换</w:t>
            </w:r>
            <w:r>
              <w:rPr>
                <w:rFonts w:hint="eastAsia"/>
              </w:rPr>
              <w:drawing>
                <wp:inline distT="0" distB="0" distL="114300" distR="114300">
                  <wp:extent cx="200025" cy="191135"/>
                  <wp:effectExtent l="0" t="0" r="6350" b="15240"/>
                  <wp:docPr id="5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19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（中心枢轴的右侧）</w:t>
            </w:r>
          </w:p>
          <w:p w14:paraId="2EB48030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CTRL+d复制一份——D——V——移到中间线上</w:t>
            </w:r>
          </w:p>
          <w:p w14:paraId="3C408A22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CTRL+A——缩放X为-1</w:t>
            </w:r>
          </w:p>
          <w:p w14:paraId="36F8F246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选择肚子一周的竖线——CTRL+右——循环边工具——插入循环边并分割</w:t>
            </w:r>
          </w:p>
          <w:p w14:paraId="2907D899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再往下了节同样插入一条</w:t>
            </w:r>
          </w:p>
          <w:p w14:paraId="58D5EC78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调节粗度好看一些</w:t>
            </w:r>
          </w:p>
          <w:p w14:paraId="38A93191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如果轴心点回不来（D——空白右击——重置枢轴位置就好了）</w:t>
            </w:r>
          </w:p>
          <w:p w14:paraId="30666B61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调节一下下面偏胖</w:t>
            </w:r>
          </w:p>
          <w:p w14:paraId="65C2641A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从下倒数第二节同样加循环边并调节</w:t>
            </w:r>
          </w:p>
          <w:p w14:paraId="5A87CB14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最下部的尖微上移</w:t>
            </w:r>
          </w:p>
          <w:p w14:paraId="0E8AAB01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空格+右击——右视图——点集调节肚子更大一些</w:t>
            </w:r>
          </w:p>
          <w:p w14:paraId="0F4F1A30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边集——选择一个边——SHIFT+右——多切割——按SHFIT(中心)——切出肚子的轮廓形状</w:t>
            </w:r>
          </w:p>
          <w:p w14:paraId="5697ABA6">
            <w:pPr>
              <w:pStyle w:val="17"/>
              <w:numPr>
                <w:ilvl w:val="0"/>
                <w:numId w:val="11"/>
              </w:numPr>
              <w:bidi w:val="0"/>
            </w:pPr>
            <w: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2452370</wp:posOffset>
                  </wp:positionH>
                  <wp:positionV relativeFrom="paragraph">
                    <wp:posOffset>194310</wp:posOffset>
                  </wp:positionV>
                  <wp:extent cx="2809875" cy="1443990"/>
                  <wp:effectExtent l="0" t="0" r="0" b="635"/>
                  <wp:wrapSquare wrapText="bothSides"/>
                  <wp:docPr id="30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44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这一周线微向左右放大一些</w:t>
            </w:r>
          </w:p>
          <w:p w14:paraId="1A87C48F">
            <w:pPr>
              <w:pStyle w:val="17"/>
              <w:numPr>
                <w:ilvl w:val="0"/>
                <w:numId w:val="11"/>
              </w:numPr>
              <w:bidi w:val="0"/>
            </w:pPr>
            <w:r>
              <w:rPr>
                <w:rFonts w:hint="eastAsia"/>
              </w:rPr>
              <w:t>选择左边斜线——SHIFT+右——</w:t>
            </w:r>
            <w: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2455545</wp:posOffset>
                  </wp:positionH>
                  <wp:positionV relativeFrom="paragraph">
                    <wp:posOffset>22225</wp:posOffset>
                  </wp:positionV>
                  <wp:extent cx="3070860" cy="1995805"/>
                  <wp:effectExtent l="0" t="0" r="8890" b="4445"/>
                  <wp:wrapSquare wrapText="bothSides"/>
                  <wp:docPr id="54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199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合并边——合并边到中心</w:t>
            </w:r>
          </w:p>
          <w:p w14:paraId="1124AFE2">
            <w:pPr>
              <w:pStyle w:val="17"/>
              <w:numPr>
                <w:ilvl w:val="0"/>
                <w:numId w:val="11"/>
              </w:numPr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右侧对称的线同理</w:t>
            </w:r>
          </w:p>
          <w:p w14:paraId="77F91297">
            <w:pPr>
              <w:pStyle w:val="18"/>
              <w:bidi w:val="0"/>
            </w:pPr>
            <w:r>
              <w:rPr>
                <w:rFonts w:hint="eastAsia"/>
              </w:rPr>
              <w:t>三：小猪手脚制作</w:t>
            </w:r>
          </w:p>
          <w:p w14:paraId="0B731DD2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  <w:shd w:val="clear" w:color="auto" w:fill="FFFFFF"/>
              </w:rPr>
              <w:t xml:space="preserve"> </w:t>
            </w:r>
            <w:r>
              <w:rPr>
                <w:rFonts w:hint="eastAsia"/>
              </w:rPr>
              <w:t>点集——选择手的节点——微上移</w:t>
            </w:r>
          </w:p>
          <w:p w14:paraId="1B05BD63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SHIFT+右——切角顶点——大一些</w:t>
            </w:r>
          </w:p>
          <w:p w14:paraId="49D0F496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选择左右对应点拉平上下同理——移动调节成正方形</w:t>
            </w:r>
          </w:p>
          <w:p w14:paraId="53AFC232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建柱体——CTRL+A——细分段数8——高度段数1</w:t>
            </w:r>
          </w:p>
          <w:p w14:paraId="2B8C2066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正方形面创建分割对角线——删除斜线——只留十字</w:t>
            </w:r>
          </w:p>
          <w:p w14:paraId="6D220374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移到到刚才正方形面上十字正中处</w:t>
            </w:r>
          </w:p>
          <w:p w14:paraId="318B6955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删除斜线——留下十字</w:t>
            </w:r>
          </w:p>
          <w:p w14:paraId="2EE3B966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2427605</wp:posOffset>
                  </wp:positionH>
                  <wp:positionV relativeFrom="paragraph">
                    <wp:posOffset>299720</wp:posOffset>
                  </wp:positionV>
                  <wp:extent cx="3059430" cy="1836420"/>
                  <wp:effectExtent l="0" t="0" r="4445" b="5080"/>
                  <wp:wrapSquare wrapText="bothSides"/>
                  <wp:docPr id="37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43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移动柱体——时按V吸附刚才的交点</w:t>
            </w:r>
          </w:p>
          <w:p w14:paraId="41F28317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选择身体与柱——网格——布尔——差集——应用</w:t>
            </w:r>
          </w:p>
          <w:p w14:paraId="1CBBD32F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点集——按V移动四角线上的点与柱线交点移动重合</w:t>
            </w:r>
          </w:p>
          <w:p w14:paraId="3FF967E8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选择这区域所有点——SHFIT+右——合并顶点——合并顶点</w:t>
            </w:r>
          </w:p>
          <w:p w14:paraId="347FADEC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删除内八面与一周的八个面——删除</w:t>
            </w:r>
          </w:p>
          <w:p w14:paraId="5F99E181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边集——选择一周边——SHIFT+外移（挤出）</w:t>
            </w:r>
          </w:p>
          <w:p w14:paraId="7BE0365A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沿一轨缩放时按G将一周线拉平</w:t>
            </w:r>
          </w:p>
          <w:p w14:paraId="2EAB2213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选择一周线——SHIFT+右击——挤出——厚度值——中心等比内缩</w:t>
            </w:r>
          </w:p>
          <w:p w14:paraId="4562CE9E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点集——回收一些</w:t>
            </w:r>
          </w:p>
          <w:p w14:paraId="0BA2F8D2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选择新的一周边——SHIFT+外移（挤出）二分之一长——变粗</w:t>
            </w:r>
          </w:p>
          <w:p w14:paraId="5B4108E6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再选择新的一周边——SHIFT+外</w:t>
            </w:r>
            <w: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2426335</wp:posOffset>
                  </wp:positionH>
                  <wp:positionV relativeFrom="paragraph">
                    <wp:posOffset>-817880</wp:posOffset>
                  </wp:positionV>
                  <wp:extent cx="3085465" cy="1790065"/>
                  <wp:effectExtent l="0" t="0" r="10160" b="3810"/>
                  <wp:wrapSquare wrapText="bothSides"/>
                  <wp:docPr id="39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5465" cy="179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移（挤出）同长——变细</w:t>
            </w:r>
          </w:p>
          <w:p w14:paraId="64E88564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选择一周边——SHIFT+右——填充洞</w:t>
            </w:r>
          </w:p>
          <w:p w14:paraId="75D2AC6E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边集——SHIFT+右——多切割——切出十字</w:t>
            </w:r>
          </w:p>
          <w:p w14:paraId="0EDE08D7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加选四个面——上下微压一下——SHIFT+外移（挤出）</w:t>
            </w:r>
          </w:p>
          <w:p w14:paraId="71A5C3D2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后侧的二个面——两SHIFT+外移（挤出）</w:t>
            </w:r>
          </w:p>
          <w:p w14:paraId="1AAA8BD4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2411730</wp:posOffset>
                  </wp:positionH>
                  <wp:positionV relativeFrom="paragraph">
                    <wp:posOffset>242570</wp:posOffset>
                  </wp:positionV>
                  <wp:extent cx="3117850" cy="1326515"/>
                  <wp:effectExtent l="0" t="0" r="9525" b="6985"/>
                  <wp:wrapSquare wrapText="bothSides"/>
                  <wp:docPr id="47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850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再缩小</w:t>
            </w:r>
          </w:p>
          <w:p w14:paraId="7D926280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别外二个面也同样挤出</w:t>
            </w:r>
          </w:p>
          <w:p w14:paraId="2473EE13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再缩小</w:t>
            </w:r>
          </w:p>
          <w:p w14:paraId="4F5013B9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同时选择四个平面——缩放时g成一个平面</w:t>
            </w:r>
          </w:p>
          <w:p w14:paraId="4EA7663C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2388235</wp:posOffset>
                  </wp:positionH>
                  <wp:positionV relativeFrom="paragraph">
                    <wp:posOffset>307975</wp:posOffset>
                  </wp:positionV>
                  <wp:extent cx="3141980" cy="1573530"/>
                  <wp:effectExtent l="0" t="0" r="1270" b="13970"/>
                  <wp:wrapSquare wrapText="bothSides"/>
                  <wp:docPr id="46" name="图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2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rcRect l="162" t="14873" r="-162" b="173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980" cy="157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线集——选择一周线——SHIFT+右——插入循环边——在除最粗处与根部之外的线的两侧分别插入</w:t>
            </w:r>
          </w:p>
          <w:p w14:paraId="37B817F1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手根部——边集——SHIFT+右——多切割——创建对角线</w:t>
            </w:r>
          </w:p>
          <w:p w14:paraId="1658F67D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选择刚才生成的边——SHIFT+右——插入循环边</w:t>
            </w:r>
          </w:p>
          <w:p w14:paraId="5D131CC7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选择最粗处一周线——SHIFT+右——倒角边——段数2——分数0.4左右</w:t>
            </w:r>
          </w:p>
          <w:p w14:paraId="2DAB31E5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2364740</wp:posOffset>
                  </wp:positionH>
                  <wp:positionV relativeFrom="paragraph">
                    <wp:posOffset>154940</wp:posOffset>
                  </wp:positionV>
                  <wp:extent cx="3140075" cy="2559050"/>
                  <wp:effectExtent l="0" t="0" r="3175" b="12700"/>
                  <wp:wrapSquare wrapText="bothSides"/>
                  <wp:docPr id="60" name="图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44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0075" cy="255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前视图——删除左一边</w:t>
            </w:r>
          </w:p>
          <w:p w14:paraId="66322A89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CTRL+d（复制）——返回对象模式</w:t>
            </w:r>
          </w:p>
          <w:p w14:paraId="170E9EF0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对副本对象——CTRL+A——缩放X值为-1</w:t>
            </w:r>
          </w:p>
          <w:p w14:paraId="2E5A5EF1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选二对象——SHFIT+右——结合</w:t>
            </w:r>
          </w:p>
          <w:p w14:paraId="68CEEBB7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点集——选择中间的点——SHIFT+右——合并顶点——合并顶点——缩放一下</w:t>
            </w:r>
          </w:p>
          <w:p w14:paraId="4B361C6E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创建圆柱——移出体外——CTRL+A—细分段数8—显示线框——W——V——对齐胳膊下的封点——如不合适再微内移</w:t>
            </w:r>
          </w:p>
          <w:p w14:paraId="48773F4D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选择身体与柱体——网格菜单——布尔——差集</w:t>
            </w:r>
          </w:p>
          <w:p w14:paraId="3F770DD5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点集——选择点——移动——按v优先对齐多边形节点(柱)</w:t>
            </w:r>
          </w:p>
          <w:p w14:paraId="6D2E3F21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2565400</wp:posOffset>
                  </wp:positionH>
                  <wp:positionV relativeFrom="paragraph">
                    <wp:posOffset>433070</wp:posOffset>
                  </wp:positionV>
                  <wp:extent cx="2641600" cy="1795145"/>
                  <wp:effectExtent l="0" t="0" r="9525" b="14605"/>
                  <wp:wrapSquare wrapText="bothSides"/>
                  <wp:docPr id="31" name="图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46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rcRect t="7159" b="118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600" cy="179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选择计算的区域——SHIFT+右——合并顶点——合并顶点</w:t>
            </w:r>
          </w:p>
          <w:p w14:paraId="2C0C36DA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面集——删除内八面与内周围八面</w:t>
            </w:r>
          </w:p>
          <w:p w14:paraId="66237B9D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边集——SHIFT+右——多切割——内角点与对面点连接——右击——连第二次</w:t>
            </w:r>
          </w:p>
          <w:p w14:paraId="0CD86826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边集——选择一周边——SHIFT+下移（挤出）</w:t>
            </w:r>
          </w:p>
          <w:p w14:paraId="6B7E033B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一周边缩放时按G拉平</w:t>
            </w:r>
          </w:p>
          <w:p w14:paraId="2EE9679C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边集——选择一周边——SHIFT+R内缩</w:t>
            </w:r>
          </w:p>
          <w:p w14:paraId="592CA48C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边集——选择新一周边——SHIFT+W下移——长度约3比2</w:t>
            </w:r>
          </w:p>
          <w:p w14:paraId="25B1E3CB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微收缩</w:t>
            </w:r>
          </w:p>
          <w:p w14:paraId="42C206FC">
            <w:pPr>
              <w:pStyle w:val="17"/>
              <w:numPr>
                <w:ilvl w:val="0"/>
                <w:numId w:val="12"/>
              </w:numPr>
              <w:bidi w:val="0"/>
            </w:pPr>
            <w: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1905</wp:posOffset>
                  </wp:positionV>
                  <wp:extent cx="2668270" cy="2096770"/>
                  <wp:effectExtent l="0" t="0" r="14605" b="14605"/>
                  <wp:wrapSquare wrapText="bothSides"/>
                  <wp:docPr id="32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2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在根部下加一条循环线——在下面二个转角线的各上下各加循环线——共五条</w:t>
            </w:r>
          </w:p>
          <w:p w14:paraId="085B552D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边集——头顶删除三叉线——最终成田字格状</w:t>
            </w:r>
          </w:p>
          <w:p w14:paraId="70D68EDE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选择背面水平线——CTRL+右——循环边工具——插入循环边</w:t>
            </w:r>
          </w:p>
          <w:p w14:paraId="38073061">
            <w:pPr>
              <w:pStyle w:val="17"/>
              <w:numPr>
                <w:ilvl w:val="0"/>
                <w:numId w:val="12"/>
              </w:numPr>
              <w:bidi w:val="0"/>
            </w:pPr>
            <w:r>
              <w:rPr>
                <w:rFonts w:hint="eastAsia"/>
              </w:rPr>
              <w:t>一周微缩放</w:t>
            </w:r>
          </w:p>
          <w:p w14:paraId="21FC7FDD">
            <w:pPr>
              <w:pStyle w:val="17"/>
              <w:numPr>
                <w:ilvl w:val="0"/>
                <w:numId w:val="12"/>
              </w:numPr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头顶上差的边一块连接上（前面不要此连线）</w:t>
            </w:r>
          </w:p>
          <w:p w14:paraId="4262D89D">
            <w:pPr>
              <w:pStyle w:val="18"/>
              <w:bidi w:val="0"/>
            </w:pPr>
            <w:r>
              <w:rPr>
                <w:rFonts w:hint="eastAsia"/>
              </w:rPr>
              <w:t>四：小猪鞋子制作</w:t>
            </w:r>
          </w:p>
          <w:p w14:paraId="0C89185F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建球体——移于鞋位置——CTRL+A——轴细分与高度细分都为8</w:t>
            </w:r>
          </w:p>
          <w:p w14:paraId="6AC935AC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旋转X轴90度</w:t>
            </w:r>
          </w:p>
          <w:p w14:paraId="4FC050D6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面集——删除下面一半——删除后面一半</w:t>
            </w:r>
          </w:p>
          <w:p w14:paraId="1F8ED408">
            <w:pPr>
              <w:pStyle w:val="17"/>
              <w:numPr>
                <w:ilvl w:val="0"/>
                <w:numId w:val="13"/>
              </w:numPr>
              <w:bidi w:val="0"/>
            </w:pPr>
            <w: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2018665</wp:posOffset>
                  </wp:positionH>
                  <wp:positionV relativeFrom="paragraph">
                    <wp:posOffset>180975</wp:posOffset>
                  </wp:positionV>
                  <wp:extent cx="3227705" cy="1367790"/>
                  <wp:effectExtent l="0" t="0" r="10795" b="13335"/>
                  <wp:wrapSquare wrapText="bothSides"/>
                  <wp:docPr id="34" name="图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51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7705" cy="136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删除前面二个内斜线——让一个面保持四条边</w:t>
            </w:r>
          </w:p>
          <w:p w14:paraId="12957DB2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选择后面四边——SHIFT+后移——挤出</w:t>
            </w:r>
          </w:p>
          <w:p w14:paraId="75D012BB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再选择下面一圈边——SHIFT+下移</w:t>
            </w:r>
          </w:p>
          <w:p w14:paraId="3B38A436">
            <w:pPr>
              <w:pStyle w:val="17"/>
              <w:numPr>
                <w:ilvl w:val="0"/>
                <w:numId w:val="13"/>
              </w:numPr>
              <w:bidi w:val="0"/>
            </w:pPr>
            <w: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2019300</wp:posOffset>
                  </wp:positionH>
                  <wp:positionV relativeFrom="paragraph">
                    <wp:posOffset>155575</wp:posOffset>
                  </wp:positionV>
                  <wp:extent cx="3235960" cy="1471295"/>
                  <wp:effectExtent l="0" t="0" r="2540" b="5080"/>
                  <wp:wrapSquare wrapText="bothSides"/>
                  <wp:docPr id="44" name="图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52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96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选择后面一周边——再挤出一节</w:t>
            </w:r>
          </w:p>
          <w:p w14:paraId="2C0A58FD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隔离显示——只显示鞋</w:t>
            </w:r>
          </w:p>
          <w:p w14:paraId="5EDDFE43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只选择后下二个竖线——shift+右——桥接</w:t>
            </w:r>
          </w:p>
          <w:p w14:paraId="7C14E09E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空的部分——SHIFT+右——填充洞</w:t>
            </w:r>
          </w:p>
          <w:p w14:paraId="0321AAD1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底部填充洞</w:t>
            </w:r>
          </w:p>
          <w:p w14:paraId="6969BCFB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边——SHIFT+多切割——底部三横一竖——后面一横一竖</w:t>
            </w:r>
          </w:p>
          <w:p w14:paraId="6DCCC596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选择最后一段横线——CTRL+右击——环形边并分割</w:t>
            </w:r>
          </w:p>
          <w:p w14:paraId="612D9F83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选择后根后侧六点——后移</w:t>
            </w:r>
          </w:p>
          <w:p w14:paraId="33E08CCF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选择四点——缩放变小</w:t>
            </w:r>
          </w:p>
          <w:p w14:paraId="15F3E2E7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选择后根二个底点——缩小并前移</w:t>
            </w:r>
          </w:p>
          <w:p w14:paraId="0B4FC5E7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选择前面所有点——面缩放变大但不变高</w:t>
            </w:r>
          </w:p>
          <w:p w14:paraId="06E06801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选择后面上点下移</w:t>
            </w:r>
          </w:p>
          <w:p w14:paraId="10ABE77E">
            <w:pPr>
              <w:pStyle w:val="17"/>
              <w:numPr>
                <w:ilvl w:val="0"/>
                <w:numId w:val="13"/>
              </w:numPr>
              <w:bidi w:val="0"/>
            </w:pPr>
            <w: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3717290</wp:posOffset>
                  </wp:positionH>
                  <wp:positionV relativeFrom="paragraph">
                    <wp:posOffset>699135</wp:posOffset>
                  </wp:positionV>
                  <wp:extent cx="1713865" cy="1454150"/>
                  <wp:effectExtent l="0" t="0" r="635" b="6350"/>
                  <wp:wrapSquare wrapText="bothSides"/>
                  <wp:docPr id="88" name="图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865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选择前二连接的线——SHIFT+右击——插入循环边——上半部分下移</w:t>
            </w:r>
          </w:p>
          <w:p w14:paraId="0A6CEEA3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选择脚根的四个面——SHIFT+上移——缩放时——按G拉平</w:t>
            </w:r>
          </w:p>
          <w:p w14:paraId="394BA4C2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放大一下</w:t>
            </w:r>
          </w:p>
          <w:p w14:paraId="4AEBB2C7">
            <w:pPr>
              <w:pStyle w:val="17"/>
              <w:numPr>
                <w:ilvl w:val="0"/>
                <w:numId w:val="13"/>
              </w:numPr>
              <w:bidi w:val="0"/>
            </w:pPr>
            <w: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2807970</wp:posOffset>
                  </wp:positionH>
                  <wp:positionV relativeFrom="paragraph">
                    <wp:posOffset>128905</wp:posOffset>
                  </wp:positionV>
                  <wp:extent cx="2494915" cy="2041525"/>
                  <wp:effectExtent l="0" t="0" r="13335" b="6350"/>
                  <wp:wrapSquare wrapText="bothSides"/>
                  <wp:docPr id="65" name="图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1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4915" cy="204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保持选中——shift+右击——挤出——偏移0.15</w:t>
            </w:r>
          </w:p>
          <w:p w14:paraId="0C544F2E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SHIFT+内移</w:t>
            </w:r>
          </w:p>
          <w:p w14:paraId="4F55AAAB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按SHIFT选择上沿内外的循环边——SHIFT+右——倒角——分段2</w:t>
            </w:r>
          </w:p>
          <w:p w14:paraId="0B4EDDB4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鞋勃子位置同样倒角——段数2——但注意斜接方式为一致</w:t>
            </w:r>
          </w:p>
          <w:p w14:paraId="0FAF141C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从下属第二圈的一周线——同样倒角——分段数2——倒角较小</w:t>
            </w:r>
          </w:p>
          <w:p w14:paraId="035246AF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最下面一周线——同样倒角——分段2——分数微大一些</w:t>
            </w:r>
          </w:p>
          <w:p w14:paraId="2AC74D2E">
            <w:pPr>
              <w:pStyle w:val="17"/>
              <w:numPr>
                <w:ilvl w:val="0"/>
                <w:numId w:val="13"/>
              </w:numPr>
              <w:bidi w:val="0"/>
            </w:pPr>
            <w: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2869565</wp:posOffset>
                  </wp:positionH>
                  <wp:positionV relativeFrom="paragraph">
                    <wp:posOffset>485140</wp:posOffset>
                  </wp:positionV>
                  <wp:extent cx="2369185" cy="1979930"/>
                  <wp:effectExtent l="0" t="0" r="12065" b="4445"/>
                  <wp:wrapSquare wrapText="bothSides"/>
                  <wp:docPr id="74" name="图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62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185" cy="197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圆滑状态——选择下面二大层(刚才倒角的二层)——左右缩挤压一下</w:t>
            </w:r>
          </w:p>
          <w:p w14:paraId="27367F5E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长短调节一下点集</w:t>
            </w:r>
          </w:p>
          <w:p w14:paraId="098C709A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脚尖向上凸起一些</w:t>
            </w:r>
            <w:r>
              <w:tab/>
            </w:r>
          </w:p>
          <w:p w14:paraId="46724ED2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调节合适大小——套于脚上——鞋里面删除（选择局部线移动）</w:t>
            </w:r>
          </w:p>
          <w:p w14:paraId="0EB7517C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前视图_选择身子整体左面——删除</w:t>
            </w:r>
          </w:p>
          <w:p w14:paraId="4B0BCAD2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CTRL+d——CTRL+a——缩放X轴为-1</w:t>
            </w:r>
          </w:p>
          <w:p w14:paraId="71208D2D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二体同时选中——SHIFT+右——结合</w:t>
            </w:r>
          </w:p>
          <w:p w14:paraId="2AA3E6FA">
            <w:pPr>
              <w:pStyle w:val="17"/>
              <w:numPr>
                <w:ilvl w:val="0"/>
                <w:numId w:val="13"/>
              </w:numPr>
              <w:bidi w:val="0"/>
            </w:pPr>
            <w:r>
              <w:rPr>
                <w:rFonts w:hint="eastAsia"/>
              </w:rPr>
              <w:t>点集——选择所有点——SHIFT+右——合并顶点——合并顶点</w:t>
            </w:r>
          </w:p>
          <w:p w14:paraId="4F7D5C15">
            <w:pPr>
              <w:pStyle w:val="17"/>
              <w:numPr>
                <w:ilvl w:val="0"/>
                <w:numId w:val="13"/>
              </w:numPr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对鞋CTRL+d一份——D——W——V吸中轴线——缩放X为-1</w:t>
            </w:r>
          </w:p>
          <w:p w14:paraId="4D0ADAE8">
            <w:pPr>
              <w:pStyle w:val="18"/>
              <w:bidi w:val="0"/>
            </w:pPr>
            <w:r>
              <w:rPr>
                <w:rFonts w:hint="eastAsia"/>
              </w:rPr>
              <w:t>五：小猪帽子制作</w:t>
            </w:r>
          </w:p>
          <w:p w14:paraId="2170B18D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建立方体——放于头顶——缩放合适大小——下面删除</w:t>
            </w:r>
          </w:p>
          <w:p w14:paraId="1FCD07E9">
            <w:pPr>
              <w:pStyle w:val="17"/>
              <w:numPr>
                <w:ilvl w:val="0"/>
                <w:numId w:val="14"/>
              </w:numPr>
              <w:bidi w:val="0"/>
            </w:pPr>
            <w: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2182495</wp:posOffset>
                  </wp:positionH>
                  <wp:positionV relativeFrom="paragraph">
                    <wp:posOffset>207645</wp:posOffset>
                  </wp:positionV>
                  <wp:extent cx="3046730" cy="1327150"/>
                  <wp:effectExtent l="0" t="0" r="1270" b="6350"/>
                  <wp:wrapSquare wrapText="bothSides"/>
                  <wp:docPr id="63" name="图片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730" cy="132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选择右侧面的上线——SHIFT+右——循环边工具——插入循环边并分割</w:t>
            </w:r>
          </w:p>
          <w:p w14:paraId="53C1727F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选循环边——SHIFT+右——倒角——调节等分三分</w:t>
            </w:r>
          </w:p>
          <w:p w14:paraId="07DC3B27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点集——右侧视图——调节帽子前高后低的效果</w:t>
            </w:r>
          </w:p>
          <w:p w14:paraId="7A70931C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顶部状态——选择中间二行的线——左右拉大一些</w:t>
            </w:r>
          </w:p>
          <w:p w14:paraId="0D6EC159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选择中间左右横线——CTRL9+右——循环边工具——插入循环边并分割</w:t>
            </w:r>
          </w:p>
          <w:p w14:paraId="53CAB75F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左右各插入循环边并分割——三等份</w:t>
            </w:r>
          </w:p>
          <w:p w14:paraId="1EE11D69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调节头与尾部整体成弧形</w:t>
            </w:r>
          </w:p>
          <w:p w14:paraId="09ADF3E7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调节贴上——大小位置合适——暂时3一下</w:t>
            </w:r>
          </w:p>
          <w:p w14:paraId="2E48C945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中间二个面微上拉凸起</w:t>
            </w:r>
          </w:p>
          <w:p w14:paraId="2BC0F602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前后移动缩放——四周尽量不留 缝隙</w:t>
            </w:r>
            <w:r>
              <w:tab/>
            </w:r>
          </w:p>
          <w:p w14:paraId="2A037A42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选择上面一周线——倒角——分段数2</w:t>
            </w:r>
          </w:p>
          <w:p w14:paraId="7EBD9018">
            <w:pPr>
              <w:pStyle w:val="17"/>
              <w:numPr>
                <w:ilvl w:val="0"/>
                <w:numId w:val="14"/>
              </w:numPr>
              <w:bidi w:val="0"/>
            </w:pPr>
            <w: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2458085</wp:posOffset>
                  </wp:positionH>
                  <wp:positionV relativeFrom="paragraph">
                    <wp:posOffset>50800</wp:posOffset>
                  </wp:positionV>
                  <wp:extent cx="2720975" cy="1626235"/>
                  <wp:effectExtent l="0" t="0" r="9525" b="8890"/>
                  <wp:wrapSquare wrapText="bothSides"/>
                  <wp:docPr id="86" name="图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66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rcRect b="189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975" cy="162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隔离选择</w:t>
            </w:r>
          </w:p>
          <w:p w14:paraId="4B624899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选择最下一周的线——SHIFT+内缩</w:t>
            </w:r>
          </w:p>
          <w:p w14:paraId="63C31539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SHIFT+微下移</w:t>
            </w:r>
          </w:p>
          <w:p w14:paraId="38437FF2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边——选择环边的内圈线与外圈线——SHIFT+右——倒角——分段2</w:t>
            </w:r>
          </w:p>
          <w:p w14:paraId="1D6DA169">
            <w:pPr>
              <w:pStyle w:val="17"/>
              <w:numPr>
                <w:ilvl w:val="0"/>
                <w:numId w:val="14"/>
              </w:numPr>
              <w:bidi w:val="0"/>
            </w:pPr>
            <w: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2424430</wp:posOffset>
                  </wp:positionH>
                  <wp:positionV relativeFrom="paragraph">
                    <wp:posOffset>456565</wp:posOffset>
                  </wp:positionV>
                  <wp:extent cx="2745740" cy="1849120"/>
                  <wp:effectExtent l="0" t="0" r="635" b="8255"/>
                  <wp:wrapSquare wrapText="bothSides"/>
                  <wp:docPr id="68" name="图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6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740" cy="184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选择帽子外竖线——SHIFT+右——插入循环边——方框选项——选第二项与边相等距离</w:t>
            </w:r>
          </w:p>
          <w:p w14:paraId="03FF003A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选择一周边——SHIFT+右——复制面</w:t>
            </w:r>
          </w:p>
          <w:p w14:paraId="644FBDEF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退出集——选择一周体的正前竖线——SHIFT+右——倒角——距离偏小_二线之间要删除切记</w:t>
            </w:r>
          </w:p>
          <w:p w14:paraId="49791964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SHIFT+右——插入循环边——在左右两侧（注意在水平线单击）</w:t>
            </w:r>
          </w:p>
          <w:p w14:paraId="52DED922">
            <w:pPr>
              <w:pStyle w:val="17"/>
              <w:numPr>
                <w:ilvl w:val="0"/>
                <w:numId w:val="14"/>
              </w:numPr>
              <w:bidi w:val="0"/>
            </w:pPr>
            <w: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2449195</wp:posOffset>
                  </wp:positionH>
                  <wp:positionV relativeFrom="paragraph">
                    <wp:posOffset>2543810</wp:posOffset>
                  </wp:positionV>
                  <wp:extent cx="2900680" cy="2145030"/>
                  <wp:effectExtent l="0" t="0" r="4445" b="13970"/>
                  <wp:wrapSquare wrapText="bothSides"/>
                  <wp:docPr id="69" name="图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68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0680" cy="214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选择右小宽边的上线——SHIFT+上移——边微旋转一下——SHIFT+上移——再微转一下——微宽一下——再次——同理挤出六节——细粗细</w:t>
            </w:r>
          </w:p>
          <w:p w14:paraId="5DAD33FC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前视图仔细调节一下—隔离只显示造形</w:t>
            </w:r>
          </w:p>
          <w:p w14:paraId="494830A6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前视图——面集——删除左边一半</w:t>
            </w:r>
          </w:p>
          <w:p w14:paraId="63AC4810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CTRL+d——CTRL+A——缩放X轴</w:t>
            </w:r>
            <w: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2417445</wp:posOffset>
                  </wp:positionH>
                  <wp:positionV relativeFrom="paragraph">
                    <wp:posOffset>-605790</wp:posOffset>
                  </wp:positionV>
                  <wp:extent cx="2847340" cy="1550670"/>
                  <wp:effectExtent l="0" t="0" r="10160" b="5080"/>
                  <wp:wrapSquare wrapText="bothSides"/>
                  <wp:docPr id="70" name="图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6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rcRect t="14201" b="144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340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为-1</w:t>
            </w:r>
          </w:p>
          <w:p w14:paraId="6D8456FB">
            <w:pPr>
              <w:pStyle w:val="17"/>
              <w:numPr>
                <w:ilvl w:val="0"/>
                <w:numId w:val="14"/>
              </w:numPr>
              <w:bidi w:val="0"/>
            </w:pPr>
            <w: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2416175</wp:posOffset>
                  </wp:positionH>
                  <wp:positionV relativeFrom="paragraph">
                    <wp:posOffset>670560</wp:posOffset>
                  </wp:positionV>
                  <wp:extent cx="2862580" cy="1953260"/>
                  <wp:effectExtent l="0" t="0" r="10795" b="15240"/>
                  <wp:wrapSquare wrapText="bothSides"/>
                  <wp:docPr id="62" name="图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70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rcRect b="40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580" cy="195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选择左右——shift+右——结合——点集——选择全部点——SHIFT+右——合并顶点——合并顶点</w:t>
            </w:r>
          </w:p>
          <w:p w14:paraId="56A2B294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选择造形——面集——全选面——shift+右——挤出——调节厚度</w:t>
            </w:r>
          </w:p>
          <w:p w14:paraId="352CE2F4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选择要倒角的边——SHIFT+右——倒角——分段数2</w:t>
            </w:r>
          </w:p>
          <w:p w14:paraId="7098AB98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也可以一部分一部分进行——G重复</w:t>
            </w:r>
          </w:p>
          <w:p w14:paraId="34E6368F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头顶结构再上移一些</w:t>
            </w:r>
          </w:p>
          <w:p w14:paraId="0BCD2EDB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再往后旋转一下</w:t>
            </w:r>
          </w:p>
          <w:p w14:paraId="3E12D835">
            <w:pPr>
              <w:pStyle w:val="17"/>
              <w:numPr>
                <w:ilvl w:val="0"/>
                <w:numId w:val="14"/>
              </w:numPr>
              <w:bidi w:val="0"/>
            </w:pPr>
            <w:r>
              <w:rPr>
                <w:rFonts w:hint="eastAsia"/>
              </w:rPr>
              <w:t>㡟子体前部上移调节</w:t>
            </w:r>
          </w:p>
          <w:p w14:paraId="2C0CD8E7">
            <w:pPr>
              <w:pStyle w:val="17"/>
              <w:numPr>
                <w:ilvl w:val="0"/>
                <w:numId w:val="14"/>
              </w:numPr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整体效果</w:t>
            </w:r>
          </w:p>
          <w:p w14:paraId="04930A87">
            <w:pPr>
              <w:rPr>
                <w:shd w:val="clear" w:color="auto" w:fill="FFFFFF"/>
              </w:rPr>
            </w:pPr>
          </w:p>
          <w:p w14:paraId="50EA3C3A">
            <w:pPr>
              <w:rPr>
                <w:shd w:val="clear" w:color="auto" w:fill="FFFFFF"/>
              </w:rPr>
            </w:pPr>
          </w:p>
          <w:p w14:paraId="1367F97B">
            <w:pPr>
              <w:rPr>
                <w:shd w:val="clear" w:color="auto" w:fill="FFFFFF"/>
              </w:rPr>
            </w:pPr>
          </w:p>
          <w:p w14:paraId="067FB461">
            <w:pPr>
              <w:rPr>
                <w:shd w:val="clear" w:color="auto" w:fill="FFFFFF"/>
              </w:rPr>
            </w:pPr>
          </w:p>
          <w:p w14:paraId="6859B3D4">
            <w:pPr>
              <w:rPr>
                <w:shd w:val="clear" w:color="auto" w:fill="FFFFFF"/>
              </w:rPr>
            </w:pPr>
          </w:p>
          <w:p w14:paraId="6F77A343">
            <w:pPr>
              <w:rPr>
                <w:shd w:val="clear" w:color="auto" w:fill="FFFFFF"/>
              </w:rPr>
            </w:pPr>
          </w:p>
          <w:p w14:paraId="63543699">
            <w:pPr>
              <w:rPr>
                <w:shd w:val="clear" w:color="auto" w:fill="FFFFFF"/>
              </w:rPr>
            </w:pPr>
          </w:p>
          <w:p w14:paraId="3C87A70A">
            <w:pPr>
              <w:rPr>
                <w:shd w:val="clear" w:color="auto" w:fill="FFFFFF"/>
              </w:rPr>
            </w:pPr>
          </w:p>
          <w:p w14:paraId="542272FF">
            <w:pPr>
              <w:rPr>
                <w:shd w:val="clear" w:color="auto" w:fill="FFFFFF"/>
              </w:rPr>
            </w:pPr>
          </w:p>
          <w:p w14:paraId="4419D32D">
            <w:pPr>
              <w:rPr>
                <w:shd w:val="clear" w:color="auto" w:fill="FFFFFF"/>
              </w:rPr>
            </w:pPr>
          </w:p>
          <w:p w14:paraId="45D925A8">
            <w:pPr>
              <w:rPr>
                <w:shd w:val="clear" w:color="auto" w:fill="FFFFFF"/>
              </w:rPr>
            </w:pPr>
          </w:p>
          <w:p w14:paraId="35A3F8C3">
            <w:pPr>
              <w:pStyle w:val="18"/>
              <w:bidi w:val="0"/>
            </w:pPr>
            <w:r>
              <w:rPr>
                <w:rFonts w:hint="eastAsia"/>
              </w:rPr>
              <w:t>六：九齿轮钉耙制作</w:t>
            </w:r>
          </w:p>
          <w:p w14:paraId="76ED5486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3067050</wp:posOffset>
                  </wp:positionH>
                  <wp:positionV relativeFrom="paragraph">
                    <wp:posOffset>30480</wp:posOffset>
                  </wp:positionV>
                  <wp:extent cx="2258695" cy="1706880"/>
                  <wp:effectExtent l="0" t="0" r="11430" b="7620"/>
                  <wp:wrapSquare wrapText="bothSides"/>
                  <wp:docPr id="7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rcRect t="7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695" cy="170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面集——选择右手臂——SHIFT+右——提取面</w:t>
            </w:r>
          </w:p>
          <w:p w14:paraId="5A1530A4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对象级——选择右手臂——中心枢轴——按J旋转90度</w:t>
            </w:r>
          </w:p>
          <w:p w14:paraId="011EEAD4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右视图——调节对齐——调节合适的长度</w:t>
            </w:r>
          </w:p>
          <w:p w14:paraId="49D75C2A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与身体结合</w:t>
            </w:r>
          </w:p>
          <w:p w14:paraId="1E29683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选择二个口的一周线——SHFIT+右——桥接（如果不正调节扭曲值）</w:t>
            </w:r>
          </w:p>
          <w:p w14:paraId="38496B00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2343785</wp:posOffset>
                  </wp:positionH>
                  <wp:positionV relativeFrom="paragraph">
                    <wp:posOffset>157480</wp:posOffset>
                  </wp:positionV>
                  <wp:extent cx="2843530" cy="2340610"/>
                  <wp:effectExtent l="0" t="0" r="13970" b="8890"/>
                  <wp:wrapSquare wrapText="bothSides"/>
                  <wp:docPr id="67" name="图片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73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530" cy="234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选择刚才插入新线——CTRL+右——循环边工具——插入循环边并分割</w:t>
            </w:r>
          </w:p>
          <w:p w14:paraId="773D44B9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上一节一周线——选中——删除</w:t>
            </w:r>
          </w:p>
          <w:p w14:paraId="62F2D788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选择中间一周线——缩放变粗——上移一些</w:t>
            </w:r>
          </w:p>
          <w:p w14:paraId="2EFC952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点集——调节胳膊形状与身体相符</w:t>
            </w:r>
          </w:p>
          <w:p w14:paraId="72B3767F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删除刚才删除一周边上的点</w:t>
            </w:r>
          </w:p>
          <w:p w14:paraId="09B604A1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刚才新插入的一周线左右拉宽</w:t>
            </w:r>
          </w:p>
          <w:p w14:paraId="4141AE8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前视图——面集——选择左半部分面——删除</w:t>
            </w:r>
          </w:p>
          <w:p w14:paraId="14AC7E59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CTRL+D——D——V移轴点到上下主线上——CTRL+A——变换X轴为-1</w:t>
            </w:r>
          </w:p>
          <w:p w14:paraId="2D298C99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对象结合——选全部点——合并顶点</w:t>
            </w:r>
          </w:p>
          <w:p w14:paraId="3BFFAC5E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选择右手指的竖线——CVTRL+右——环形边工具——插入循环边并分割</w:t>
            </w:r>
          </w:p>
          <w:p w14:paraId="12E863B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另一个手指同理（不能同理）</w:t>
            </w:r>
          </w:p>
          <w:p w14:paraId="2F2FDDE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选择手尖所有点——向内侧移动——旋转一下</w:t>
            </w:r>
          </w:p>
          <w:p w14:paraId="2F2993E4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选择刚才插入的二周循环边——旋转一下——SHIFT+右——倒角——分数增加一些</w:t>
            </w:r>
          </w:p>
          <w:p w14:paraId="385C5820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如右图</w:t>
            </w:r>
          </w:p>
          <w:p w14:paraId="09949F33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2640965</wp:posOffset>
                  </wp:positionH>
                  <wp:positionV relativeFrom="paragraph">
                    <wp:posOffset>167005</wp:posOffset>
                  </wp:positionV>
                  <wp:extent cx="2550795" cy="2054225"/>
                  <wp:effectExtent l="0" t="0" r="5080" b="9525"/>
                  <wp:wrapSquare wrapText="bothSides"/>
                  <wp:docPr id="89" name="图片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76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079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SHIFT+右——插入循环边在手阶梯上下各插入——正中位置上下都可——上插入的旋转外移一下</w:t>
            </w:r>
          </w:p>
          <w:p w14:paraId="1D2B3BD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上肩角斜线——上下各插入循环线——调节角度与大小</w:t>
            </w:r>
          </w:p>
          <w:p w14:paraId="37D274C4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再向一下层同理</w:t>
            </w:r>
          </w:p>
          <w:p w14:paraId="273EB51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也可以选择插入的循环线——SHIFT+</w:t>
            </w:r>
            <w: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2551430</wp:posOffset>
                  </wp:positionH>
                  <wp:positionV relativeFrom="paragraph">
                    <wp:posOffset>-915670</wp:posOffset>
                  </wp:positionV>
                  <wp:extent cx="2623185" cy="2100580"/>
                  <wp:effectExtent l="0" t="0" r="12065" b="10795"/>
                  <wp:wrapSquare wrapText="bothSides"/>
                  <wp:docPr id="76" name="图片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77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rcRect b="9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3185" cy="210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右——滑动边工具——上下移（不会出面）</w:t>
            </w:r>
          </w:p>
          <w:p w14:paraId="1C3BBBE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调节腋下的位置保持平滑</w:t>
            </w:r>
          </w:p>
          <w:p w14:paraId="465C36DB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手指中间点下移——尖锐一些</w:t>
            </w:r>
          </w:p>
          <w:p w14:paraId="43923CAB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前视图——右半部分面删除</w:t>
            </w:r>
          </w:p>
          <w:p w14:paraId="698CEB6B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左部分CTRL+d——轴心到正中——缩放X为-1</w:t>
            </w:r>
          </w:p>
          <w:p w14:paraId="24F6BD81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全部对象结合</w:t>
            </w:r>
          </w:p>
          <w:p w14:paraId="268A58F6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所有点合并顶点</w:t>
            </w:r>
          </w:p>
          <w:p w14:paraId="511DD007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前视图——显示网格——对象放于地平线之上</w:t>
            </w:r>
          </w:p>
          <w:p w14:paraId="6E18E753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透视图——创建网格——替代视图中的网格</w:t>
            </w:r>
          </w:p>
          <w:p w14:paraId="4C90B617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创建正方形——拉长——拉大</w:t>
            </w:r>
          </w:p>
          <w:p w14:paraId="69A37E58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高度是厚度的三四倍——长度更大</w:t>
            </w:r>
          </w:p>
          <w:p w14:paraId="763E8932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2442845</wp:posOffset>
                  </wp:positionH>
                  <wp:positionV relativeFrom="paragraph">
                    <wp:posOffset>230505</wp:posOffset>
                  </wp:positionV>
                  <wp:extent cx="2753360" cy="1800860"/>
                  <wp:effectExtent l="0" t="0" r="8890" b="8890"/>
                  <wp:wrapSquare wrapText="bothSides"/>
                  <wp:docPr id="78" name="图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79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360" cy="180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选择左上与右上——短线——shift+右——倒角——调节左侧出一半——分段数为2</w:t>
            </w:r>
          </w:p>
          <w:p w14:paraId="0F8F93C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面集——SHIFT+右——多切割——二个大面——左右对应点——连接——连出四条</w:t>
            </w:r>
          </w:p>
          <w:p w14:paraId="60198EC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选择其它一条长横线——CTRL+右——循环边工具——插入循环边并分割</w:t>
            </w:r>
          </w:p>
          <w:p w14:paraId="42F78FF8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选中侧长线——SHFIT+右——插入循环边——缩放状态——按G缩放将线拉平成面</w:t>
            </w:r>
          </w:p>
          <w:p w14:paraId="39BABBB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移动上角顶点重合</w:t>
            </w:r>
          </w:p>
          <w:p w14:paraId="352CFD60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这个区域的点选中——SHIFT+右——合并顶点——合并顶点</w:t>
            </w:r>
          </w:p>
          <w:p w14:paraId="30E93A48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选择小短水平——CTRL+右——循环边工具——插入循环边并分割</w:t>
            </w:r>
          </w:p>
          <w:p w14:paraId="5523E1F1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缩放状态——按G——拉平</w:t>
            </w:r>
          </w:p>
          <w:p w14:paraId="7718291D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生成新线的两侧上顶点同步下移</w:t>
            </w:r>
          </w:p>
          <w:p w14:paraId="0A65616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面集——删除左一半的面</w:t>
            </w:r>
          </w:p>
          <w:p w14:paraId="6F041CC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左长直线——ctrl+右击——循环边工具——到循环边并分割</w:t>
            </w:r>
          </w:p>
          <w:p w14:paraId="473DCBDA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再依次选择短的——G</w:t>
            </w:r>
          </w:p>
          <w:p w14:paraId="7FC2220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等分八份</w:t>
            </w:r>
          </w:p>
          <w:p w14:paraId="630EB986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面集——按SHIFT从右面的下小面隔一个选择一个</w:t>
            </w:r>
          </w:p>
          <w:p w14:paraId="01B855F8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2442845</wp:posOffset>
                  </wp:positionH>
                  <wp:positionV relativeFrom="paragraph">
                    <wp:posOffset>257175</wp:posOffset>
                  </wp:positionV>
                  <wp:extent cx="2911475" cy="2057400"/>
                  <wp:effectExtent l="0" t="0" r="9525" b="6350"/>
                  <wp:wrapSquare wrapText="bothSides"/>
                  <wp:docPr id="91" name="图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82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4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SHIFt+右击——挤出面——调节厚度与上部高约1.5倍——偏移为正——相当于面缩小</w:t>
            </w:r>
          </w:p>
          <w:p w14:paraId="15E3B4C1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整体右侧移动</w:t>
            </w:r>
          </w:p>
          <w:p w14:paraId="62B8612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选择整列大长线——CTRL+右——循环边工具——到循环边并分割</w:t>
            </w:r>
          </w:p>
          <w:p w14:paraId="2DF40260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选择所有出的新一周线——微向前移</w:t>
            </w:r>
          </w:p>
          <w:p w14:paraId="17C70FAB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再次都选中——SHIFT+倒角边——分段2——大概四等分</w:t>
            </w:r>
          </w:p>
          <w:p w14:paraId="2F002943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把能倒角的都倒角边——分段数2——分数任意(先上方——然后脚——然后小局部)</w:t>
            </w:r>
          </w:p>
          <w:p w14:paraId="2E8D596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选择最左的小横线——CTRL+右——循环边工具——到循环边并分割</w:t>
            </w:r>
          </w:p>
          <w:p w14:paraId="215786A2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2372995</wp:posOffset>
                  </wp:positionH>
                  <wp:positionV relativeFrom="paragraph">
                    <wp:posOffset>119380</wp:posOffset>
                  </wp:positionV>
                  <wp:extent cx="2904490" cy="1597660"/>
                  <wp:effectExtent l="0" t="0" r="635" b="5715"/>
                  <wp:wrapSquare wrapText="bothSides"/>
                  <wp:docPr id="83" name="图片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83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90" cy="159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删除左边一条面</w:t>
            </w:r>
          </w:p>
          <w:p w14:paraId="556CE451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D——按v移动点左边点上</w:t>
            </w:r>
          </w:p>
          <w:p w14:paraId="4FA91C4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CTRL+D——CTRL+A——缩放X为-1(如果数字动了，前加负号就可以)</w:t>
            </w:r>
          </w:p>
          <w:p w14:paraId="0638E5FE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选择二对象——结合——点集——框选中间解缝处——shift+右——合并顶点——合并顶点</w:t>
            </w:r>
          </w:p>
          <w:p w14:paraId="301C28E0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删除中间缝隙线</w:t>
            </w:r>
          </w:p>
          <w:p w14:paraId="5864212C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创建圆柱——CTRL+A——旋转X90度</w:t>
            </w:r>
          </w:p>
          <w:p w14:paraId="03180F3B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放地上面——压成椭圆柱——删除下面一半面——安于上调节大小</w:t>
            </w:r>
          </w:p>
          <w:p w14:paraId="25334EB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上面二椭圆——倒角——分段2——分数大小调节</w:t>
            </w:r>
          </w:p>
          <w:p w14:paraId="65BE2929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2781935</wp:posOffset>
                  </wp:positionH>
                  <wp:positionV relativeFrom="paragraph">
                    <wp:posOffset>-437515</wp:posOffset>
                  </wp:positionV>
                  <wp:extent cx="2703830" cy="1967230"/>
                  <wp:effectExtent l="0" t="0" r="10795" b="1270"/>
                  <wp:wrapSquare wrapText="bothSides"/>
                  <wp:docPr id="80" name="图片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85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3830" cy="196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-440690</wp:posOffset>
                  </wp:positionV>
                  <wp:extent cx="2894330" cy="1971675"/>
                  <wp:effectExtent l="0" t="0" r="10795" b="12700"/>
                  <wp:wrapSquare wrapText="bothSides"/>
                  <wp:docPr id="81" name="图片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86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33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移于上面半椭圆面中心——移动于一边——CTRL+A——轴向细分为8——调节粗细合适</w:t>
            </w:r>
          </w:p>
          <w:p w14:paraId="36FC9774">
            <w:pPr>
              <w:pStyle w:val="17"/>
              <w:numPr>
                <w:ilvl w:val="0"/>
                <w:numId w:val="15"/>
              </w:numPr>
              <w:bidi w:val="0"/>
            </w:pPr>
            <w: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2775585</wp:posOffset>
                  </wp:positionH>
                  <wp:positionV relativeFrom="paragraph">
                    <wp:posOffset>158750</wp:posOffset>
                  </wp:positionV>
                  <wp:extent cx="2492375" cy="1605915"/>
                  <wp:effectExtent l="0" t="0" r="0" b="13335"/>
                  <wp:wrapSquare wrapText="bothSides"/>
                  <wp:docPr id="92" name="图片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87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2375" cy="16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点集——拉长</w:t>
            </w:r>
          </w:p>
          <w:p w14:paraId="5AA82F32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选择末端面挤出一段——再放大一些</w:t>
            </w:r>
          </w:p>
          <w:p w14:paraId="2AA87915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通过移动挤出与缩放挤出——成后面的形状</w:t>
            </w:r>
          </w:p>
          <w:p w14:paraId="3AE3488D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最粗的那一段——CTRL+右——循环边工具——循环边并分割——再加粗</w:t>
            </w:r>
          </w:p>
          <w:p w14:paraId="1CC96DF3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选择这五六条循环边——倒角——分段2</w:t>
            </w:r>
          </w:p>
          <w:p w14:paraId="5F367006">
            <w:pPr>
              <w:pStyle w:val="17"/>
              <w:numPr>
                <w:ilvl w:val="0"/>
                <w:numId w:val="15"/>
              </w:numPr>
              <w:bidi w:val="0"/>
            </w:pPr>
            <w:r>
              <w:rPr>
                <w:rFonts w:hint="eastAsia"/>
              </w:rPr>
              <w:t>三个体对象——SHOFT+右——结合</w:t>
            </w:r>
          </w:p>
          <w:p w14:paraId="003C584F">
            <w:pPr>
              <w:pStyle w:val="17"/>
              <w:numPr>
                <w:ilvl w:val="0"/>
                <w:numId w:val="15"/>
              </w:numPr>
              <w:bidi w:val="0"/>
              <w:rPr>
                <w:shd w:val="clear" w:color="auto" w:fill="FFFFFF"/>
              </w:rPr>
            </w:pPr>
            <w:r>
              <w:rPr>
                <w:rFonts w:hint="eastAsia"/>
              </w:rPr>
              <w:t>微旋转一下——放于正看右手里——拿于正中靠前</w:t>
            </w:r>
          </w:p>
          <w:p w14:paraId="6EA1D0DF">
            <w:pPr>
              <w:pStyle w:val="18"/>
              <w:bidi w:val="0"/>
            </w:pPr>
            <w:r>
              <w:rPr>
                <w:rFonts w:hint="eastAsia"/>
              </w:rPr>
              <w:t>七：牛仔吊带制作</w:t>
            </w:r>
          </w:p>
          <w:p w14:paraId="650167A3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隔离只显示身体——选择可徐画选择衣服面——因为是吊带——所以部分未选择（下图为前身与后身）</w:t>
            </w:r>
          </w:p>
          <w:p w14:paraId="69E01151">
            <w:pPr>
              <w:pStyle w:val="17"/>
              <w:numPr>
                <w:ilvl w:val="0"/>
                <w:numId w:val="16"/>
              </w:numPr>
              <w:bidi w:val="0"/>
            </w:pPr>
            <w: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2623820</wp:posOffset>
                  </wp:positionH>
                  <wp:positionV relativeFrom="paragraph">
                    <wp:posOffset>91440</wp:posOffset>
                  </wp:positionV>
                  <wp:extent cx="2733040" cy="2286635"/>
                  <wp:effectExtent l="0" t="0" r="13335" b="15240"/>
                  <wp:wrapSquare wrapText="bothSides"/>
                  <wp:docPr id="84" name="图片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88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228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81915</wp:posOffset>
                  </wp:positionV>
                  <wp:extent cx="2172970" cy="2286000"/>
                  <wp:effectExtent l="0" t="0" r="1905" b="0"/>
                  <wp:wrapSquare wrapText="bothSides"/>
                  <wp:docPr id="82" name="图片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89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9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4线框显示——是否漏选</w:t>
            </w:r>
          </w:p>
          <w:p w14:paraId="4DB45235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SHIFT+右——复制面</w:t>
            </w:r>
          </w:p>
          <w:p w14:paraId="6411A226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选择这些面——SHIFT+右——挤出——调节——局部平衡Z值</w:t>
            </w:r>
          </w:p>
          <w:p w14:paraId="28B3031B">
            <w:pPr>
              <w:pStyle w:val="17"/>
              <w:numPr>
                <w:ilvl w:val="0"/>
                <w:numId w:val="16"/>
              </w:numPr>
              <w:bidi w:val="0"/>
            </w:pPr>
            <w: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2170430</wp:posOffset>
                  </wp:positionH>
                  <wp:positionV relativeFrom="paragraph">
                    <wp:posOffset>-937260</wp:posOffset>
                  </wp:positionV>
                  <wp:extent cx="2894965" cy="2122805"/>
                  <wp:effectExtent l="0" t="0" r="10160" b="4445"/>
                  <wp:wrapSquare wrapText="bothSides"/>
                  <wp:docPr id="85" name="图片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90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965" cy="212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再选择前面上的八个面——SHIFT+右——挤出面——不给厚度——偏移0.35</w:t>
            </w:r>
          </w:p>
          <w:p w14:paraId="1EED731F">
            <w:pPr>
              <w:pStyle w:val="17"/>
              <w:numPr>
                <w:ilvl w:val="0"/>
                <w:numId w:val="16"/>
              </w:numPr>
              <w:bidi w:val="0"/>
            </w:pPr>
            <w: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2167890</wp:posOffset>
                  </wp:positionH>
                  <wp:positionV relativeFrom="paragraph">
                    <wp:posOffset>478790</wp:posOffset>
                  </wp:positionV>
                  <wp:extent cx="2889250" cy="2085340"/>
                  <wp:effectExtent l="0" t="0" r="0" b="10160"/>
                  <wp:wrapSquare wrapText="bothSides"/>
                  <wp:docPr id="95" name="图片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91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250" cy="208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再次挤出——此次只给厚度——可以在3的状态下调节厚度</w:t>
            </w:r>
          </w:p>
          <w:p w14:paraId="19B7F833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下面做吊带——创建正方形——压扁——前后拉长——</w:t>
            </w:r>
          </w:p>
          <w:p w14:paraId="51E4935B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选择长线——CTRL+右——循环边工具——插入循环边并分割</w:t>
            </w:r>
          </w:p>
          <w:p w14:paraId="11C7A089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新一周边上移——并微调节位置</w:t>
            </w:r>
          </w:p>
          <w:p w14:paraId="091EB29C">
            <w:pPr>
              <w:pStyle w:val="17"/>
              <w:numPr>
                <w:ilvl w:val="0"/>
                <w:numId w:val="16"/>
              </w:numPr>
              <w:bidi w:val="0"/>
            </w:pPr>
            <w: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2162175</wp:posOffset>
                  </wp:positionH>
                  <wp:positionV relativeFrom="paragraph">
                    <wp:posOffset>551180</wp:posOffset>
                  </wp:positionV>
                  <wp:extent cx="2893060" cy="1825625"/>
                  <wp:effectExtent l="0" t="0" r="12065" b="0"/>
                  <wp:wrapSquare wrapText="bothSides"/>
                  <wp:docPr id="97" name="图片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92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rcRect b="163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060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对循环边——SHIFT6+右——倒角——分段2——上下移调节位置</w:t>
            </w:r>
          </w:p>
          <w:p w14:paraId="59672E35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整体旋转一下</w:t>
            </w:r>
          </w:p>
          <w:p w14:paraId="46815BB4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点状态——移后调节贴上</w:t>
            </w:r>
          </w:p>
          <w:p w14:paraId="7F7A950B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肩膀三组节同样调节一下(可以加组倒角)</w:t>
            </w:r>
          </w:p>
          <w:p w14:paraId="42373D3B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保持刚才选择——CTRL+右——插入循环边——插入循环边并分割</w:t>
            </w:r>
          </w:p>
          <w:p w14:paraId="7E57E392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然后倒角——分段数2</w:t>
            </w:r>
          </w:p>
          <w:p w14:paraId="163E9C3C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头部前面往前拉——</w:t>
            </w:r>
          </w:p>
          <w:p w14:paraId="5EED0CA8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后面同样</w:t>
            </w:r>
          </w:p>
          <w:p w14:paraId="21216A5C">
            <w:pPr>
              <w:pStyle w:val="17"/>
              <w:numPr>
                <w:ilvl w:val="0"/>
                <w:numId w:val="16"/>
              </w:numPr>
              <w:bidi w:val="0"/>
            </w:pPr>
            <w: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2135505</wp:posOffset>
                  </wp:positionH>
                  <wp:positionV relativeFrom="paragraph">
                    <wp:posOffset>189230</wp:posOffset>
                  </wp:positionV>
                  <wp:extent cx="2912745" cy="1864995"/>
                  <wp:effectExtent l="0" t="0" r="8255" b="8255"/>
                  <wp:wrapSquare wrapText="bothSides"/>
                  <wp:docPr id="94" name="图片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94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745" cy="18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侧面——插入循环边——再倒角——分段2——分数任意</w:t>
            </w:r>
          </w:p>
          <w:p w14:paraId="2EE1D99A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开头与结尾再插入循环边</w:t>
            </w:r>
          </w:p>
          <w:p w14:paraId="00887ADF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CTRL+d——复制一份</w:t>
            </w:r>
          </w:p>
          <w:p w14:paraId="030D9183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对复本——D——W——V移至身上中线处</w:t>
            </w:r>
          </w:p>
          <w:p w14:paraId="31302831">
            <w:pPr>
              <w:pStyle w:val="17"/>
              <w:numPr>
                <w:ilvl w:val="0"/>
                <w:numId w:val="16"/>
              </w:numPr>
              <w:bidi w:val="0"/>
            </w:pPr>
            <w:r>
              <w:rPr>
                <w:rFonts w:hint="eastAsia"/>
              </w:rPr>
              <w:t>如果前身对不好，去后身上对</w:t>
            </w:r>
          </w:p>
          <w:p w14:paraId="5864E56A">
            <w:pPr>
              <w:pStyle w:val="17"/>
              <w:numPr>
                <w:ilvl w:val="0"/>
                <w:numId w:val="1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如果还对不好（D——空白处右击——重置重置轴位置与重置轴）（如果还不行手动调节）完工</w:t>
            </w:r>
          </w:p>
          <w:p w14:paraId="00B09265">
            <w:pPr>
              <w:pStyle w:val="15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第三章节：</w:t>
            </w:r>
            <w:r>
              <w:rPr>
                <w:rFonts w:hint="eastAsia"/>
                <w:lang w:val="en-US" w:eastAsia="zh-CN"/>
              </w:rPr>
              <w:t>UV贴图展开的基本原理与产品展UV （12课时）</w:t>
            </w:r>
          </w:p>
          <w:p w14:paraId="236D22B7">
            <w:pPr>
              <w:pStyle w:val="18"/>
              <w:numPr>
                <w:ilvl w:val="0"/>
                <w:numId w:val="17"/>
              </w:numPr>
              <w:bidi w:val="0"/>
            </w:pPr>
            <w:r>
              <w:rPr>
                <w:rFonts w:hint="eastAsia"/>
              </w:rPr>
              <w:t>什么是Uv</w:t>
            </w:r>
          </w:p>
          <w:p w14:paraId="58E693BB">
            <w:pPr>
              <w:bidi w:val="0"/>
              <w:rPr>
                <w:rFonts w:hint="eastAsia" w:ascii="华康简宋" w:hAnsi="华康简宋" w:eastAsia="华康简宋" w:cs="华康简宋"/>
                <w:shd w:val="clear" w:color="auto" w:fill="FFFFFF"/>
              </w:rPr>
            </w:pPr>
            <w:r>
              <w:rPr>
                <w:rStyle w:val="20"/>
                <w:rFonts w:hint="eastAsia"/>
              </w:rPr>
              <w:t>1、UV概念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2938145</wp:posOffset>
                  </wp:positionV>
                  <wp:extent cx="4885690" cy="2646680"/>
                  <wp:effectExtent l="0" t="0" r="3810" b="4445"/>
                  <wp:wrapTopAndBottom/>
                  <wp:docPr id="98" name="图片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98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5690" cy="264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B27778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/>
              </w:rPr>
              <w:t>将体的贴图在一张纸上对应展开，进行对应位置的二维编辑，再附于对象为贴图，计算机为自动对应位置赋予对应的面或体上，这种二维编辑称UＶ编辑。</w:t>
            </w:r>
          </w:p>
          <w:p w14:paraId="0F9E09FE">
            <w:pPr>
              <w:bidi w:val="0"/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2</w:t>
            </w:r>
            <w:r>
              <w:rPr>
                <w:rStyle w:val="20"/>
                <w:rFonts w:hint="eastAsia" w:cs="Times New Roman"/>
              </w:rPr>
              <w:t>、简单上UV贴图方法 （以烟盒为例）</w:t>
            </w:r>
          </w:p>
          <w:p w14:paraId="3CF20F1E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 w:ascii="华康简宋" w:hAnsi="华康简宋" w:eastAsia="华康简宋" w:cs="华康简宋"/>
              </w:rPr>
              <w:t>　</w:t>
            </w:r>
            <w:r>
              <w:rPr>
                <w:rFonts w:hint="eastAsia"/>
                <w:b w:val="0"/>
              </w:rPr>
              <w:t>　（1）右击烟盒——材质属性</w:t>
            </w:r>
          </w:p>
          <w:p w14:paraId="2D3AD46E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　　（2）右击烟盒——材质属性——基础——颜色——棋盘格——图像名称——文件夹——选择xiangyanhe.jpg</w:t>
            </w:r>
          </w:p>
          <w:p w14:paraId="44F45455">
            <w:pPr>
              <w:pStyle w:val="17"/>
              <w:bidi w:val="0"/>
              <w:ind w:left="210" w:firstLine="420" w:firstLineChars="20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（3）6 贴图显示   (5模型显示)</w:t>
            </w:r>
          </w:p>
          <w:p w14:paraId="6C540895">
            <w:pPr>
              <w:bidi w:val="0"/>
              <w:rPr>
                <w:rStyle w:val="20"/>
                <w:rFonts w:hint="eastAsia" w:cs="Times New Roman"/>
              </w:rPr>
            </w:pPr>
            <w:r>
              <w:rPr>
                <w:rStyle w:val="20"/>
                <w:rFonts w:hint="eastAsia" w:cs="Times New Roman"/>
              </w:rPr>
              <w:t>3、解释UV</w:t>
            </w:r>
          </w:p>
          <w:p w14:paraId="6EDA35CF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　　（1）选择模型——多边形建模——UV编辑器</w:t>
            </w:r>
          </w:p>
          <w:p w14:paraId="444F45CD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t>　</w:t>
            </w:r>
            <w:r>
              <w:rPr>
                <w:rFonts w:hint="eastAsia"/>
                <w:b w:val="0"/>
                <w:lang w:val="en-US" w:eastAsia="zh-CN"/>
              </w:rPr>
              <w:t xml:space="preserve">  </w:t>
            </w:r>
            <w:r>
              <w:rPr>
                <w:rFonts w:hint="eastAsia"/>
                <w:b w:val="0"/>
              </w:rPr>
              <w:t>（2）模型中选择某面——编辑器中会突出显示</w:t>
            </w:r>
          </w:p>
          <w:p w14:paraId="3035B033">
            <w:pPr>
              <w:pStyle w:val="17"/>
              <w:bidi w:val="0"/>
              <w:ind w:left="210"/>
              <w:rPr>
                <w:rFonts w:hint="eastAsia"/>
                <w:b w:val="0"/>
              </w:rPr>
            </w:pPr>
            <w:r>
              <w:rPr>
                <w:rFonts w:hint="eastAsia"/>
                <w:b w:val="0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2418080</wp:posOffset>
                  </wp:positionH>
                  <wp:positionV relativeFrom="paragraph">
                    <wp:posOffset>273050</wp:posOffset>
                  </wp:positionV>
                  <wp:extent cx="392430" cy="257175"/>
                  <wp:effectExtent l="0" t="0" r="4445" b="12700"/>
                  <wp:wrapSquare wrapText="bothSides"/>
                  <wp:docPr id="99" name="图片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99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3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 w:val="0"/>
              </w:rPr>
              <w:t>　</w:t>
            </w:r>
            <w:r>
              <w:rPr>
                <w:rFonts w:hint="eastAsia"/>
                <w:b w:val="0"/>
                <w:lang w:val="en-US" w:eastAsia="zh-CN"/>
              </w:rPr>
              <w:t xml:space="preserve">  </w:t>
            </w:r>
            <w:r>
              <w:rPr>
                <w:rFonts w:hint="eastAsia"/>
                <w:b w:val="0"/>
              </w:rPr>
              <w:t>（3）编辑器中选择某面——视图也会突出显示模型面</w:t>
            </w:r>
          </w:p>
          <w:p w14:paraId="16B56F7E">
            <w:pPr>
              <w:pStyle w:val="17"/>
              <w:bidi w:val="0"/>
              <w:ind w:left="210"/>
              <w:rPr>
                <w:rFonts w:ascii="华康简宋" w:hAnsi="华康简宋" w:eastAsia="华康简宋" w:cs="华康简宋"/>
              </w:rPr>
            </w:pPr>
            <w:r>
              <w:rPr>
                <w:rFonts w:hint="eastAsia"/>
                <w:b w:val="0"/>
              </w:rPr>
              <w:t xml:space="preserve">                                          （显示贴图 与透明）</w:t>
            </w:r>
          </w:p>
          <w:p w14:paraId="4982FBE1">
            <w:pPr>
              <w:bidi w:val="0"/>
              <w:rPr>
                <w:rStyle w:val="20"/>
                <w:rFonts w:hint="eastAsia" w:cs="Times New Roman"/>
              </w:rPr>
            </w:pPr>
            <w:r>
              <w:rPr>
                <w:rStyle w:val="20"/>
                <w:rFonts w:hint="eastAsia" w:cs="Times New Roman"/>
              </w:rPr>
              <w:t>4、关联性</w:t>
            </w:r>
          </w:p>
          <w:p w14:paraId="4105CF0A">
            <w:pPr>
              <w:ind w:firstLine="210" w:firstLineChars="10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>　</w:t>
            </w:r>
            <w:r>
              <w:rPr>
                <w:rStyle w:val="21"/>
                <w:rFonts w:hint="eastAsia"/>
              </w:rPr>
              <w:t>　（1）编辑修改面——不影响贴图</w:t>
            </w:r>
          </w:p>
          <w:p w14:paraId="2A25143B">
            <w:pPr>
              <w:bidi w:val="0"/>
              <w:rPr>
                <w:rFonts w:hint="default" w:ascii="华康简宋" w:hAnsi="华康简宋" w:eastAsia="华康简宋" w:cs="华康简宋"/>
                <w:lang w:val="en-US" w:eastAsia="zh-CN"/>
              </w:rPr>
            </w:pPr>
            <w:r>
              <w:rPr>
                <w:rStyle w:val="20"/>
                <w:rFonts w:hint="eastAsia" w:cs="Times New Roman"/>
                <w:lang w:val="en-US" w:eastAsia="zh-CN"/>
              </w:rPr>
              <w:t>5、模型分离</w:t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br w:type="textWrapping"/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t>面级：选面——SH+右击——提取面</w:t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br w:type="textWrapping"/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t>线级：线集——选择全部线——SH+右击——分离组件——模型层级——SH+右——分离</w:t>
            </w:r>
          </w:p>
          <w:p w14:paraId="16E4867B">
            <w:pPr>
              <w:pStyle w:val="6"/>
              <w:numPr>
                <w:ilvl w:val="0"/>
                <w:numId w:val="17"/>
              </w:numPr>
              <w:bidi w:val="0"/>
              <w:ind w:left="0" w:leftChars="0" w:firstLine="420" w:firstLineChars="0"/>
            </w:pPr>
            <w:r>
              <w:rPr>
                <w:rFonts w:hint="eastAsia"/>
              </w:rPr>
              <w:t>UV编辑器</w:t>
            </w:r>
          </w:p>
          <w:p w14:paraId="1A184AEE">
            <w:pPr>
              <w:bidi w:val="0"/>
              <w:rPr>
                <w:rStyle w:val="20"/>
                <w:rFonts w:hint="eastAsia" w:cs="Times New Roman"/>
              </w:rPr>
            </w:pPr>
            <w:r>
              <w:rPr>
                <w:rStyle w:val="20"/>
                <w:rFonts w:hint="eastAsia" w:cs="Times New Roman"/>
              </w:rPr>
              <w:t>打开</w:t>
            </w:r>
          </w:p>
          <w:p w14:paraId="2CE68533">
            <w:pPr>
              <w:numPr>
                <w:ilvl w:val="0"/>
                <w:numId w:val="18"/>
              </w:numPr>
              <w:bidi w:val="0"/>
            </w:pPr>
            <w:r>
              <w:rPr>
                <w:rFonts w:hint="eastAsia"/>
              </w:rPr>
              <w:t>法一：UV菜单——编辑器</w:t>
            </w:r>
          </w:p>
          <w:p w14:paraId="424471BE">
            <w:pPr>
              <w:numPr>
                <w:ilvl w:val="0"/>
                <w:numId w:val="18"/>
              </w:numPr>
              <w:bidi w:val="0"/>
            </w:pPr>
            <w:r>
              <w:rPr>
                <w:rFonts w:hint="eastAsia"/>
              </w:rPr>
              <w:t>法二：多边形建模——UV编辑器</w:t>
            </w:r>
            <w:r>
              <w:drawing>
                <wp:inline distT="0" distB="0" distL="114300" distR="114300">
                  <wp:extent cx="179705" cy="160655"/>
                  <wp:effectExtent l="0" t="0" r="10795" b="13970"/>
                  <wp:docPr id="10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990D90">
            <w:pPr>
              <w:bidi w:val="0"/>
              <w:rPr>
                <w:rStyle w:val="20"/>
                <w:rFonts w:hint="eastAsia" w:cs="Times New Roman"/>
              </w:rPr>
            </w:pPr>
            <w:r>
              <w:rPr>
                <w:rStyle w:val="20"/>
                <w:rFonts w:hint="eastAsia" w:cs="Times New Roman"/>
              </w:rPr>
              <w:t>结构拆分</w:t>
            </w:r>
          </w:p>
          <w:p w14:paraId="1A2DA8CB">
            <w:pPr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拆分：拖工具包三字出界</w:t>
            </w:r>
          </w:p>
          <w:p w14:paraId="141BDBFD">
            <w:pPr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结合：拖回到边缘出现蓝色时松</w:t>
            </w:r>
          </w:p>
          <w:p w14:paraId="0AA803B6">
            <w:pPr>
              <w:numPr>
                <w:ilvl w:val="0"/>
                <w:numId w:val="19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双视图UV结构：双视图——右视图——面板——面板——UV编辑器——工具——显示UV工具包</w:t>
            </w:r>
          </w:p>
          <w:p w14:paraId="406E77E8">
            <w:pPr>
              <w:numPr>
                <w:ilvl w:val="0"/>
                <w:numId w:val="18"/>
              </w:numPr>
              <w:bidi w:val="0"/>
              <w:rPr>
                <w:rFonts w:ascii="华康简宋" w:hAnsi="华康简宋" w:eastAsia="华康简宋" w:cs="华康简宋"/>
              </w:rPr>
            </w:pPr>
            <w:r>
              <w:rPr>
                <w:rFonts w:hint="eastAsia"/>
              </w:rPr>
              <w:t>层集　（以立方体为例）</w:t>
            </w:r>
          </w:p>
          <w:p w14:paraId="595CA0AE">
            <w:pPr>
              <w:numPr>
                <w:ilvl w:val="0"/>
                <w:numId w:val="20"/>
              </w:numPr>
              <w:bidi w:val="0"/>
            </w:pPr>
            <w:r>
              <w:rPr>
                <w:rFonts w:hint="eastAsia"/>
              </w:rPr>
              <w:t>点　　　　边　　　　　面</w:t>
            </w:r>
          </w:p>
          <w:p w14:paraId="4625111F">
            <w:pPr>
              <w:numPr>
                <w:ilvl w:val="0"/>
                <w:numId w:val="20"/>
              </w:numPr>
              <w:bidi w:val="0"/>
            </w:pPr>
            <w:r>
              <w:rPr>
                <w:rFonts w:hint="eastAsia"/>
              </w:rPr>
              <w:t>可在按纽间切换</w:t>
            </w:r>
          </w:p>
          <w:p w14:paraId="4A0E6740">
            <w:pPr>
              <w:numPr>
                <w:ilvl w:val="0"/>
                <w:numId w:val="20"/>
              </w:numPr>
              <w:bidi w:val="0"/>
            </w:pPr>
            <w:r>
              <w:rPr>
                <w:rFonts w:hint="eastAsia"/>
              </w:rPr>
              <w:t>编辑器右击切换</w:t>
            </w:r>
          </w:p>
          <w:p w14:paraId="5FADF9D3">
            <w:pPr>
              <w:numPr>
                <w:ilvl w:val="0"/>
                <w:numId w:val="20"/>
              </w:numPr>
              <w:bidi w:val="0"/>
            </w:pPr>
            <w:r>
              <w:rPr>
                <w:rFonts w:hint="eastAsia"/>
              </w:rPr>
              <w:t>视图中切换</w:t>
            </w:r>
          </w:p>
          <w:p w14:paraId="51911BCC">
            <w:pPr>
              <w:numPr>
                <w:ilvl w:val="0"/>
                <w:numId w:val="20"/>
              </w:numPr>
              <w:bidi w:val="0"/>
              <w:rPr>
                <w:rFonts w:ascii="华康简宋" w:hAnsi="华康简宋" w:eastAsia="华康简宋" w:cs="华康简宋"/>
              </w:rPr>
            </w:pPr>
            <w:r>
              <w:rPr>
                <w:rFonts w:hint="eastAsia"/>
              </w:rPr>
              <w:t>默认UV</w:t>
            </w:r>
          </w:p>
          <w:p w14:paraId="6EDA8608">
            <w:pPr>
              <w:numPr>
                <w:ilvl w:val="0"/>
                <w:numId w:val="21"/>
              </w:numPr>
              <w:bidi w:val="0"/>
            </w:pPr>
            <w:r>
              <w:rPr>
                <w:rFonts w:hint="eastAsia"/>
              </w:rPr>
              <w:t>对于立方体和球体和柱体自动生成默认UV，编辑起来比较方便</w:t>
            </w:r>
          </w:p>
          <w:p w14:paraId="131FD296">
            <w:pPr>
              <w:numPr>
                <w:ilvl w:val="0"/>
                <w:numId w:val="21"/>
              </w:numPr>
              <w:bidi w:val="0"/>
              <w:rPr>
                <w:rFonts w:ascii="华康简宋" w:hAnsi="华康简宋" w:eastAsia="华康简宋" w:cs="华康简宋"/>
              </w:rPr>
            </w:pPr>
            <w:r>
              <w:rPr>
                <w:rFonts w:hint="eastAsia"/>
              </w:rPr>
              <w:t>创建UV</w:t>
            </w:r>
          </w:p>
          <w:p w14:paraId="57F874ED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对于非规则模形，可点创建选项生非规则成UV</w:t>
            </w:r>
          </w:p>
          <w:p w14:paraId="4E4F6A3D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自动：自动分开每个面，适用于非规侧体，且每个面都可以单独编辑，适用可块化</w:t>
            </w:r>
          </w:p>
          <w:p w14:paraId="29A632E1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圆柱：适用于整体似柱，柱体包裹，但顶底不可编辑。</w:t>
            </w:r>
          </w:p>
          <w:p w14:paraId="2D6240C0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球体：适体于整体似球，如柱一样只编辑侧图，</w:t>
            </w:r>
          </w:p>
          <w:p w14:paraId="221A5733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平面：适用近似平面的对象，以平面方式上贴图。</w:t>
            </w:r>
          </w:p>
          <w:p w14:paraId="7BD8906E">
            <w:pPr>
              <w:numPr>
                <w:ilvl w:val="0"/>
                <w:numId w:val="22"/>
              </w:numPr>
              <w:bidi w:val="0"/>
            </w:pPr>
            <w:r>
              <w:rPr>
                <w:rFonts w:hint="eastAsia"/>
              </w:rPr>
              <w:t>SHIFT+击平面：可以选择轴向</w:t>
            </w:r>
          </w:p>
          <w:p w14:paraId="3E29D4B5">
            <w:pPr>
              <w:numPr>
                <w:ilvl w:val="0"/>
                <w:numId w:val="2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切割与缝合</w:t>
            </w:r>
          </w:p>
          <w:p w14:paraId="6D8F0B61">
            <w:pPr>
              <w:numPr>
                <w:ilvl w:val="0"/>
                <w:numId w:val="23"/>
              </w:numPr>
              <w:bidi w:val="0"/>
            </w:pPr>
            <w:r>
              <w:rPr>
                <w:rFonts w:hint="eastAsia"/>
                <w:lang w:val="en-US" w:eastAsia="zh-CN"/>
              </w:rPr>
              <w:t>缝合：对断开或自动的UV缝合成一个块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操作：选择全部线（白线表已经剪切的）——缝合</w:t>
            </w:r>
          </w:p>
          <w:p w14:paraId="65D1EA42">
            <w:pPr>
              <w:numPr>
                <w:ilvl w:val="0"/>
                <w:numId w:val="23"/>
              </w:numPr>
              <w:bidi w:val="0"/>
            </w:pPr>
            <w:r>
              <w:rPr>
                <w:rFonts w:hint="eastAsia"/>
              </w:rPr>
              <w:t>剪切：</w:t>
            </w:r>
            <w:r>
              <w:rPr>
                <w:rFonts w:hint="eastAsia"/>
                <w:lang w:val="en-US" w:eastAsia="zh-CN"/>
              </w:rPr>
              <w:t>以线或面将元素UV展开分别编辑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线集剪切：视图——选择一层线——编辑器中剪切——右击——UV壳——视图选择切出的面——编辑器中可移动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面级剪切：同理</w:t>
            </w:r>
          </w:p>
          <w:p w14:paraId="32C51B42">
            <w:pPr>
              <w:numPr>
                <w:ilvl w:val="0"/>
                <w:numId w:val="2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展开</w:t>
            </w:r>
          </w:p>
          <w:p w14:paraId="377F6F60">
            <w:pPr>
              <w:numPr>
                <w:ilvl w:val="0"/>
                <w:numId w:val="2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展开：对竖面或斜面以及相连面展开与断开化处理。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全选立方体边——剪切——展开——每个位置可平面化且自由移动。</w:t>
            </w:r>
          </w:p>
          <w:p w14:paraId="2BD8E20A">
            <w:pPr>
              <w:numPr>
                <w:ilvl w:val="0"/>
                <w:numId w:val="24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对展开的平面：可SH+击平面切割坐标轴：</w:t>
            </w:r>
          </w:p>
          <w:p w14:paraId="106EA43E">
            <w:pPr>
              <w:numPr>
                <w:ilvl w:val="0"/>
                <w:numId w:val="2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排列与布局</w:t>
            </w:r>
          </w:p>
          <w:p w14:paraId="09A7727D">
            <w:pPr>
              <w:numPr>
                <w:ilvl w:val="0"/>
                <w:numId w:val="25"/>
              </w:numPr>
              <w:bidi w:val="0"/>
            </w:pPr>
            <w:r>
              <w:rPr>
                <w:rFonts w:hint="eastAsia"/>
                <w:lang w:val="en-US" w:eastAsia="zh-CN"/>
              </w:rPr>
              <w:t>定向壳：令每个壳的主方向一致</w:t>
            </w:r>
          </w:p>
          <w:p w14:paraId="460BB124">
            <w:pPr>
              <w:numPr>
                <w:ilvl w:val="0"/>
                <w:numId w:val="25"/>
              </w:numPr>
              <w:bidi w:val="0"/>
            </w:pPr>
            <w:r>
              <w:rPr>
                <w:rFonts w:hint="eastAsia"/>
                <w:lang w:val="en-US" w:eastAsia="zh-CN"/>
              </w:rPr>
              <w:t>分布：左右箭头：水平分布  上下箭头：垂直分布</w:t>
            </w:r>
          </w:p>
          <w:p w14:paraId="765F743F">
            <w:pPr>
              <w:numPr>
                <w:ilvl w:val="0"/>
                <w:numId w:val="25"/>
              </w:numPr>
              <w:bidi w:val="0"/>
            </w:pPr>
            <w:r>
              <w:rPr>
                <w:rFonts w:hint="eastAsia"/>
                <w:lang w:val="en-US" w:eastAsia="zh-CN"/>
              </w:rPr>
              <w:t>取消堆叠壳：多个壳不重叠</w:t>
            </w:r>
          </w:p>
          <w:p w14:paraId="06BE6FC6">
            <w:pPr>
              <w:numPr>
                <w:ilvl w:val="0"/>
                <w:numId w:val="25"/>
              </w:numPr>
              <w:bidi w:val="0"/>
            </w:pPr>
            <w:r>
              <w:rPr>
                <w:rFonts w:hint="eastAsia"/>
                <w:lang w:val="en-US" w:eastAsia="zh-CN"/>
              </w:rPr>
              <w:t>排布：对多个UV块自动排布</w:t>
            </w:r>
          </w:p>
          <w:p w14:paraId="294BE92E">
            <w:pPr>
              <w:numPr>
                <w:ilvl w:val="0"/>
                <w:numId w:val="25"/>
              </w:numPr>
              <w:bidi w:val="0"/>
              <w:rPr>
                <w:rFonts w:ascii="华康简宋" w:hAnsi="华康简宋" w:eastAsia="华康简宋" w:cs="华康简宋"/>
              </w:rPr>
            </w:pPr>
            <w:r>
              <w:rPr>
                <w:rFonts w:hint="eastAsia"/>
                <w:lang w:val="en-US" w:eastAsia="zh-CN"/>
              </w:rPr>
              <w:t>排布方向 ：U水平V 垂直</w:t>
            </w:r>
          </w:p>
          <w:p w14:paraId="2D8EB3AB">
            <w:pPr>
              <w:numPr>
                <w:ilvl w:val="0"/>
                <w:numId w:val="2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UV边界</w:t>
            </w:r>
          </w:p>
          <w:p w14:paraId="568F8395">
            <w:pPr>
              <w:numPr>
                <w:ilvl w:val="0"/>
                <w:numId w:val="26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必须在１X１的黑单元格内</w:t>
            </w:r>
          </w:p>
          <w:p w14:paraId="1A80F116">
            <w:pPr>
              <w:pStyle w:val="18"/>
              <w:numPr>
                <w:ilvl w:val="0"/>
                <w:numId w:val="17"/>
              </w:numPr>
              <w:bidi w:val="0"/>
            </w:pPr>
            <w:r>
              <w:rPr>
                <w:rFonts w:hint="eastAsia"/>
                <w:lang w:val="en-US" w:eastAsia="zh-CN"/>
              </w:rPr>
              <w:t>烟盒</w:t>
            </w:r>
            <w:r>
              <w:rPr>
                <w:rFonts w:hint="eastAsia"/>
              </w:rPr>
              <w:t>UV拆分</w:t>
            </w:r>
          </w:p>
          <w:p w14:paraId="1F384EAA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建烟盒立方体——右击——材质属性——上贴图——6（关默认材质）</w:t>
            </w:r>
          </w:p>
          <w:p w14:paraId="53B858B1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双视图结构</w:t>
            </w:r>
          </w:p>
          <w:p w14:paraId="5EFC9113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左——F10——全选线——剪切</w:t>
            </w:r>
          </w:p>
          <w:p w14:paraId="17C52184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UV壳层级——先选二大面——展开</w:t>
            </w:r>
          </w:p>
          <w:p w14:paraId="3E3E00B9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选二面——定向壳——排布方向</w:t>
            </w:r>
          </w:p>
          <w:p w14:paraId="3A593CDC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如角度不对旋转——缩放——于左下</w:t>
            </w:r>
          </w:p>
          <w:p w14:paraId="6DA4A499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二长面同理</w:t>
            </w:r>
          </w:p>
          <w:p w14:paraId="404C44DA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上下二面同理</w:t>
            </w:r>
          </w:p>
          <w:p w14:paraId="416916EE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排布于1*1的方框内—选择UV—快照——保存</w:t>
            </w:r>
          </w:p>
          <w:p w14:paraId="4068AAD9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Ps打开——CT+新建层——填充白色</w:t>
            </w:r>
          </w:p>
          <w:p w14:paraId="712F211E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对上层——图像——调节——亮度对比度——亮度降低</w:t>
            </w:r>
          </w:p>
          <w:p w14:paraId="59180E3D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-6475095</wp:posOffset>
                  </wp:positionV>
                  <wp:extent cx="2990850" cy="3581400"/>
                  <wp:effectExtent l="0" t="0" r="9525" b="6350"/>
                  <wp:wrapTopAndBottom/>
                  <wp:docPr id="3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358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图片对应框——复制进去</w:t>
            </w:r>
          </w:p>
          <w:p w14:paraId="514BB2F3">
            <w:pPr>
              <w:numPr>
                <w:ilvl w:val="0"/>
                <w:numId w:val="2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保存——再次更新路径</w:t>
            </w:r>
          </w:p>
          <w:p w14:paraId="3E4F42F2">
            <w:pPr>
              <w:pStyle w:val="18"/>
              <w:numPr>
                <w:ilvl w:val="0"/>
                <w:numId w:val="1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包装盒展开UV</w:t>
            </w:r>
          </w:p>
          <w:p w14:paraId="44A9B79A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立方体——CT+A——40*25*25</w:t>
            </w:r>
          </w:p>
          <w:p w14:paraId="63195775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F10边集——选择上二平行线——连接</w:t>
            </w:r>
          </w:p>
          <w:p w14:paraId="0C6D70CC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选中间线——SH+加选四条断线——SH+右——分割组件</w:t>
            </w:r>
          </w:p>
          <w:p w14:paraId="32EA5575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二边向二侧移——F9——分别按V移中间点到角点</w:t>
            </w:r>
          </w:p>
          <w:p w14:paraId="27819769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另二个+SH+上移挤出——再各向外移</w:t>
            </w:r>
          </w:p>
          <w:p w14:paraId="133E639F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1552575</wp:posOffset>
                  </wp:positionH>
                  <wp:positionV relativeFrom="paragraph">
                    <wp:posOffset>36195</wp:posOffset>
                  </wp:positionV>
                  <wp:extent cx="2402840" cy="1937385"/>
                  <wp:effectExtent l="0" t="0" r="10160" b="15240"/>
                  <wp:wrapTopAndBottom/>
                  <wp:docPr id="10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2840" cy="193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面集——全选面（ctrl+shift+A)——挤出——厚度0.01</w:t>
            </w:r>
          </w:p>
          <w:p w14:paraId="5D888BAC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材质——MAYA——表面——blimm——浅黄色——选全部内面——右击材质——为当前选择指定材质</w:t>
            </w:r>
          </w:p>
          <w:p w14:paraId="7525078E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UV双视图结构</w:t>
            </w:r>
          </w:p>
          <w:p w14:paraId="157AB2AB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F11——选择所有的外面——剪切</w:t>
            </w:r>
          </w:p>
          <w:p w14:paraId="48F1116C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F11——选择最底面——展开——定向壳——放于正中</w:t>
            </w:r>
          </w:p>
          <w:p w14:paraId="6A736104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选择底面二侧大面——展开——定向边——分别放于正中图形二侧——分别选择二个左对齐——再选另二个左对齐</w:t>
            </w:r>
          </w:p>
          <w:p w14:paraId="01CBF4A8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1812290</wp:posOffset>
                  </wp:positionH>
                  <wp:positionV relativeFrom="paragraph">
                    <wp:posOffset>53340</wp:posOffset>
                  </wp:positionV>
                  <wp:extent cx="1936750" cy="2331085"/>
                  <wp:effectExtent l="0" t="0" r="0" b="2540"/>
                  <wp:wrapTopAndBottom/>
                  <wp:docPr id="3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233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选择另外二边的面——展开——定向边——分别放于正中图形二侧——分别选择二个左对齐——再选另二个左对齐</w:t>
            </w:r>
          </w:p>
          <w:p w14:paraId="04FC998D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1235075</wp:posOffset>
                  </wp:positionH>
                  <wp:positionV relativeFrom="paragraph">
                    <wp:posOffset>3013075</wp:posOffset>
                  </wp:positionV>
                  <wp:extent cx="2676525" cy="2355850"/>
                  <wp:effectExtent l="0" t="0" r="6350" b="9525"/>
                  <wp:wrapTopAndBottom/>
                  <wp:docPr id="4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rcRect r="384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235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1581150</wp:posOffset>
                  </wp:positionH>
                  <wp:positionV relativeFrom="paragraph">
                    <wp:posOffset>81915</wp:posOffset>
                  </wp:positionV>
                  <wp:extent cx="2348230" cy="2054225"/>
                  <wp:effectExtent l="0" t="0" r="1270" b="9525"/>
                  <wp:wrapTopAndBottom/>
                  <wp:docPr id="10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230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选择顶二大面——展开——定向边——二个对齐——一起缩放到宽度合适——选择二个相连面——对齐——另一侧也一样</w:t>
            </w:r>
          </w:p>
          <w:p w14:paraId="4405B850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顶部二小面同理——放于1*1内</w:t>
            </w:r>
          </w:p>
          <w:p w14:paraId="45952BC1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快照——导出图片</w:t>
            </w:r>
          </w:p>
          <w:p w14:paraId="3F886621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PS中编辑——CT+新建层——白色——纹理层——滤镜——其它——最小值——令线变粗</w:t>
            </w:r>
          </w:p>
          <w:p w14:paraId="6BF78F86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复制部分图案——放于合适位置 ——缩放合适——上下左右对称如图</w:t>
            </w:r>
          </w:p>
          <w:p w14:paraId="38EBB939">
            <w:pPr>
              <w:numPr>
                <w:ilvl w:val="0"/>
                <w:numId w:val="28"/>
              </w:numPr>
              <w:bidi w:val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53340</wp:posOffset>
                  </wp:positionV>
                  <wp:extent cx="3039745" cy="3011805"/>
                  <wp:effectExtent l="0" t="0" r="8255" b="4445"/>
                  <wp:wrapTopAndBottom/>
                  <wp:docPr id="4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745" cy="301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隐藏线框——保存JPG格式</w:t>
            </w:r>
          </w:p>
          <w:p w14:paraId="35580114">
            <w:pPr>
              <w:numPr>
                <w:ilvl w:val="0"/>
                <w:numId w:val="28"/>
              </w:numPr>
              <w:bidi w:val="0"/>
            </w:pPr>
            <w:r>
              <w:rPr>
                <w:rFonts w:hint="eastAsia"/>
                <w:lang w:val="en-US" w:eastAsia="zh-CN"/>
              </w:rPr>
              <w:t>右击模型-材质属性——贴图——为此文件</w:t>
            </w:r>
          </w:p>
          <w:p w14:paraId="0C2E3941">
            <w:pPr>
              <w:pStyle w:val="18"/>
              <w:numPr>
                <w:ilvl w:val="0"/>
                <w:numId w:val="17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小美狐身体UV展开</w:t>
            </w:r>
          </w:p>
          <w:p w14:paraId="792350A6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头毛UV</w:t>
            </w:r>
          </w:p>
          <w:p w14:paraId="54BC1CDB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打开——选中</w:t>
            </w:r>
            <w:r>
              <w:rPr>
                <w:rFonts w:hint="eastAsia"/>
                <w:lang w:val="en-US" w:eastAsia="zh-CN"/>
              </w:rPr>
              <w:t>耳——SH+右——平滑——右耳同样——</w:t>
            </w:r>
          </w:p>
          <w:p w14:paraId="00C1567C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如果对象变黑——说明法线翻转了——击网格显示——反向</w:t>
            </w:r>
          </w:p>
          <w:p w14:paraId="3A16EB14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  <w:lang w:val="en-US" w:eastAsia="zh-CN"/>
              </w:rPr>
              <w:t>头发与尾巴——SH+右——平滑</w:t>
            </w:r>
          </w:p>
          <w:p w14:paraId="141F8AA6">
            <w:pPr>
              <w:numPr>
                <w:ilvl w:val="0"/>
                <w:numId w:val="30"/>
              </w:numPr>
              <w:bidi w:val="0"/>
              <w:spacing w:line="240" w:lineRule="auto"/>
              <w:ind w:left="425" w:leftChars="0" w:hanging="425" w:firstLineChars="0"/>
            </w:pPr>
            <w:r>
              <w:rPr>
                <w:rFonts w:hint="eastAsia"/>
              </w:rPr>
              <w:t>右击整体——材质属性——颜色——其格——棋盘格——第二项——UV向重复各40——6但不显示贴图</w:t>
            </w:r>
          </w:p>
          <w:p w14:paraId="406D11B5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关掉使用默认材质（</w:t>
            </w:r>
            <w:r>
              <w:drawing>
                <wp:inline distT="0" distB="0" distL="114300" distR="114300">
                  <wp:extent cx="523875" cy="219075"/>
                  <wp:effectExtent l="0" t="0" r="0" b="3175"/>
                  <wp:docPr id="1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中间）——就好了</w:t>
            </w:r>
          </w:p>
          <w:p w14:paraId="56BCD833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  <w:lang w:eastAsia="zh-CN"/>
              </w:rPr>
              <w:t>小面板——保存的布局——透视</w:t>
            </w:r>
            <w:r>
              <w:rPr>
                <w:rFonts w:hint="eastAsia"/>
                <w:lang w:val="en-US" w:eastAsia="zh-CN"/>
              </w:rPr>
              <w:t>/UV编辑器</w:t>
            </w:r>
          </w:p>
          <w:p w14:paraId="3B740385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隔离显示头发——边集——左框选全部——右——SHFIT+右——缝合</w:t>
            </w:r>
          </w:p>
          <w:p w14:paraId="6CB7CF9B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右侧——SHFIT+右——展开——展开（此处如果出错，再来一次）</w:t>
            </w:r>
          </w:p>
          <w:p w14:paraId="04316008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优化</w:t>
            </w:r>
            <w:r>
              <w:rPr>
                <w:rFonts w:hint="eastAsia"/>
                <w:lang w:val="en-US" w:eastAsia="zh-CN"/>
              </w:rPr>
              <w:t>工具擦</w:t>
            </w:r>
            <w:r>
              <w:rPr>
                <w:rFonts w:hint="eastAsia"/>
              </w:rPr>
              <w:t>——展开</w:t>
            </w:r>
            <w:r>
              <w:rPr>
                <w:rFonts w:hint="eastAsia"/>
                <w:lang w:val="en-US" w:eastAsia="zh-CN"/>
              </w:rPr>
              <w:t>工具擦（中键拖调大小）</w:t>
            </w:r>
            <w:r>
              <w:rPr>
                <w:rFonts w:hint="eastAsia"/>
                <w:lang w:eastAsia="zh-CN"/>
              </w:rPr>
              <w:t>——</w:t>
            </w:r>
            <w:r>
              <w:rPr>
                <w:rFonts w:hint="eastAsia"/>
                <w:lang w:val="en-US" w:eastAsia="zh-CN"/>
              </w:rPr>
              <w:t>不重叠就OK</w:t>
            </w:r>
          </w:p>
          <w:p w14:paraId="56B70708">
            <w:pPr>
              <w:numPr>
                <w:ilvl w:val="0"/>
                <w:numId w:val="30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排布一下</w:t>
            </w:r>
            <w:r>
              <w:rPr>
                <w:rFonts w:hint="eastAsia"/>
                <w:lang w:eastAsia="zh-CN"/>
              </w:rPr>
              <w:t>——</w:t>
            </w:r>
            <w:r>
              <w:rPr>
                <w:rFonts w:hint="eastAsia"/>
              </w:rPr>
              <w:t>旋转一下————</w:t>
            </w:r>
            <w:r>
              <w:rPr>
                <w:rFonts w:hint="eastAsia"/>
                <w:lang w:val="en-US" w:eastAsia="zh-CN"/>
              </w:rPr>
              <w:t>缩小到左上</w:t>
            </w:r>
          </w:p>
          <w:p w14:paraId="2DAF7EB5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耳朵UV</w:t>
            </w:r>
          </w:p>
          <w:p w14:paraId="7535DD2F">
            <w:pPr>
              <w:numPr>
                <w:ilvl w:val="0"/>
                <w:numId w:val="3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隔离只显示耳朵——</w:t>
            </w:r>
            <w:r>
              <w:rPr>
                <w:rFonts w:hint="eastAsia"/>
                <w:lang w:val="en-US" w:eastAsia="zh-CN"/>
              </w:rPr>
              <w:t>选择右耳杂——右击——</w:t>
            </w:r>
            <w:r>
              <w:rPr>
                <w:rFonts w:hint="eastAsia"/>
              </w:rPr>
              <w:t>边集——框选全部耳——右击——SHIFT+右——缝合</w:t>
            </w:r>
          </w:p>
          <w:p w14:paraId="2E734644">
            <w:pPr>
              <w:numPr>
                <w:ilvl w:val="0"/>
                <w:numId w:val="3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选择耳</w:t>
            </w:r>
            <w:r>
              <w:rPr>
                <w:rFonts w:hint="eastAsia"/>
                <w:lang w:val="en-US" w:eastAsia="zh-CN"/>
              </w:rPr>
              <w:t>朵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  <w:lang w:val="en-US" w:eastAsia="zh-CN"/>
              </w:rPr>
              <w:t>边集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  <w:lang w:val="en-US" w:eastAsia="zh-CN"/>
              </w:rPr>
              <w:t>单击左边起点——SH+单击上中间——UV视图</w:t>
            </w:r>
            <w:r>
              <w:rPr>
                <w:rFonts w:hint="eastAsia"/>
              </w:rPr>
              <w:t>——SHIFT+右——剪切</w:t>
            </w:r>
          </w:p>
          <w:p w14:paraId="3A3373EC">
            <w:pPr>
              <w:numPr>
                <w:ilvl w:val="0"/>
                <w:numId w:val="3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UV视图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  <w:lang w:val="en-US" w:eastAsia="zh-CN"/>
              </w:rPr>
              <w:t>右击——UV壳层级——全选</w:t>
            </w:r>
            <w:r>
              <w:rPr>
                <w:rFonts w:hint="eastAsia"/>
              </w:rPr>
              <w:t>—SHIFT+右——</w:t>
            </w:r>
            <w:r>
              <w:rPr>
                <w:rFonts w:hint="eastAsia"/>
                <w:lang w:val="en-US" w:eastAsia="zh-CN"/>
              </w:rPr>
              <w:t>展开——展开——展不好再按一次</w:t>
            </w:r>
          </w:p>
          <w:p w14:paraId="61BF5608">
            <w:pPr>
              <w:numPr>
                <w:ilvl w:val="0"/>
                <w:numId w:val="31"/>
              </w:numPr>
              <w:bidi w:val="0"/>
              <w:spacing w:line="240" w:lineRule="auto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展开工具——擦一下——优化工具——擦一下——（B+中键调笔大小）——6查看贴图没太大拉伸就可以</w:t>
            </w:r>
          </w:p>
          <w:p w14:paraId="7AD6A872">
            <w:pPr>
              <w:numPr>
                <w:ilvl w:val="0"/>
                <w:numId w:val="3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2768600</wp:posOffset>
                  </wp:positionH>
                  <wp:positionV relativeFrom="paragraph">
                    <wp:posOffset>-7753985</wp:posOffset>
                  </wp:positionV>
                  <wp:extent cx="2530475" cy="2107565"/>
                  <wp:effectExtent l="0" t="0" r="9525" b="3810"/>
                  <wp:wrapSquare wrapText="bothSides"/>
                  <wp:docPr id="3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475" cy="210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-6761480</wp:posOffset>
                  </wp:positionV>
                  <wp:extent cx="2218690" cy="2103120"/>
                  <wp:effectExtent l="0" t="0" r="3810" b="8255"/>
                  <wp:wrapTopAndBottom/>
                  <wp:docPr id="11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869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排布——缩小——排于上挨着</w:t>
            </w:r>
          </w:p>
          <w:p w14:paraId="12644335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耳内UV</w:t>
            </w:r>
          </w:p>
          <w:p w14:paraId="0430FFA9">
            <w:pPr>
              <w:numPr>
                <w:ilvl w:val="0"/>
                <w:numId w:val="3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选择耳内三片——SH+右——结合</w:t>
            </w:r>
          </w:p>
          <w:p w14:paraId="094E80C0">
            <w:pPr>
              <w:numPr>
                <w:ilvl w:val="0"/>
                <w:numId w:val="3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隔离耳片——边集——全选——sh+右——缝合</w:t>
            </w:r>
          </w:p>
          <w:p w14:paraId="406E0EA9">
            <w:pPr>
              <w:numPr>
                <w:ilvl w:val="0"/>
                <w:numId w:val="3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UV视图——UV层集——sh+右——展开——展开</w:t>
            </w:r>
          </w:p>
          <w:p w14:paraId="538888D7">
            <w:pPr>
              <w:numPr>
                <w:ilvl w:val="0"/>
                <w:numId w:val="3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UV壳层集——整体旋转平——排布——缩小——放于上侧</w:t>
            </w:r>
          </w:p>
          <w:p w14:paraId="165453BF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1398270</wp:posOffset>
                  </wp:positionH>
                  <wp:positionV relativeFrom="paragraph">
                    <wp:posOffset>20320</wp:posOffset>
                  </wp:positionV>
                  <wp:extent cx="2061845" cy="1541780"/>
                  <wp:effectExtent l="0" t="0" r="1905" b="13970"/>
                  <wp:wrapTopAndBottom/>
                  <wp:docPr id="4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845" cy="154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UV传递（镜像复制）</w:t>
            </w:r>
          </w:p>
          <w:p w14:paraId="3A6E6F2D">
            <w:pPr>
              <w:numPr>
                <w:ilvl w:val="0"/>
                <w:numId w:val="3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选左耳三片——SH+右击——提取面——再选三面——SH+右——结合</w:t>
            </w:r>
          </w:p>
          <w:p w14:paraId="2E980526">
            <w:pPr>
              <w:numPr>
                <w:ilvl w:val="0"/>
                <w:numId w:val="3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保证二组耳片的细分结构是一样的——并对称</w:t>
            </w:r>
          </w:p>
          <w:p w14:paraId="7F32D548">
            <w:pPr>
              <w:numPr>
                <w:ilvl w:val="0"/>
                <w:numId w:val="3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选择带UV的——再加选不带UV的——网格——传递属性——设置——（UV集为全部）——（采样空间为世界）——（镜像为X）——应用或传递</w:t>
            </w:r>
          </w:p>
          <w:p w14:paraId="209CC8AC">
            <w:pPr>
              <w:numPr>
                <w:ilvl w:val="0"/>
                <w:numId w:val="3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156210</wp:posOffset>
                  </wp:positionV>
                  <wp:extent cx="3059430" cy="1949450"/>
                  <wp:effectExtent l="0" t="0" r="4445" b="3175"/>
                  <wp:wrapTopAndBottom/>
                  <wp:docPr id="1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430" cy="194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耳朵同样——选择带UV的——再加选不带UV的——网格——传递属性——设置——（UV集为全部）——（采样空间为世界）——（镜像为X）——应用或传递</w:t>
            </w:r>
          </w:p>
          <w:p w14:paraId="0214F3D3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睫毛UV</w:t>
            </w:r>
          </w:p>
          <w:p w14:paraId="7A023212">
            <w:pPr>
              <w:numPr>
                <w:ilvl w:val="0"/>
                <w:numId w:val="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选择睫毛——边集——选所有边——SH+右击——缝合</w:t>
            </w:r>
          </w:p>
          <w:p w14:paraId="1BC39776">
            <w:pPr>
              <w:numPr>
                <w:ilvl w:val="0"/>
                <w:numId w:val="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UV视图——UV壳层——全选——展开</w:t>
            </w:r>
          </w:p>
          <w:p w14:paraId="12CE2E98">
            <w:pPr>
              <w:numPr>
                <w:ilvl w:val="0"/>
                <w:numId w:val="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SH+单击平面——选择Z轴——应用</w:t>
            </w:r>
          </w:p>
          <w:p w14:paraId="192C2AEA">
            <w:pPr>
              <w:numPr>
                <w:ilvl w:val="0"/>
                <w:numId w:val="3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转平——排平一下</w:t>
            </w:r>
          </w:p>
          <w:p w14:paraId="05881538">
            <w:pPr>
              <w:numPr>
                <w:ilvl w:val="0"/>
                <w:numId w:val="3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模型层级——选择带UV的——再加选不带UV的——网格——传递属性——设置——（UV集为全部）——（采样空间为世界）——（镜像为X）——应用或传递</w:t>
            </w:r>
          </w:p>
          <w:p w14:paraId="4D412D2A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眼球UV</w:t>
            </w:r>
          </w:p>
          <w:p w14:paraId="59F33031">
            <w:pPr>
              <w:numPr>
                <w:ilvl w:val="0"/>
                <w:numId w:val="3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2901315</wp:posOffset>
                  </wp:positionH>
                  <wp:positionV relativeFrom="paragraph">
                    <wp:posOffset>53340</wp:posOffset>
                  </wp:positionV>
                  <wp:extent cx="2913380" cy="1856740"/>
                  <wp:effectExtent l="0" t="0" r="7620" b="635"/>
                  <wp:wrapTopAndBottom/>
                  <wp:docPr id="11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380" cy="185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50165</wp:posOffset>
                  </wp:positionV>
                  <wp:extent cx="2734310" cy="1852930"/>
                  <wp:effectExtent l="0" t="0" r="12065" b="4445"/>
                  <wp:wrapTopAndBottom/>
                  <wp:docPr id="11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31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独显二眼球——边集——全选——SH+右击——缝合</w:t>
            </w:r>
          </w:p>
          <w:p w14:paraId="45A735AB">
            <w:pPr>
              <w:numPr>
                <w:ilvl w:val="0"/>
                <w:numId w:val="3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选择中间半圆线——SH+右击——剪辑</w:t>
            </w:r>
          </w:p>
          <w:p w14:paraId="67ACF8DA">
            <w:pPr>
              <w:numPr>
                <w:ilvl w:val="0"/>
                <w:numId w:val="3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UV视图——右击——UV壳层集——全选——SH+右——展开——展开</w:t>
            </w:r>
          </w:p>
          <w:p w14:paraId="4719728B">
            <w:pPr>
              <w:numPr>
                <w:ilvl w:val="0"/>
                <w:numId w:val="3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展开工具与优化工具——擦一下——二选中——排布——缩放一样大小</w:t>
            </w:r>
          </w:p>
          <w:p w14:paraId="203BB951">
            <w:pPr>
              <w:numPr>
                <w:ilvl w:val="0"/>
                <w:numId w:val="3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模型层级——选择带UV的——再加选不带UV的——网格——传递属性——设置——（UV集为全部）——（采样空间为世界）——（镜像为X）——应用或传递</w:t>
            </w:r>
          </w:p>
          <w:p w14:paraId="4989208F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2466975</wp:posOffset>
                  </wp:positionH>
                  <wp:positionV relativeFrom="paragraph">
                    <wp:posOffset>66040</wp:posOffset>
                  </wp:positionV>
                  <wp:extent cx="3067685" cy="1955165"/>
                  <wp:effectExtent l="0" t="0" r="12065" b="13335"/>
                  <wp:wrapTopAndBottom/>
                  <wp:docPr id="5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685" cy="195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783590</wp:posOffset>
                  </wp:positionH>
                  <wp:positionV relativeFrom="paragraph">
                    <wp:posOffset>75565</wp:posOffset>
                  </wp:positionV>
                  <wp:extent cx="1407160" cy="1958975"/>
                  <wp:effectExtent l="0" t="0" r="5715" b="9525"/>
                  <wp:wrapTopAndBottom/>
                  <wp:docPr id="48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0" cy="195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身体UV</w:t>
            </w:r>
          </w:p>
          <w:p w14:paraId="129E5F1C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选择身体——隔离——边集——全选——sh+右击——缝合</w:t>
            </w:r>
          </w:p>
          <w:p w14:paraId="3CAA5259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360680</wp:posOffset>
                  </wp:positionV>
                  <wp:extent cx="2273300" cy="1336040"/>
                  <wp:effectExtent l="0" t="0" r="12700" b="13335"/>
                  <wp:wrapTopAndBottom/>
                  <wp:docPr id="11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0" cy="133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边集——UV菜单——3D切割与缝合工具——在勃子线处双击</w:t>
            </w:r>
          </w:p>
          <w:p w14:paraId="6D65BB55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UV工具包——对称——启用对称X</w:t>
            </w:r>
          </w:p>
          <w:p w14:paraId="2F5EF116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UV菜单——3D切割与缝合工具——单击勃子白竖线为起点——到头顶前额sh+双击——再左右单击第一线——sh+双击第二线</w:t>
            </w:r>
          </w:p>
          <w:p w14:paraId="1BA5202F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1191260</wp:posOffset>
                  </wp:positionH>
                  <wp:positionV relativeFrom="paragraph">
                    <wp:posOffset>102870</wp:posOffset>
                  </wp:positionV>
                  <wp:extent cx="2232025" cy="1877060"/>
                  <wp:effectExtent l="0" t="0" r="6350" b="12065"/>
                  <wp:wrapTopAndBottom/>
                  <wp:docPr id="118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25" cy="187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前面——UV菜单——3D切割与缝合工具——单击勃子前白竖线为起点——到下额sh+双击——再左右单击第一线——sh+双击第二线</w:t>
            </w:r>
          </w:p>
          <w:p w14:paraId="3CABD3A8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1205230</wp:posOffset>
                  </wp:positionH>
                  <wp:positionV relativeFrom="paragraph">
                    <wp:posOffset>56515</wp:posOffset>
                  </wp:positionV>
                  <wp:extent cx="2667000" cy="1676400"/>
                  <wp:effectExtent l="0" t="0" r="0" b="6350"/>
                  <wp:wrapTopAndBottom/>
                  <wp:docPr id="53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UV视图）——UV壳层集——选择头部面——移出——SH+右——展开</w:t>
            </w:r>
          </w:p>
          <w:p w14:paraId="06D689A1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展开工具——优化工具——分别擦——定向壳——排布</w:t>
            </w:r>
          </w:p>
          <w:p w14:paraId="0709D1C2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缩小——放于左上角</w:t>
            </w:r>
          </w:p>
          <w:p w14:paraId="3B9001FC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边级——UV视图——对称为对象X——UV菜单——3D切割与缝合工具——胳膊根单击起边——SH+双击终边</w:t>
            </w:r>
          </w:p>
          <w:p w14:paraId="6356F7C8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3178175</wp:posOffset>
                  </wp:positionH>
                  <wp:positionV relativeFrom="paragraph">
                    <wp:posOffset>137795</wp:posOffset>
                  </wp:positionV>
                  <wp:extent cx="1964690" cy="1617345"/>
                  <wp:effectExtent l="0" t="0" r="3810" b="1905"/>
                  <wp:wrapSquare wrapText="bothSides"/>
                  <wp:docPr id="55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690" cy="161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手腕处同样双击</w:t>
            </w:r>
          </w:p>
          <w:p w14:paraId="289163A0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手指处——边集——UV菜单——3D切割与缝合工具——以大拇指头为起点——第二线双击——其它位置延续——重复多次——切出</w:t>
            </w:r>
            <w: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2395220</wp:posOffset>
                  </wp:positionH>
                  <wp:positionV relativeFrom="paragraph">
                    <wp:posOffset>-7434580</wp:posOffset>
                  </wp:positionV>
                  <wp:extent cx="1833245" cy="2229485"/>
                  <wp:effectExtent l="0" t="0" r="8255" b="8890"/>
                  <wp:wrapTopAndBottom/>
                  <wp:docPr id="58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245" cy="222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-7433945</wp:posOffset>
                  </wp:positionV>
                  <wp:extent cx="2087880" cy="2218055"/>
                  <wp:effectExtent l="0" t="0" r="7620" b="4445"/>
                  <wp:wrapTopAndBottom/>
                  <wp:docPr id="56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880" cy="221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手掌面的轮廓</w:t>
            </w:r>
          </w:p>
          <w:p w14:paraId="32E0696C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UV视图——UV壳层级——移出——展开</w:t>
            </w:r>
          </w:p>
          <w:p w14:paraId="6E3EEC69">
            <w:pPr>
              <w:numPr>
                <w:ilvl w:val="0"/>
                <w:numId w:val="3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关掉对称——展开工具——优化工具——刷一下——二片大概对称</w:t>
            </w:r>
          </w:p>
          <w:p w14:paraId="633FC604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身驱UV</w:t>
            </w:r>
          </w:p>
          <w:p w14:paraId="3BDC4A3F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UV视图——对称——对称X</w:t>
            </w:r>
          </w:p>
          <w:p w14:paraId="7187AC96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4291330</wp:posOffset>
                  </wp:positionH>
                  <wp:positionV relativeFrom="paragraph">
                    <wp:posOffset>369570</wp:posOffset>
                  </wp:positionV>
                  <wp:extent cx="1605280" cy="1405255"/>
                  <wp:effectExtent l="0" t="0" r="13970" b="7620"/>
                  <wp:wrapSquare wrapText="bothSides"/>
                  <wp:docPr id="12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140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2512060</wp:posOffset>
                  </wp:positionH>
                  <wp:positionV relativeFrom="paragraph">
                    <wp:posOffset>328930</wp:posOffset>
                  </wp:positionV>
                  <wp:extent cx="1717675" cy="1474470"/>
                  <wp:effectExtent l="0" t="0" r="12700" b="1905"/>
                  <wp:wrapSquare wrapText="bothSides"/>
                  <wp:docPr id="6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675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边集——UV菜单——3D切割与缝合工具——臀部线双击选一周</w:t>
            </w:r>
          </w:p>
          <w:p w14:paraId="6FB5303F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再连腋下到刚才一击的连线</w:t>
            </w:r>
          </w:p>
          <w:p w14:paraId="499D1AB9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81915</wp:posOffset>
                  </wp:positionV>
                  <wp:extent cx="2331720" cy="963930"/>
                  <wp:effectExtent l="0" t="0" r="1905" b="4445"/>
                  <wp:wrapTopAndBottom/>
                  <wp:docPr id="1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边集——UV菜单——3D切割与缝合工具——勃子与肩膀连线切割</w:t>
            </w:r>
          </w:p>
          <w:p w14:paraId="16AEA4A9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中间档部位置——连线切割</w:t>
            </w:r>
          </w:p>
          <w:p w14:paraId="38242D2B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2436495</wp:posOffset>
                  </wp:positionH>
                  <wp:positionV relativeFrom="paragraph">
                    <wp:posOffset>100965</wp:posOffset>
                  </wp:positionV>
                  <wp:extent cx="1336675" cy="1584960"/>
                  <wp:effectExtent l="0" t="0" r="12700" b="2540"/>
                  <wp:wrapTopAndBottom/>
                  <wp:docPr id="6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675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UV视图——进UV壳层集——选择身驱——拉出——关掉对称</w:t>
            </w:r>
          </w:p>
          <w:p w14:paraId="2C9ECECC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选中——SH+右击——展开——展开</w:t>
            </w:r>
          </w:p>
          <w:p w14:paraId="1E0E4DE3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二片定向轴——展开工具——优化工具——旋转方向一致</w:t>
            </w:r>
          </w:p>
          <w:p w14:paraId="6B35C67D">
            <w:pPr>
              <w:numPr>
                <w:ilvl w:val="0"/>
                <w:numId w:val="3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1430655</wp:posOffset>
                  </wp:positionH>
                  <wp:positionV relativeFrom="paragraph">
                    <wp:posOffset>126365</wp:posOffset>
                  </wp:positionV>
                  <wp:extent cx="3236595" cy="2200910"/>
                  <wp:effectExtent l="0" t="0" r="1905" b="5715"/>
                  <wp:wrapTopAndBottom/>
                  <wp:docPr id="12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595" cy="220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缩小放于下</w:t>
            </w:r>
          </w:p>
          <w:p w14:paraId="13B4EF08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手臂UV</w:t>
            </w:r>
          </w:p>
          <w:p w14:paraId="199F8C2D">
            <w:pPr>
              <w:numPr>
                <w:ilvl w:val="0"/>
                <w:numId w:val="3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UV视图——对称——对称X</w:t>
            </w:r>
          </w:p>
          <w:p w14:paraId="563A1350">
            <w:pPr>
              <w:numPr>
                <w:ilvl w:val="0"/>
                <w:numId w:val="3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边级——Uv菜单——3D切割和缝合UV工具——于胳膊内侧切割边线</w:t>
            </w:r>
          </w:p>
          <w:p w14:paraId="537FBC90">
            <w:pPr>
              <w:numPr>
                <w:ilvl w:val="0"/>
                <w:numId w:val="3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1754505</wp:posOffset>
                  </wp:positionH>
                  <wp:positionV relativeFrom="paragraph">
                    <wp:posOffset>155575</wp:posOffset>
                  </wp:positionV>
                  <wp:extent cx="2338705" cy="1981835"/>
                  <wp:effectExtent l="0" t="0" r="10795" b="2540"/>
                  <wp:wrapTopAndBottom/>
                  <wp:docPr id="6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05" cy="198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关掉对称——UV视图——UV壳层集——sh+展开——展开</w:t>
            </w:r>
          </w:p>
          <w:p w14:paraId="38A1DCC7">
            <w:pPr>
              <w:numPr>
                <w:ilvl w:val="0"/>
                <w:numId w:val="3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二片都选中——N展开工具——优化工具</w:t>
            </w:r>
          </w:p>
          <w:p w14:paraId="736B5299">
            <w:pPr>
              <w:numPr>
                <w:ilvl w:val="0"/>
                <w:numId w:val="3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面向壳——旋转保持同向——变小——放于下</w:t>
            </w:r>
          </w:p>
          <w:p w14:paraId="73824ED6">
            <w:pPr>
              <w:numPr>
                <w:ilvl w:val="0"/>
                <w:numId w:val="0"/>
              </w:numPr>
              <w:bidi w:val="0"/>
              <w:adjustRightInd w:val="0"/>
              <w:snapToGrid w:val="0"/>
              <w:spacing w:line="400" w:lineRule="exact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1965325</wp:posOffset>
                  </wp:positionH>
                  <wp:positionV relativeFrom="paragraph">
                    <wp:posOffset>585470</wp:posOffset>
                  </wp:positionV>
                  <wp:extent cx="2502535" cy="2088515"/>
                  <wp:effectExtent l="0" t="0" r="5715" b="6985"/>
                  <wp:wrapTopAndBottom/>
                  <wp:docPr id="12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5" cy="208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7A930A7">
            <w:pPr>
              <w:numPr>
                <w:ilvl w:val="0"/>
                <w:numId w:val="0"/>
              </w:numPr>
              <w:bidi w:val="0"/>
              <w:adjustRightInd w:val="0"/>
              <w:snapToGrid w:val="0"/>
              <w:spacing w:line="400" w:lineRule="exact"/>
              <w:rPr>
                <w:rFonts w:hint="eastAsia"/>
                <w:lang w:val="en-US" w:eastAsia="zh-CN"/>
              </w:rPr>
            </w:pPr>
          </w:p>
          <w:p w14:paraId="3F5F6C0B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大腿与腿UV</w:t>
            </w:r>
          </w:p>
          <w:p w14:paraId="28BD9876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UV视图——对称——对称X</w:t>
            </w:r>
          </w:p>
          <w:p w14:paraId="00F88D76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边级——Uv菜单——3D切割和缝合UV工具——双击脚脖子线——再双击腿内侧线</w:t>
            </w:r>
          </w:p>
          <w:p w14:paraId="69C87DF9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2397760</wp:posOffset>
                  </wp:positionH>
                  <wp:positionV relativeFrom="paragraph">
                    <wp:posOffset>92075</wp:posOffset>
                  </wp:positionV>
                  <wp:extent cx="3117850" cy="2045335"/>
                  <wp:effectExtent l="0" t="0" r="9525" b="2540"/>
                  <wp:wrapSquare wrapText="bothSides"/>
                  <wp:docPr id="4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850" cy="2045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93345</wp:posOffset>
                  </wp:positionV>
                  <wp:extent cx="1945640" cy="2034540"/>
                  <wp:effectExtent l="0" t="0" r="6985" b="13335"/>
                  <wp:wrapTopAndBottom/>
                  <wp:docPr id="12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640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再双击脚竖线到小脚指——脚缝隙——到大脚指</w:t>
            </w:r>
          </w:p>
          <w:p w14:paraId="2B021702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关对称——UV壳层集——选择二个脚的面——SH+右击——展开——展开</w:t>
            </w:r>
          </w:p>
          <w:p w14:paraId="151634C8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展开工具——优化工具——刷一下</w:t>
            </w:r>
          </w:p>
          <w:p w14:paraId="53E59660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旋转与缩放——调二脚对称</w:t>
            </w:r>
          </w:p>
          <w:p w14:paraId="4E5827A5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UV壳层级——选择二个大腿的面——sh+右击——展开——展开</w:t>
            </w:r>
          </w:p>
          <w:p w14:paraId="76FAAD19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展开工具——优化工具——刷一下</w:t>
            </w:r>
          </w:p>
          <w:p w14:paraId="4B6CCA04">
            <w:pPr>
              <w:numPr>
                <w:ilvl w:val="0"/>
                <w:numId w:val="39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1429385</wp:posOffset>
                  </wp:positionH>
                  <wp:positionV relativeFrom="paragraph">
                    <wp:posOffset>2559050</wp:posOffset>
                  </wp:positionV>
                  <wp:extent cx="2177415" cy="1964690"/>
                  <wp:effectExtent l="0" t="0" r="13335" b="3810"/>
                  <wp:wrapTopAndBottom/>
                  <wp:docPr id="59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415" cy="196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2527935</wp:posOffset>
                  </wp:positionH>
                  <wp:positionV relativeFrom="paragraph">
                    <wp:posOffset>93345</wp:posOffset>
                  </wp:positionV>
                  <wp:extent cx="2842260" cy="2092960"/>
                  <wp:effectExtent l="0" t="0" r="15240" b="2540"/>
                  <wp:wrapSquare wrapText="bothSides"/>
                  <wp:docPr id="5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09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90805</wp:posOffset>
                  </wp:positionV>
                  <wp:extent cx="2143760" cy="2101215"/>
                  <wp:effectExtent l="0" t="0" r="15240" b="10160"/>
                  <wp:wrapTopAndBottom/>
                  <wp:docPr id="4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760" cy="210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全选全部UV壳——排布——取消堆叠或手动排布</w:t>
            </w:r>
          </w:p>
          <w:p w14:paraId="31F28BAB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衣服UV</w:t>
            </w:r>
          </w:p>
          <w:p w14:paraId="75F08155">
            <w:pPr>
              <w:numPr>
                <w:ilvl w:val="0"/>
                <w:numId w:val="4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全选所有边——UV视图——ＳＨ＋右击——缝合</w:t>
            </w:r>
          </w:p>
          <w:p w14:paraId="432D151D">
            <w:pPr>
              <w:numPr>
                <w:ilvl w:val="0"/>
                <w:numId w:val="4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UV壳——选择——ＳＨ＋右击——展开——展开</w:t>
            </w:r>
          </w:p>
          <w:p w14:paraId="4F5704D8">
            <w:pPr>
              <w:numPr>
                <w:ilvl w:val="0"/>
                <w:numId w:val="40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151765</wp:posOffset>
                  </wp:positionV>
                  <wp:extent cx="3333750" cy="2590800"/>
                  <wp:effectExtent l="0" t="0" r="0" b="12700"/>
                  <wp:wrapTopAndBottom/>
                  <wp:docPr id="125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展开工具——优化工具——刷一下——旋转一下</w:t>
            </w:r>
          </w:p>
          <w:p w14:paraId="2F3E2BA2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大腰带UV</w:t>
            </w:r>
          </w:p>
          <w:p w14:paraId="59D4EC4E">
            <w:pPr>
              <w:numPr>
                <w:ilvl w:val="0"/>
                <w:numId w:val="4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隔离大腰带——边级————全选——UV视图——ＳＨ＋右——缝合</w:t>
            </w:r>
          </w:p>
          <w:p w14:paraId="368A8C07">
            <w:pPr>
              <w:numPr>
                <w:ilvl w:val="0"/>
                <w:numId w:val="4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UV菜单——３D切割与缝合工具——双击中间竖线</w:t>
            </w:r>
          </w:p>
          <w:p w14:paraId="1FBB1958">
            <w:pPr>
              <w:numPr>
                <w:ilvl w:val="0"/>
                <w:numId w:val="4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UV壳层集——全选——ＳＨ＋展开——展开</w:t>
            </w:r>
          </w:p>
          <w:p w14:paraId="3AA8EF87">
            <w:pPr>
              <w:numPr>
                <w:ilvl w:val="0"/>
                <w:numId w:val="4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1132205</wp:posOffset>
                  </wp:positionH>
                  <wp:positionV relativeFrom="paragraph">
                    <wp:posOffset>308610</wp:posOffset>
                  </wp:positionV>
                  <wp:extent cx="3261360" cy="1561465"/>
                  <wp:effectExtent l="0" t="0" r="8890" b="10160"/>
                  <wp:wrapTopAndBottom/>
                  <wp:docPr id="126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360" cy="156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展开工具——优化工具——刷一下——旋转正</w:t>
            </w:r>
          </w:p>
          <w:p w14:paraId="3A9F0095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小腰带UV</w:t>
            </w:r>
          </w:p>
          <w:p w14:paraId="64173B92">
            <w:pPr>
              <w:numPr>
                <w:ilvl w:val="0"/>
                <w:numId w:val="4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隔离小腰带——边级————全选——UV视图——ＳＨ＋右——缝合</w:t>
            </w:r>
          </w:p>
          <w:p w14:paraId="6F6CCD79">
            <w:pPr>
              <w:numPr>
                <w:ilvl w:val="0"/>
                <w:numId w:val="4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UV菜单——３D切割与缝合工具——双击中间竖线</w:t>
            </w:r>
          </w:p>
          <w:p w14:paraId="613E033D">
            <w:pPr>
              <w:numPr>
                <w:ilvl w:val="0"/>
                <w:numId w:val="4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UV壳层集——全选——ＳＨ＋展开——展开</w:t>
            </w:r>
          </w:p>
          <w:p w14:paraId="17712FD8">
            <w:pPr>
              <w:numPr>
                <w:ilvl w:val="0"/>
                <w:numId w:val="4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展开工具——优化工具——刷一下——旋转正</w:t>
            </w:r>
            <w: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-590550</wp:posOffset>
                  </wp:positionV>
                  <wp:extent cx="3009900" cy="1038225"/>
                  <wp:effectExtent l="0" t="0" r="6350" b="9525"/>
                  <wp:wrapTopAndBottom/>
                  <wp:docPr id="127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91C252E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胸前面片</w:t>
            </w:r>
          </w:p>
          <w:p w14:paraId="6491A512">
            <w:pPr>
              <w:numPr>
                <w:ilvl w:val="0"/>
                <w:numId w:val="4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隔离胸前面片——边级————全选——UV视图——ＳＨ＋右——缝合</w:t>
            </w:r>
          </w:p>
          <w:p w14:paraId="506ABE9D">
            <w:pPr>
              <w:numPr>
                <w:ilvl w:val="0"/>
                <w:numId w:val="4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UV视图—UV壳层级—ＳＨ＋右——展开——展开</w:t>
            </w:r>
          </w:p>
          <w:p w14:paraId="5F4FF732">
            <w:pPr>
              <w:numPr>
                <w:ilvl w:val="0"/>
                <w:numId w:val="4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定向壳——排布——展开工具——优化工具——刷</w:t>
            </w:r>
          </w:p>
          <w:p w14:paraId="39E346A1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1342390</wp:posOffset>
                  </wp:positionH>
                  <wp:positionV relativeFrom="paragraph">
                    <wp:posOffset>104140</wp:posOffset>
                  </wp:positionV>
                  <wp:extent cx="1914525" cy="1290955"/>
                  <wp:effectExtent l="0" t="0" r="6350" b="10795"/>
                  <wp:wrapTopAndBottom/>
                  <wp:docPr id="4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290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装饰球UV</w:t>
            </w:r>
          </w:p>
          <w:p w14:paraId="6E224BF3">
            <w:pPr>
              <w:numPr>
                <w:ilvl w:val="0"/>
                <w:numId w:val="4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选三球——隔离——选一个——边集—全选——UV视图——ＳＨ＋右——缝合</w:t>
            </w:r>
          </w:p>
          <w:p w14:paraId="279465D3">
            <w:pPr>
              <w:numPr>
                <w:ilvl w:val="0"/>
                <w:numId w:val="4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UV视图—UV壳层级—ＳＨ＋右——展开——展开</w:t>
            </w:r>
          </w:p>
          <w:p w14:paraId="3AE89A4E">
            <w:pPr>
              <w:numPr>
                <w:ilvl w:val="0"/>
                <w:numId w:val="4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定向壳——排布——旋转一下——线集——选择水平中间压直——选择垂直中线——压直</w:t>
            </w:r>
          </w:p>
          <w:p w14:paraId="05402E6C">
            <w:pPr>
              <w:numPr>
                <w:ilvl w:val="0"/>
                <w:numId w:val="44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模型层集——选择对象一和对象二——网格——传递属性——设置——UV集选择全部——采样集选择拓扑——应用——二传三同样</w:t>
            </w:r>
          </w:p>
          <w:p w14:paraId="32EFBF76">
            <w:pPr>
              <w:numPr>
                <w:ilvl w:val="0"/>
                <w:numId w:val="0"/>
              </w:numPr>
              <w:bidi w:val="0"/>
              <w:adjustRightInd w:val="0"/>
              <w:snapToGrid w:val="0"/>
              <w:spacing w:line="400" w:lineRule="exact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2226310</wp:posOffset>
                  </wp:positionH>
                  <wp:positionV relativeFrom="paragraph">
                    <wp:posOffset>140970</wp:posOffset>
                  </wp:positionV>
                  <wp:extent cx="2113280" cy="1366520"/>
                  <wp:effectExtent l="0" t="0" r="13970" b="14605"/>
                  <wp:wrapSquare wrapText="bothSides"/>
                  <wp:docPr id="12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3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129540</wp:posOffset>
                  </wp:positionV>
                  <wp:extent cx="1816100" cy="1363345"/>
                  <wp:effectExtent l="0" t="0" r="9525" b="1905"/>
                  <wp:wrapTopAndBottom/>
                  <wp:docPr id="12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0" cy="136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838ED69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挂牌UV展开</w:t>
            </w:r>
          </w:p>
          <w:p w14:paraId="21054E13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选挂牌——隔离——选一个——边集—全选——UV视图——ＳＨ＋右——缝合</w:t>
            </w:r>
          </w:p>
          <w:p w14:paraId="0744F1AB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5——边集——双击洞中间线——shift+依次双击另二个中间线——UV视图——SH+右击——剪切</w:t>
            </w:r>
          </w:p>
          <w:p w14:paraId="041F80C0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UV壳层集——shift+右击——展开——展开</w:t>
            </w:r>
          </w:p>
          <w:p w14:paraId="1B15BC52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对大片——定向壳——排布——优化——展开工具——优化工具——刷</w:t>
            </w:r>
          </w:p>
          <w:p w14:paraId="5DCB0B24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缩小——放于顶侧</w:t>
            </w:r>
          </w:p>
          <w:p w14:paraId="06D3D372">
            <w:pPr>
              <w:numPr>
                <w:ilvl w:val="0"/>
                <w:numId w:val="45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-9319895</wp:posOffset>
                  </wp:positionV>
                  <wp:extent cx="3086100" cy="2571750"/>
                  <wp:effectExtent l="0" t="0" r="9525" b="0"/>
                  <wp:wrapTopAndBottom/>
                  <wp:docPr id="13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三小片——定向壳——排布——优化——展开工具——优化工具——刷——方向一致</w:t>
            </w:r>
          </w:p>
          <w:p w14:paraId="5EDCE002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内裙子UV展开</w:t>
            </w:r>
          </w:p>
          <w:p w14:paraId="78A9A1D9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选二内裙——SH+右击——平滑</w:t>
            </w:r>
          </w:p>
          <w:p w14:paraId="525D171A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选内裙——隔离——选一个——边集—全选——UV视图——ＳＨ＋右——缝合</w:t>
            </w:r>
          </w:p>
          <w:p w14:paraId="4EE3FC8F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选择左片——边集——选择角线——双击左右和下三边——SH+右——剪切</w:t>
            </w:r>
          </w:p>
          <w:p w14:paraId="6D9BB3BD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UV壳层集——shift+右击——展开——展开</w:t>
            </w:r>
          </w:p>
          <w:p w14:paraId="134AC0CA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二小片——定向壳——排布——优化——展开工具——优化工具——刷——方向一致</w:t>
            </w:r>
          </w:p>
          <w:p w14:paraId="161BBC57">
            <w:pPr>
              <w:numPr>
                <w:ilvl w:val="0"/>
                <w:numId w:val="46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模型层集——选择左和右对象——网格——传递属性——设置——UV集选择全部——采样方式为世界——镜像方式为X——应用</w:t>
            </w:r>
          </w:p>
          <w:p w14:paraId="5D34FB5D">
            <w:pPr>
              <w:numPr>
                <w:ilvl w:val="0"/>
                <w:numId w:val="0"/>
              </w:numPr>
              <w:bidi w:val="0"/>
              <w:adjustRightInd w:val="0"/>
              <w:snapToGrid w:val="0"/>
              <w:spacing w:line="400" w:lineRule="exact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100330</wp:posOffset>
                  </wp:positionV>
                  <wp:extent cx="5268595" cy="2298065"/>
                  <wp:effectExtent l="0" t="0" r="1905" b="3810"/>
                  <wp:wrapTopAndBottom/>
                  <wp:docPr id="13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0951196">
            <w:pPr>
              <w:numPr>
                <w:ilvl w:val="0"/>
                <w:numId w:val="29"/>
              </w:numPr>
              <w:bidi w:val="0"/>
              <w:ind w:left="460" w:leftChars="0" w:firstLineChars="0"/>
            </w:pPr>
            <w:r>
              <w:rPr>
                <w:rFonts w:hint="eastAsia"/>
                <w:lang w:val="en-US" w:eastAsia="zh-CN"/>
              </w:rPr>
              <w:t>蝴蝶结UV展开</w:t>
            </w:r>
          </w:p>
          <w:p w14:paraId="7BF0BDBF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选蝴蝶结——隔离——面集——选择中间部分——SH+右——提取面</w:t>
            </w:r>
          </w:p>
          <w:p w14:paraId="0F3F5D59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选大出部分——边集——全选——UV视图——ＳＨ＋右——缝合</w:t>
            </w:r>
          </w:p>
          <w:p w14:paraId="3C58D308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选大出部分——边集—双击上口中线一周——SH+双击下口中线一周——SH+双击中间一周——UV欧赔有吗图——SH+右——剪切</w:t>
            </w:r>
          </w:p>
          <w:p w14:paraId="6CEB9E78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UV壳层级——全部——SH+右——展开——展开</w:t>
            </w:r>
          </w:p>
          <w:p w14:paraId="75197422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2291080</wp:posOffset>
                  </wp:positionH>
                  <wp:positionV relativeFrom="paragraph">
                    <wp:posOffset>-175260</wp:posOffset>
                  </wp:positionV>
                  <wp:extent cx="2647315" cy="1468120"/>
                  <wp:effectExtent l="0" t="0" r="3810" b="8255"/>
                  <wp:wrapSquare wrapText="bothSides"/>
                  <wp:docPr id="132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315" cy="146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-523240</wp:posOffset>
                  </wp:positionV>
                  <wp:extent cx="1854200" cy="1815465"/>
                  <wp:effectExtent l="0" t="0" r="3175" b="10160"/>
                  <wp:wrapTopAndBottom/>
                  <wp:docPr id="7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1815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二小片——定向壳——排布——优化——展开工具——优化工具——刷——方向一致</w:t>
            </w:r>
          </w:p>
          <w:p w14:paraId="53CF2927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快捷方式：sh+单击排布——只勾平移壳——应用</w:t>
            </w:r>
          </w:p>
          <w:p w14:paraId="707DB60C">
            <w:pPr>
              <w:numPr>
                <w:ilvl w:val="0"/>
                <w:numId w:val="47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</w:p>
          <w:p w14:paraId="619F6520">
            <w:pPr>
              <w:pStyle w:val="15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第四章节：阿诺德灯光与材质 （12课时）</w:t>
            </w:r>
          </w:p>
          <w:p w14:paraId="636079FA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</w:pPr>
            <w:r>
              <w:rPr>
                <w:rFonts w:hint="eastAsia"/>
              </w:rPr>
              <w:t>材质贴图的定义</w:t>
            </w:r>
          </w:p>
          <w:p w14:paraId="07346090">
            <w:pPr>
              <w:numPr>
                <w:ilvl w:val="0"/>
                <w:numId w:val="49"/>
              </w:num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331470</wp:posOffset>
                  </wp:positionV>
                  <wp:extent cx="5259705" cy="1175385"/>
                  <wp:effectExtent l="0" t="0" r="10795" b="15240"/>
                  <wp:wrapSquare wrapText="bothSides"/>
                  <wp:docPr id="13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9705" cy="1175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材质：指物体的材料与质感</w:t>
            </w:r>
          </w:p>
          <w:p w14:paraId="7F6927A3">
            <w:pPr>
              <w:numPr>
                <w:ilvl w:val="0"/>
                <w:numId w:val="49"/>
              </w:num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贴图指：物体所贴的图像与图案</w:t>
            </w:r>
          </w:p>
          <w:p w14:paraId="00228251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如何赋予材质与模型</w:t>
            </w:r>
          </w:p>
          <w:p w14:paraId="46EE18B2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打开材质编辑器：</w:t>
            </w:r>
          </w:p>
          <w:p w14:paraId="37363224">
            <w:pPr>
              <w:numPr>
                <w:ilvl w:val="0"/>
                <w:numId w:val="51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法一：窗口——渲染编辑器——HYPERSHADE</w:t>
            </w:r>
          </w:p>
          <w:p w14:paraId="352E7043">
            <w:pPr>
              <w:numPr>
                <w:ilvl w:val="0"/>
                <w:numId w:val="51"/>
              </w:numPr>
              <w:bidi w:val="0"/>
              <w:ind w:left="425" w:leftChars="0" w:hanging="425" w:firstLineChars="0"/>
            </w:pPr>
            <w:r>
              <w:rPr>
                <w:rFonts w:hint="eastAsia"/>
              </w:rPr>
              <w:t>法二：主工具栏——圆球</w:t>
            </w:r>
            <w:r>
              <w:rPr>
                <w:rFonts w:hint="eastAsia"/>
              </w:rPr>
              <w:drawing>
                <wp:inline distT="0" distB="0" distL="114300" distR="114300">
                  <wp:extent cx="91440" cy="114300"/>
                  <wp:effectExtent l="0" t="0" r="3810" b="12700"/>
                  <wp:docPr id="13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95845E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界面组成</w:t>
            </w:r>
          </w:p>
          <w:p w14:paraId="7003F5AB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菜单</w:t>
            </w:r>
          </w:p>
          <w:p w14:paraId="62F4940F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工具</w:t>
            </w:r>
          </w:p>
          <w:p w14:paraId="5BE0F5DD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材质球</w:t>
            </w:r>
          </w:p>
          <w:p w14:paraId="60450722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收藏夹</w:t>
            </w:r>
          </w:p>
          <w:p w14:paraId="532F9A1D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关联视图</w:t>
            </w:r>
          </w:p>
          <w:p w14:paraId="6438208D">
            <w:pPr>
              <w:numPr>
                <w:ilvl w:val="0"/>
                <w:numId w:val="52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属性栏（与关联视图基本对应）</w:t>
            </w:r>
          </w:p>
          <w:p w14:paraId="4D9181F0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默认材质（LANBERT1——所有材质默认都用此材质）</w:t>
            </w:r>
          </w:p>
          <w:p w14:paraId="045CE3D4">
            <w:pPr>
              <w:numPr>
                <w:ilvl w:val="0"/>
                <w:numId w:val="53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修改——右击物体——材质属性——选择lanbert1——修改右侧属性——所有对象都跟着变</w:t>
            </w:r>
          </w:p>
          <w:p w14:paraId="7A9CF721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新建材质</w:t>
            </w:r>
          </w:p>
          <w:p w14:paraId="72C1B940">
            <w:pPr>
              <w:numPr>
                <w:ilvl w:val="0"/>
                <w:numId w:val="5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收藏处——MAYA——表面——单击lanbert——自动新建到列表中</w:t>
            </w:r>
          </w:p>
          <w:p w14:paraId="0CECCDA8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赋予材质</w:t>
            </w:r>
          </w:p>
          <w:p w14:paraId="739A4DD1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法一：右击材质球——为当前选择指前材质</w:t>
            </w:r>
          </w:p>
          <w:p w14:paraId="01A83614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法二：关键区——右击列表左中小球图标——将材质指定给视口选择</w:t>
            </w:r>
          </w:p>
          <w:p w14:paraId="2D2F4727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法三：右击视图中的对象——指定现有材质——lanbert2</w:t>
            </w:r>
          </w:p>
          <w:p w14:paraId="09C96B41">
            <w:pPr>
              <w:numPr>
                <w:ilvl w:val="0"/>
                <w:numId w:val="50"/>
              </w:numPr>
              <w:bidi w:val="0"/>
              <w:ind w:left="46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材质基本属性</w:t>
            </w:r>
          </w:p>
          <w:p w14:paraId="0F24518E">
            <w:pPr>
              <w:numPr>
                <w:ilvl w:val="0"/>
                <w:numId w:val="55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右击对象——材质属性（一次或二次）</w:t>
            </w:r>
          </w:p>
          <w:p w14:paraId="7F596180">
            <w:pPr>
              <w:numPr>
                <w:ilvl w:val="0"/>
                <w:numId w:val="55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颜色</w:t>
            </w:r>
          </w:p>
          <w:p w14:paraId="22FE7ACD">
            <w:pPr>
              <w:numPr>
                <w:ilvl w:val="0"/>
                <w:numId w:val="55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透明度</w:t>
            </w:r>
          </w:p>
          <w:p w14:paraId="17B9E01E">
            <w:pPr>
              <w:numPr>
                <w:ilvl w:val="0"/>
                <w:numId w:val="55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其它得阿诺德里再说</w:t>
            </w:r>
          </w:p>
          <w:p w14:paraId="50D7A9FA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透明贴图</w:t>
            </w:r>
          </w:p>
          <w:p w14:paraId="7CA0B5CE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创建段数1*1的大面片立于正前</w:t>
            </w:r>
          </w:p>
          <w:p w14:paraId="3C6BA5CF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右击——材质属性——颜色——贴图——文件——选择花图——6显示贴图</w:t>
            </w:r>
          </w:p>
          <w:p w14:paraId="08C4C75A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右击——材质属性——透明——贴图——文件——选择黑白图</w:t>
            </w:r>
          </w:p>
          <w:p w14:paraId="00207050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原理：根据透明贴图黑白控制物体透明。黑处透明。白处不透明。</w:t>
            </w:r>
          </w:p>
          <w:p w14:paraId="77814B68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CTRL+D</w:t>
            </w:r>
          </w:p>
          <w:p w14:paraId="3636C447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旋转一下</w:t>
            </w:r>
          </w:p>
          <w:p w14:paraId="6E14A471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SHIFT+D——复制三份</w:t>
            </w:r>
          </w:p>
          <w:p w14:paraId="28F57C49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一起再复制几份也可以</w:t>
            </w:r>
          </w:p>
          <w:p w14:paraId="6CADD276">
            <w:pPr>
              <w:numPr>
                <w:ilvl w:val="0"/>
                <w:numId w:val="54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(这种技术是为了减少内存)</w:t>
            </w:r>
          </w:p>
          <w:p w14:paraId="636FDFD1">
            <w:pPr>
              <w:numPr>
                <w:ilvl w:val="0"/>
                <w:numId w:val="56"/>
              </w:numPr>
              <w:rPr>
                <w:rFonts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——————制作透明贴图——————（PS）</w:t>
            </w:r>
          </w:p>
          <w:p w14:paraId="55EA44F1">
            <w:pPr>
              <w:numPr>
                <w:ilvl w:val="0"/>
                <w:numId w:val="57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打开彩花图——用魔棒——选择背景——新层上填充黑色</w:t>
            </w:r>
          </w:p>
          <w:p w14:paraId="1763C099">
            <w:pPr>
              <w:numPr>
                <w:ilvl w:val="0"/>
                <w:numId w:val="57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反选——新建层——填充白</w:t>
            </w:r>
          </w:p>
          <w:p w14:paraId="68E06866">
            <w:pPr>
              <w:numPr>
                <w:ilvl w:val="0"/>
                <w:numId w:val="57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保存Jpg格式</w:t>
            </w:r>
          </w:p>
          <w:p w14:paraId="04120173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法线贴图</w:t>
            </w:r>
          </w:p>
          <w:p w14:paraId="41CE5DF0">
            <w:pPr>
              <w:numPr>
                <w:ilvl w:val="0"/>
                <w:numId w:val="58"/>
              </w:numPr>
              <w:bidi w:val="0"/>
            </w:pPr>
            <w:r>
              <w:rPr>
                <w:rFonts w:hint="eastAsia"/>
              </w:rPr>
              <w:t>法线贴图 (Normal</w:t>
            </w:r>
            <w:r>
              <w:t> Map) 是一种凹凸贴图 (Bump Map)</w:t>
            </w:r>
          </w:p>
          <w:p w14:paraId="24F68CC4">
            <w:pPr>
              <w:numPr>
                <w:ilvl w:val="0"/>
                <w:numId w:val="58"/>
              </w:numPr>
              <w:bidi w:val="0"/>
            </w:pPr>
            <w:r>
              <w:rPr>
                <w:rFonts w:hint="eastAsia"/>
              </w:rPr>
              <w:t>法线贴图案例</w:t>
            </w:r>
          </w:p>
          <w:p w14:paraId="2183071C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（1）创建——右击——指定收藏材质——Blinn（带光泽的）</w:t>
            </w:r>
          </w:p>
          <w:p w14:paraId="3AB470B9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（2）右侧——偏心率（越小越光滑）——反射率中度</w:t>
            </w:r>
          </w:p>
          <w:p w14:paraId="375541D9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（3）颜色贴图——棋格——文件——名称——选择石头路贴图——6</w:t>
            </w:r>
          </w:p>
          <w:p w14:paraId="5CCBF719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（4）再选择球——Blinn——凹凸贴图——其格——文件——凹凸值——棋格—上切换成FLIE—选择凹凸贴图</w:t>
            </w:r>
          </w:p>
          <w:p w14:paraId="17D36F0C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（５）</w:t>
            </w:r>
            <w:r>
              <w:rPr>
                <w:rFonts w:hint="eastAsia"/>
              </w:rPr>
              <w:drawing>
                <wp:inline distT="0" distB="0" distL="114300" distR="114300">
                  <wp:extent cx="184150" cy="125095"/>
                  <wp:effectExtent l="0" t="0" r="6350" b="1905"/>
                  <wp:docPr id="13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" cy="12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——ＢＵＭＰ——调节凹凸深度</w:t>
            </w:r>
          </w:p>
          <w:p w14:paraId="2557E798">
            <w:pPr>
              <w:numPr>
                <w:ilvl w:val="0"/>
                <w:numId w:val="58"/>
              </w:numPr>
              <w:rPr>
                <w:rFonts w:ascii="华康简宋" w:hAnsi="华康简宋" w:eastAsia="华康简宋" w:cs="华康简宋"/>
                <w:shd w:val="clear" w:color="auto" w:fill="FFFFFF"/>
              </w:rPr>
            </w:pPr>
            <w: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678180</wp:posOffset>
                  </wp:positionV>
                  <wp:extent cx="5267960" cy="2296795"/>
                  <wp:effectExtent l="0" t="0" r="2540" b="5080"/>
                  <wp:wrapSquare wrapText="bothSides"/>
                  <wp:docPr id="13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960" cy="229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常见用处</w:t>
            </w:r>
          </w:p>
          <w:p w14:paraId="385C6997">
            <w:pPr>
              <w:numPr>
                <w:ilvl w:val="0"/>
                <w:numId w:val="0"/>
              </w:numPr>
              <w:bidi w:val="0"/>
            </w:pPr>
            <w:r>
              <w:rPr>
                <w:rFonts w:hint="eastAsia"/>
              </w:rPr>
              <w:t>（１）角色纹理，如衣服褶皱，皱纹</w:t>
            </w:r>
          </w:p>
          <w:p w14:paraId="74A4929E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Arnold灯光-面光源</w:t>
            </w:r>
          </w:p>
          <w:p w14:paraId="6B566A00">
            <w:pPr>
              <w:numPr>
                <w:ilvl w:val="0"/>
                <w:numId w:val="59"/>
              </w:numPr>
              <w:bidi w:val="0"/>
            </w:pPr>
            <w:r>
              <w:rPr>
                <w:rFonts w:hint="eastAsia"/>
              </w:rPr>
              <w:t>maya阿诺德Arnold不显示的解决方法如下：</w:t>
            </w:r>
          </w:p>
          <w:p w14:paraId="6D2D7E87">
            <w:pPr>
              <w:numPr>
                <w:ilvl w:val="0"/>
                <w:numId w:val="60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首先看看插件管理器里有没有阿诺德的选项，有的话勾上就行。位置在【窗口 】--【设置插件管理】，找到【MtoA】，这是阿诺德的简写，打勾，刷新一下即可。</w:t>
            </w:r>
          </w:p>
          <w:p w14:paraId="055BFD0E">
            <w:pPr>
              <w:numPr>
                <w:ilvl w:val="0"/>
                <w:numId w:val="60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如果上述操作，显示有错误，那可能是Maya版本和Arnold渲染器版本不兼容，你需要更换Arnold阿诺德的版本，或者找对应阿诺德的Maya安装包重新安装也是可以的。</w:t>
            </w:r>
          </w:p>
          <w:p w14:paraId="3507A6E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（3）如果还是不行，可以在重新安装一遍maya，里面会让你选择需要安装的软件，其他都关掉，只选阿诺德就即可。</w:t>
            </w:r>
          </w:p>
          <w:p w14:paraId="0274585F">
            <w:pPr>
              <w:numPr>
                <w:ilvl w:val="0"/>
                <w:numId w:val="5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创建：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以自动模型为素材</w:t>
            </w:r>
            <w:r>
              <w:rPr>
                <w:rFonts w:hint="eastAsia"/>
                <w:lang w:eastAsia="zh-CN"/>
              </w:rPr>
              <w:t>）</w:t>
            </w:r>
          </w:p>
          <w:p w14:paraId="446EDFAC">
            <w:pPr>
              <w:numPr>
                <w:ilvl w:val="0"/>
                <w:numId w:val="60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Amold菜单——lightS（灯光）——Area light(面光源)也可以叫区域光——左创建</w:t>
            </w:r>
          </w:p>
          <w:p w14:paraId="79F39560">
            <w:pPr>
              <w:numPr>
                <w:ilvl w:val="0"/>
                <w:numId w:val="5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二种渲染方法：</w:t>
            </w:r>
          </w:p>
          <w:p w14:paraId="2A22B6D7">
            <w:pPr>
              <w:numPr>
                <w:ilvl w:val="0"/>
                <w:numId w:val="60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法一：Amold菜单——Render——击右上三角开启实时渲染</w:t>
            </w:r>
          </w:p>
          <w:p w14:paraId="10CD1AF8">
            <w:pPr>
              <w:numPr>
                <w:ilvl w:val="0"/>
                <w:numId w:val="60"/>
              </w:numPr>
              <w:bidi w:val="0"/>
              <w:rPr>
                <w:rFonts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2701925</wp:posOffset>
                  </wp:positionH>
                  <wp:positionV relativeFrom="paragraph">
                    <wp:posOffset>328295</wp:posOffset>
                  </wp:positionV>
                  <wp:extent cx="2920365" cy="3049905"/>
                  <wp:effectExtent l="0" t="0" r="635" b="13970"/>
                  <wp:wrapSquare wrapText="bothSides"/>
                  <wp:docPr id="13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304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法二：</w:t>
            </w:r>
            <w:r>
              <w:rPr>
                <w:rFonts w:hint="eastAsia"/>
              </w:rPr>
              <w:drawing>
                <wp:inline distT="0" distB="0" distL="114300" distR="114300">
                  <wp:extent cx="219075" cy="295275"/>
                  <wp:effectExtent l="0" t="0" r="3175" b="6350"/>
                  <wp:docPr id="2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——必须经陈阿箬德的方式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进行渲染</w:t>
            </w:r>
          </w:p>
          <w:p w14:paraId="27904CCD">
            <w:pPr>
              <w:numPr>
                <w:ilvl w:val="0"/>
                <w:numId w:val="5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参数</w:t>
            </w:r>
            <w:r>
              <w:rPr>
                <w:rFonts w:hint="eastAsia"/>
                <w:lang w:eastAsia="zh-CN"/>
              </w:rPr>
              <w:t>——</w:t>
            </w:r>
            <w:r>
              <w:rPr>
                <w:rFonts w:hint="eastAsia"/>
                <w:lang w:val="en-US" w:eastAsia="zh-CN"/>
              </w:rPr>
              <w:t>基础属性</w:t>
            </w:r>
          </w:p>
          <w:p w14:paraId="65DF0A7E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color颜色</w:t>
            </w:r>
          </w:p>
          <w:p w14:paraId="38A2828E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intersity强度：数越大，光越强</w:t>
            </w:r>
          </w:p>
          <w:p w14:paraId="4D7741F3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exposure曝光：提亮,但过曝光</w:t>
            </w:r>
            <w:r>
              <w:rPr>
                <w:rFonts w:hint="eastAsia"/>
                <w:lang w:val="en-US" w:eastAsia="zh-CN"/>
              </w:rPr>
              <w:t>过度</w:t>
            </w:r>
            <w:r>
              <w:rPr>
                <w:rFonts w:hint="eastAsia"/>
              </w:rPr>
              <w:t>会现白织点</w:t>
            </w:r>
          </w:p>
          <w:p w14:paraId="7329E23D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use color temperature使用色温：</w:t>
            </w:r>
          </w:p>
          <w:p w14:paraId="28D92BA2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light shape 灯光外型：正方形 柱体 圆盘（面发光）</w:t>
            </w:r>
          </w:p>
          <w:p w14:paraId="2E6BA7DD">
            <w:pPr>
              <w:numPr>
                <w:ilvl w:val="0"/>
                <w:numId w:val="61"/>
              </w:numPr>
              <w:bidi w:val="0"/>
            </w:pPr>
            <w:r>
              <w:rPr>
                <w:rFonts w:hint="eastAsia"/>
              </w:rPr>
              <w:t>sanple分散：数值大，照亮的空间也就越大。</w:t>
            </w:r>
          </w:p>
          <w:p w14:paraId="0938042C">
            <w:pPr>
              <w:numPr>
                <w:ilvl w:val="0"/>
                <w:numId w:val="61"/>
              </w:numPr>
              <w:bidi w:val="0"/>
            </w:pPr>
            <w:r>
              <w:rPr>
                <w:rFonts w:hint="eastAsia"/>
                <w:lang w:val="en-US" w:eastAsia="zh-CN"/>
              </w:rPr>
              <w:t>+缩放灯体：放大后，照光区域增加柔和度，阴影也柔和。</w:t>
            </w:r>
          </w:p>
          <w:p w14:paraId="1EB8A3DE">
            <w:pPr>
              <w:numPr>
                <w:ilvl w:val="0"/>
                <w:numId w:val="61"/>
              </w:numPr>
              <w:bidi w:val="0"/>
            </w:pPr>
            <w:r>
              <w:rPr>
                <w:rFonts w:hint="eastAsia"/>
                <w:lang w:val="en-US" w:eastAsia="zh-CN"/>
              </w:rPr>
              <w:t>+缩小灯体：缩小后，照光对象的光泽度增加，阴影较明显。</w:t>
            </w:r>
          </w:p>
          <w:p w14:paraId="7313A418">
            <w:pPr>
              <w:numPr>
                <w:ilvl w:val="0"/>
                <w:numId w:val="61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渲染器暂存图片：击上面的创建图片</w:t>
            </w:r>
            <w:r>
              <w:rPr>
                <w:rFonts w:hint="eastAsia"/>
              </w:rPr>
              <w:drawing>
                <wp:inline distT="0" distB="0" distL="114300" distR="114300">
                  <wp:extent cx="314325" cy="285750"/>
                  <wp:effectExtent l="0" t="0" r="3175" b="0"/>
                  <wp:docPr id="2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——下面照相机</w:t>
            </w:r>
            <w:r>
              <w:rPr>
                <w:rFonts w:hint="eastAsia"/>
              </w:rPr>
              <w:drawing>
                <wp:inline distT="0" distB="0" distL="114300" distR="114300">
                  <wp:extent cx="171450" cy="171450"/>
                  <wp:effectExtent l="0" t="0" r="3175" b="3175"/>
                  <wp:docPr id="2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——展开观看——不要时可del删除</w:t>
            </w:r>
          </w:p>
          <w:p w14:paraId="538B329D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Resolutions分辨率</w:t>
            </w:r>
          </w:p>
          <w:p w14:paraId="1E21A1A8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Resolutress圆形化：1值时光形近圆</w:t>
            </w:r>
          </w:p>
          <w:p w14:paraId="0B435DBC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soft edge 柔边：</w:t>
            </w:r>
          </w:p>
          <w:p w14:paraId="326FB583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samples 质量：清晰或去噪点</w:t>
            </w:r>
          </w:p>
          <w:p w14:paraId="02932F9F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Nomalize正常化：关掉会曝光</w:t>
            </w:r>
          </w:p>
          <w:p w14:paraId="63968FBF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Cast shadows阴影开关：</w:t>
            </w:r>
          </w:p>
          <w:p w14:paraId="221579F1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shadows demaity阴影强度：</w:t>
            </w:r>
          </w:p>
          <w:p w14:paraId="2CF3DE14">
            <w:pPr>
              <w:numPr>
                <w:ilvl w:val="0"/>
                <w:numId w:val="61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shadows color阴影颜色：</w:t>
            </w:r>
          </w:p>
          <w:p w14:paraId="229B82B4">
            <w:pPr>
              <w:numPr>
                <w:ilvl w:val="0"/>
                <w:numId w:val="5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——Visibility可见度——</w:t>
            </w:r>
          </w:p>
          <w:p w14:paraId="42F1FA46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Camere区域显示：数值1时灯体本身变亮</w:t>
            </w:r>
          </w:p>
          <w:p w14:paraId="581B22D3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transmision透射：到玻璃时才能用，暂不讲</w:t>
            </w:r>
          </w:p>
          <w:p w14:paraId="2413D8DD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Diffuse漫射：正常值为1，0时空气也不被照亮</w:t>
            </w:r>
          </w:p>
          <w:p w14:paraId="28735274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Specular反射：物体产生高光，如0则无高光。</w:t>
            </w:r>
          </w:p>
          <w:p w14:paraId="6B2F0082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SSS次表面照明：如蜡烛皮肤受光照空气会微亮一些。</w:t>
            </w:r>
          </w:p>
          <w:p w14:paraId="0533694D">
            <w:pPr>
              <w:numPr>
                <w:ilvl w:val="0"/>
                <w:numId w:val="62"/>
              </w:numPr>
              <w:bidi w:val="0"/>
              <w:ind w:left="425" w:leftChars="0" w:hanging="425" w:firstLineChars="0"/>
              <w:rPr>
                <w:rFonts w:hint="eastAsia"/>
                <w:color w:val="BFBFBF" w:themeColor="background1" w:themeShade="BF"/>
              </w:rPr>
            </w:pPr>
            <w:r>
              <w:rPr>
                <w:rFonts w:hint="eastAsia"/>
                <w:color w:val="BFBFBF" w:themeColor="background1" w:themeShade="BF"/>
              </w:rPr>
              <w:t>indrect间接照明：开启此项，空气会折射光亮。场景整体变亮。</w:t>
            </w:r>
          </w:p>
          <w:p w14:paraId="205B5C02">
            <w:pPr>
              <w:numPr>
                <w:ilvl w:val="0"/>
                <w:numId w:val="59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274955</wp:posOffset>
                  </wp:positionV>
                  <wp:extent cx="5266690" cy="2240280"/>
                  <wp:effectExtent l="0" t="0" r="3810" b="13970"/>
                  <wp:wrapSquare wrapText="bothSides"/>
                  <wp:docPr id="2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24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</w:rPr>
              <w:t>布光（产品渲染时，美化场景灯光）三点布光</w:t>
            </w:r>
          </w:p>
          <w:p w14:paraId="6BE57292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建相機——</w:t>
            </w:r>
            <w:r>
              <w:rPr>
                <w:rFonts w:hint="eastAsia"/>
              </w:rPr>
              <w:t>创建三个灯光的位置</w:t>
            </w:r>
          </w:p>
          <w:p w14:paraId="5C692D92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左右背三个灯的</w:t>
            </w:r>
            <w:r>
              <w:rPr>
                <w:rFonts w:hint="eastAsia"/>
                <w:lang w:eastAsia="zh-CN"/>
              </w:rPr>
              <w:t>強度</w:t>
            </w:r>
            <w:r>
              <w:rPr>
                <w:rFonts w:hint="eastAsia"/>
              </w:rPr>
              <w:t>分别为8，6，6</w:t>
            </w:r>
            <w:r>
              <w:rPr>
                <w:rFonts w:hint="eastAsia"/>
                <w:lang w:eastAsia="zh-CN"/>
              </w:rPr>
              <w:t>比，</w:t>
            </w:r>
            <w:r>
              <w:rPr>
                <w:rFonts w:hint="eastAsia"/>
                <w:lang w:val="en-US" w:eastAsia="zh-CN"/>
              </w:rPr>
              <w:t>曝光3</w:t>
            </w:r>
          </w:p>
          <w:p w14:paraId="4A060E7C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两个辅光源的Color shadow关掉，无阴影</w:t>
            </w:r>
          </w:p>
          <w:p w14:paraId="77A99B40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創建環境球</w:t>
            </w:r>
          </w:p>
          <w:p w14:paraId="656679B8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如果渲染有黑边。外移一下</w:t>
            </w:r>
          </w:p>
          <w:p w14:paraId="27587D68">
            <w:pPr>
              <w:numPr>
                <w:ilvl w:val="0"/>
                <w:numId w:val="63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主光微上</w:t>
            </w:r>
          </w:p>
          <w:p w14:paraId="08CFD866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Arnold灯光-环境球光源</w:t>
            </w:r>
          </w:p>
          <w:p w14:paraId="28AD7DD3">
            <w:pPr>
              <w:numPr>
                <w:ilvl w:val="0"/>
                <w:numId w:val="64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创建：于场景正中创建</w:t>
            </w:r>
          </w:p>
          <w:p w14:paraId="22C0C70B">
            <w:pPr>
              <w:numPr>
                <w:ilvl w:val="0"/>
                <w:numId w:val="64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作用：模拟日光无衰减照亮场景</w:t>
            </w:r>
          </w:p>
          <w:p w14:paraId="58A0BE19">
            <w:pPr>
              <w:numPr>
                <w:ilvl w:val="0"/>
                <w:numId w:val="64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参数：</w:t>
            </w:r>
          </w:p>
          <w:p w14:paraId="29A99B67">
            <w:pPr>
              <w:numPr>
                <w:ilvl w:val="0"/>
                <w:numId w:val="65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颜色：天空或    贴图：可以添加HDR格式贴图。</w:t>
            </w:r>
          </w:p>
          <w:p w14:paraId="6ABB7B7B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Arnold灯光-网格光源</w:t>
            </w:r>
          </w:p>
          <w:p w14:paraId="357D1F4F">
            <w:pPr>
              <w:numPr>
                <w:ilvl w:val="0"/>
                <w:numId w:val="66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创建灯</w:t>
            </w:r>
          </w:p>
          <w:p w14:paraId="1C26FCAF">
            <w:pPr>
              <w:numPr>
                <w:ilvl w:val="0"/>
                <w:numId w:val="67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选择场景中的柱体——A mold菜单——lights（灯光）——mesh light(网格光源)</w:t>
            </w:r>
          </w:p>
          <w:p w14:paraId="25BB1CE3">
            <w:pPr>
              <w:numPr>
                <w:ilvl w:val="0"/>
                <w:numId w:val="67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删除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选中——直接DELETE</w:t>
            </w:r>
          </w:p>
          <w:p w14:paraId="16500609">
            <w:pPr>
              <w:numPr>
                <w:ilvl w:val="0"/>
                <w:numId w:val="66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参数属性</w:t>
            </w:r>
          </w:p>
          <w:p w14:paraId="17044B62">
            <w:pPr>
              <w:numPr>
                <w:ilvl w:val="0"/>
                <w:numId w:val="68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 exposure曝光：增加到6</w:t>
            </w:r>
          </w:p>
          <w:p w14:paraId="1ACCA65A">
            <w:pPr>
              <w:numPr>
                <w:ilvl w:val="0"/>
                <w:numId w:val="68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 light visible灯体显示打开</w:t>
            </w:r>
          </w:p>
          <w:p w14:paraId="38168391">
            <w:pPr>
              <w:numPr>
                <w:ilvl w:val="0"/>
                <w:numId w:val="68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 多个灯，每个给不同的颜色</w:t>
            </w:r>
          </w:p>
          <w:p w14:paraId="52C22658">
            <w:pPr>
              <w:numPr>
                <w:ilvl w:val="0"/>
                <w:numId w:val="68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>针对文字同理管用</w:t>
            </w:r>
          </w:p>
          <w:p w14:paraId="7D45E18C">
            <w:pPr>
              <w:numPr>
                <w:ilvl w:val="0"/>
                <w:numId w:val="66"/>
              </w:numPr>
              <w:bidi w:val="0"/>
              <w:rPr>
                <w:rFonts w:hint="eastAsia"/>
              </w:rPr>
            </w:pPr>
            <w:r>
              <w:rPr>
                <w:rFonts w:hint="eastAsia"/>
              </w:rPr>
              <w:t>软管同理多色显示</w:t>
            </w:r>
          </w:p>
          <w:p w14:paraId="7CEAA10E">
            <w:pPr>
              <w:numPr>
                <w:ilvl w:val="0"/>
                <w:numId w:val="69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 软管上创建网格灯光——曝光增加——显示light visible</w:t>
            </w:r>
          </w:p>
          <w:p w14:paraId="50319730">
            <w:pPr>
              <w:numPr>
                <w:ilvl w:val="0"/>
                <w:numId w:val="69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 xml:space="preserve"> 颜色——贴图——渐变——于渐变上单击加点（于渐变上别在渐变线上）——选</w:t>
            </w:r>
            <w:r>
              <w:rPr>
                <w:rFonts w:hint="eastAsia"/>
              </w:rPr>
              <w:t>中——分别改成彩</w:t>
            </w:r>
          </w:p>
          <w:p w14:paraId="1981E515">
            <w:pPr>
              <w:numPr>
                <w:ilvl w:val="0"/>
                <w:numId w:val="69"/>
              </w:numPr>
              <w:bidi w:val="0"/>
              <w:ind w:left="425" w:leftChars="0" w:hanging="425"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 类型由V向渐变改为U向渐变</w:t>
            </w:r>
          </w:p>
          <w:p w14:paraId="273E0589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Arnold灯光-光度学光源</w:t>
            </w:r>
          </w:p>
          <w:p w14:paraId="1167275F">
            <w:pPr>
              <w:numPr>
                <w:ilvl w:val="0"/>
                <w:numId w:val="70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创建光度学灯光</w:t>
            </w:r>
          </w:p>
          <w:p w14:paraId="3D5E2FBE">
            <w:pPr>
              <w:numPr>
                <w:ilvl w:val="0"/>
                <w:numId w:val="71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创建立体墙面——再创建阿诺德光度学灯</w:t>
            </w:r>
          </w:p>
          <w:p w14:paraId="615A69C2">
            <w:pPr>
              <w:numPr>
                <w:ilvl w:val="0"/>
                <w:numId w:val="71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测光度文件——选择Les文件——右侧亮度增加——渲染</w:t>
            </w:r>
          </w:p>
          <w:p w14:paraId="64981A3B">
            <w:pPr>
              <w:numPr>
                <w:ilvl w:val="0"/>
                <w:numId w:val="70"/>
              </w:numPr>
              <w:rPr>
                <w:rFonts w:ascii="华康简宋" w:hAnsi="华康简宋" w:eastAsia="华康简宋" w:cs="华康简宋"/>
              </w:rPr>
            </w:pPr>
            <w: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417830</wp:posOffset>
                  </wp:positionH>
                  <wp:positionV relativeFrom="paragraph">
                    <wp:posOffset>297815</wp:posOffset>
                  </wp:positionV>
                  <wp:extent cx="4495165" cy="2612390"/>
                  <wp:effectExtent l="0" t="0" r="13335" b="6985"/>
                  <wp:wrapTopAndBottom/>
                  <wp:docPr id="2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165" cy="261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多复制几个换几种样式</w:t>
            </w:r>
          </w:p>
          <w:p w14:paraId="3A3332B5">
            <w:pPr>
              <w:numPr>
                <w:ilvl w:val="0"/>
                <w:numId w:val="70"/>
              </w:numPr>
              <w:rPr>
                <w:rFonts w:hint="eastAsia"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要求：</w:t>
            </w:r>
          </w:p>
          <w:p w14:paraId="34E92250">
            <w:pPr>
              <w:numPr>
                <w:ilvl w:val="0"/>
                <w:numId w:val="70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MAYA文件必须与光度学文件放于同一目录下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  <w:lang w:val="en-US" w:eastAsia="zh-CN"/>
              </w:rPr>
              <w:t>,才能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打开文件直看整体效果</w:t>
            </w:r>
          </w:p>
          <w:p w14:paraId="6ED625BC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Arnold灯光-灯光入口（也可以叫光能）</w:t>
            </w:r>
          </w:p>
          <w:p w14:paraId="287292DC">
            <w:pPr>
              <w:numPr>
                <w:ilvl w:val="0"/>
                <w:numId w:val="72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创建</w:t>
            </w:r>
          </w:p>
          <w:p w14:paraId="4E78DB9C">
            <w:pPr>
              <w:numPr>
                <w:ilvl w:val="0"/>
                <w:numId w:val="73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打开素材自动的小房子</w:t>
            </w:r>
          </w:p>
          <w:p w14:paraId="0D8DD9C6">
            <w:pPr>
              <w:numPr>
                <w:ilvl w:val="0"/>
                <w:numId w:val="73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A mold菜单——lights（灯光）——第二个Skydome light（环境光）——亮度10——在室内渲染或用摄像机渲染——噪点非常多</w:t>
            </w:r>
          </w:p>
          <w:p w14:paraId="15E83C33">
            <w:pPr>
              <w:numPr>
                <w:ilvl w:val="0"/>
                <w:numId w:val="73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创建箭头向内——大小与窗大小相近——渲染——噪点降了很多</w:t>
            </w:r>
          </w:p>
          <w:p w14:paraId="095A3E02">
            <w:pPr>
              <w:numPr>
                <w:ilvl w:val="0"/>
                <w:numId w:val="72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切记必须有环境灯光才行</w:t>
            </w:r>
          </w:p>
          <w:p w14:paraId="66097F28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Arnold灯光-物理天空灯光</w:t>
            </w:r>
          </w:p>
          <w:p w14:paraId="156016B9">
            <w:pPr>
              <w:numPr>
                <w:ilvl w:val="0"/>
                <w:numId w:val="74"/>
              </w:numPr>
              <w:rPr>
                <w:rFonts w:hint="eastAsia"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作用：模拟真实的天空灯效果</w:t>
            </w:r>
          </w:p>
          <w:p w14:paraId="22546DFB">
            <w:pPr>
              <w:numPr>
                <w:ilvl w:val="0"/>
                <w:numId w:val="74"/>
              </w:numPr>
              <w:rPr>
                <w:rFonts w:hint="eastAsia"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创建</w:t>
            </w:r>
          </w:p>
          <w:p w14:paraId="1C0C078F">
            <w:pPr>
              <w:numPr>
                <w:ilvl w:val="0"/>
                <w:numId w:val="75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打开场景文件——A mold菜单——lights（灯光）——physical key(物理天空灯)</w:t>
            </w:r>
          </w:p>
          <w:p w14:paraId="148AB678">
            <w:pPr>
              <w:numPr>
                <w:ilvl w:val="0"/>
                <w:numId w:val="75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调节视角——阿诺德渲染</w:t>
            </w:r>
          </w:p>
          <w:p w14:paraId="5730D4CE">
            <w:pPr>
              <w:numPr>
                <w:ilvl w:val="0"/>
                <w:numId w:val="74"/>
              </w:numP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参数：只讲部分多出来的  physical key2里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Physical Sky Attributes物理学天空属性</w:t>
            </w:r>
          </w:p>
          <w:p w14:paraId="0760BCE7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Turbidity浑浊度：正值偏灰 负值偏蓝</w:t>
            </w:r>
          </w:p>
          <w:p w14:paraId="253BAA22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Ground Albedo 地面反光强度：值加，场景加亮</w:t>
            </w:r>
          </w:p>
          <w:p w14:paraId="7CFAA760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Elevation海拔高度：太阳海拔高度</w:t>
            </w:r>
          </w:p>
          <w:p w14:paraId="36F40397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Azimuth方位角：围物体一周的角度</w:t>
            </w:r>
          </w:p>
          <w:p w14:paraId="4A3A791E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Intensity光照强度：</w:t>
            </w:r>
          </w:p>
          <w:p w14:paraId="404555C1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Sky Tint天空颜色：</w:t>
            </w:r>
          </w:p>
          <w:p w14:paraId="3EF7AF7F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sun  Tint太阳颜色：</w:t>
            </w:r>
          </w:p>
          <w:p w14:paraId="3F146192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sun  size太阳尺寸：</w:t>
            </w:r>
          </w:p>
          <w:p w14:paraId="0BEFEDFE">
            <w:pPr>
              <w:numPr>
                <w:ilvl w:val="0"/>
                <w:numId w:val="76"/>
              </w:numPr>
              <w:bidi w:val="0"/>
              <w:ind w:left="425" w:leftChars="0" w:hanging="425" w:firstLineChars="0"/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华康简宋" w:hAnsi="华康简宋" w:eastAsia="华康简宋" w:cs="华康简宋"/>
                <w:sz w:val="22"/>
                <w:szCs w:val="22"/>
                <w:shd w:val="clear" w:color="auto" w:fill="FFFFFF"/>
                <w:lang w:val="en-US" w:eastAsia="zh-CN" w:bidi="ar-SA"/>
              </w:rPr>
              <w:t>Enable Sun显示太阳:勾掉就不显示了</w:t>
            </w:r>
          </w:p>
          <w:p w14:paraId="0E89D57C">
            <w:pPr>
              <w:numPr>
                <w:ilvl w:val="0"/>
                <w:numId w:val="74"/>
              </w:numPr>
              <w:rPr>
                <w:rFonts w:hint="eastAsia" w:ascii="华康简宋" w:hAnsi="华康简宋" w:eastAsia="华康简宋" w:cs="华康简宋"/>
                <w:shd w:val="clear" w:color="auto" w:fill="FFFFFF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调节太阳：需调节太阳大小+海拔+方位角</w:t>
            </w:r>
          </w:p>
          <w:p w14:paraId="58CFAFF7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247650</wp:posOffset>
                  </wp:positionV>
                  <wp:extent cx="3790950" cy="2238375"/>
                  <wp:effectExtent l="0" t="0" r="3175" b="0"/>
                  <wp:wrapTopAndBottom/>
                  <wp:docPr id="7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Arnold</w:t>
            </w:r>
            <w:r>
              <w:rPr>
                <w:rFonts w:hint="eastAsia"/>
              </w:rPr>
              <w:t>灯光-材质01</w:t>
            </w:r>
          </w:p>
          <w:p w14:paraId="4EF0DA30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  <w:lang w:eastAsia="zh-CN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（一）万能材质</w:t>
            </w:r>
          </w:p>
          <w:p w14:paraId="339C37DE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1 加阿诺德万能材质的方法:</w:t>
            </w:r>
          </w:p>
          <w:p w14:paraId="5E62E3B9">
            <w:pPr>
              <w:pStyle w:val="17"/>
              <w:bidi w:val="0"/>
              <w:rPr>
                <w:rFonts w:hint="eastAsia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/>
              </w:rPr>
              <w:t>法一：材质——收藏处的Arnold——shader——aiStandardSurface（阿诺德万能材质）——添加到上面列表——在材质上右击——为当前对象指定材质</w:t>
            </w:r>
          </w:p>
          <w:p w14:paraId="74985D93">
            <w:pPr>
              <w:pStyle w:val="17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法二：</w:t>
            </w:r>
            <w:r>
              <w:rPr>
                <w:rFonts w:hint="eastAsia"/>
                <w:lang w:val="en-US" w:eastAsia="zh-CN"/>
              </w:rPr>
              <w:t>右击模型——指定新材质——</w:t>
            </w:r>
            <w:r>
              <w:rPr>
                <w:rFonts w:hint="eastAsia"/>
              </w:rPr>
              <w:t>Arnold——shader——aiStandardSurface</w:t>
            </w:r>
          </w:p>
          <w:p w14:paraId="1C9A3802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2 意：制作日常所有物体材质</w:t>
            </w:r>
          </w:p>
          <w:p w14:paraId="267E6830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3 调出戒指材质属性</w:t>
            </w:r>
          </w:p>
          <w:p w14:paraId="1A213653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法一：右击——材质属性</w:t>
            </w:r>
          </w:p>
          <w:p w14:paraId="29F3A55C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法二：材质管器——右</w:t>
            </w:r>
          </w:p>
          <w:p w14:paraId="421744BE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4 、参数——Base 基本属性</w:t>
            </w:r>
          </w:p>
          <w:p w14:paraId="17B9EF26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（1）、weight权重：物体颜色比重100时为下面的颜色，0时侧为黑色</w:t>
            </w:r>
          </w:p>
          <w:p w14:paraId="260E729B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（2）、color颜色：物体颜色</w:t>
            </w:r>
          </w:p>
          <w:p w14:paraId="3B79C0D5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（3）、Diffuse Roughness漫射粗糙度：数小高光滑，数大粗糙。</w:t>
            </w:r>
          </w:p>
          <w:p w14:paraId="7A1E010D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（4）、Metalness金属性贴图：数值越大，金属感越强。</w:t>
            </w:r>
          </w:p>
          <w:p w14:paraId="4C4CB44C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5、参数——specular 反射（高光）关掉金属贴图</w:t>
            </w:r>
          </w:p>
          <w:p w14:paraId="063E652D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 xml:space="preserve">    戒指素材</w:t>
            </w:r>
          </w:p>
          <w:p w14:paraId="0D8B782A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（1）、weight权重：数值越大，高光色越明显。0时无高光色</w:t>
            </w:r>
          </w:p>
          <w:p w14:paraId="43729906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（2）、color颜色：高光颜色</w:t>
            </w:r>
          </w:p>
          <w:p w14:paraId="25CD32FF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（３）、Roughness粗糙：数越大，越粗燥。似磨砂。（最好配合上面的金属用）</w:t>
            </w:r>
          </w:p>
          <w:p w14:paraId="6B602AC0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（４）、ior 折射率：暂不用</w:t>
            </w:r>
          </w:p>
          <w:p w14:paraId="704E758E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（５）、Anisotropy各向异性：１时反光会有拉伸感</w:t>
            </w:r>
          </w:p>
          <w:p w14:paraId="26AE963E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（新建球——万能阿诺德——金属——调节此项）</w:t>
            </w:r>
          </w:p>
          <w:p w14:paraId="0C8669F7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（６）、Rotation旋转：增加此值，各向异性倾斜。</w:t>
            </w:r>
          </w:p>
          <w:p w14:paraId="085DBB3E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6、Transmission透明或叫透射度</w:t>
            </w:r>
          </w:p>
          <w:p w14:paraId="2FA3A482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 xml:space="preserve">    （人像素材）</w:t>
            </w:r>
          </w:p>
          <w:p w14:paraId="28AE3B3C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（1）、weight权重:数越大，越透明</w:t>
            </w:r>
          </w:p>
          <w:p w14:paraId="7B7CE345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（1）、ior 折射率：在上一行 （钻石折射率2.417，空气1，玻璃1.5 水1.333）</w:t>
            </w:r>
          </w:p>
          <w:p w14:paraId="6A0AAF7A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钻石=金属给点+反射粗糙度0+折射率2.5+透明权重微给</w:t>
            </w:r>
          </w:p>
          <w:p w14:paraId="060AAF72">
            <w:pPr>
              <w:pStyle w:val="17"/>
              <w:bidi w:val="0"/>
              <w:rPr>
                <w:rFonts w:hint="default" w:ascii="华康简宋" w:hAnsi="华康简宋" w:eastAsia="华康简宋" w:cs="华康简宋"/>
                <w:lang w:val="en-US" w:eastAsia="zh-CN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（2）、color颜色：折射色（一般不太深）</w:t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t>值小黑，值大彩</w:t>
            </w:r>
          </w:p>
          <w:p w14:paraId="26B5C254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（3）、depth深度：</w:t>
            </w:r>
            <w:r>
              <w:rPr>
                <w:rFonts w:hint="eastAsia" w:ascii="华康简宋" w:hAnsi="华康简宋" w:eastAsia="华康简宋" w:cs="华康简宋"/>
                <w:lang w:val="en-US" w:eastAsia="zh-CN"/>
              </w:rPr>
              <w:t>值越大越晶透，</w:t>
            </w:r>
            <w:r>
              <w:rPr>
                <w:rFonts w:hint="eastAsia" w:ascii="华康简宋" w:hAnsi="华康简宋" w:eastAsia="华康简宋" w:cs="华康简宋"/>
              </w:rPr>
              <w:t>当颜色为灰度彩时，深度2可看到厚的地方颜色重。0时则厚薄一样</w:t>
            </w:r>
          </w:p>
          <w:p w14:paraId="63369163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（4）、Scatter离散:暂不讲</w:t>
            </w:r>
          </w:p>
          <w:p w14:paraId="5EFEAD27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（5）、</w:t>
            </w:r>
            <w:r>
              <w:rPr>
                <w:rFonts w:hint="eastAsia" w:ascii="华康简宋" w:hAnsi="华康简宋" w:eastAsia="华康简宋" w:cs="华康简宋"/>
                <w:color w:val="D9D9D9" w:themeColor="background1" w:themeShade="D9"/>
              </w:rPr>
              <w:t>Anisotropy各向异性：需要同时开启深度与离散，负值时透明度叠加，正数时颜色进行叠加。</w:t>
            </w:r>
          </w:p>
          <w:p w14:paraId="687C3B12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（6）、Dispersion Abbe *驱散标签：散乱的感觉4时一种多彩效果</w:t>
            </w:r>
          </w:p>
          <w:p w14:paraId="5DB2673B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  <w:color w:val="auto"/>
                <w:kern w:val="2"/>
                <w:sz w:val="21"/>
                <w:szCs w:val="22"/>
                <w:lang w:val="en-US" w:eastAsia="zh-CN" w:bidi="ar-SA"/>
              </w:rPr>
              <w:t>（6）、Dispersion Abbe*曲散标签：输入值后会折射出彩色</w:t>
            </w:r>
          </w:p>
          <w:p w14:paraId="778718BC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7 参数——Subsurface次表面</w:t>
            </w:r>
          </w:p>
          <w:p w14:paraId="167A20AC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意：制作如皮肤，蜡烛</w:t>
            </w:r>
          </w:p>
          <w:p w14:paraId="71F4CCB6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（1）、weight权重:数越大，像蜡烛</w:t>
            </w:r>
          </w:p>
          <w:p w14:paraId="59B7B14E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（2）、SubSurface Color底面颜色：底部颜色如肤色</w:t>
            </w:r>
          </w:p>
          <w:p w14:paraId="2A79594C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（3）、Radius半径：数越大或颜色越白越通透 也可以指定通透的彩色</w:t>
            </w:r>
          </w:p>
          <w:p w14:paraId="067C36F8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（4）、Scale缩放：缩放值越大，半径彩色扩散的越厉害。</w:t>
            </w:r>
          </w:p>
          <w:p w14:paraId="5EC45065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8 、参数——cost外套（二级高光）</w:t>
            </w:r>
          </w:p>
          <w:p w14:paraId="4FB0EE75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>（相当于高加上加细节）</w:t>
            </w:r>
          </w:p>
          <w:p w14:paraId="06F98034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（1）、weight权重:开启率</w:t>
            </w:r>
          </w:p>
          <w:p w14:paraId="6954AD3C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（2）、color颜色：为一级高光以外的高光上色</w:t>
            </w:r>
          </w:p>
          <w:p w14:paraId="30A8F705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（3）、Roughness粗糙：数大变粗糙</w:t>
            </w:r>
          </w:p>
          <w:p w14:paraId="0C8BA62C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9、参数——Sheen光泽度：</w:t>
            </w:r>
          </w:p>
          <w:p w14:paraId="0FA6196D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意：似布上图上一种色</w:t>
            </w:r>
          </w:p>
          <w:p w14:paraId="37F41B90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（1）、weight权重:开启率</w:t>
            </w:r>
          </w:p>
          <w:p w14:paraId="0CCBD047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（2）、color颜色：为一级高光以外的高光上色</w:t>
            </w:r>
          </w:p>
          <w:p w14:paraId="504D7375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（3）、Roughness粗糙：数大变粗糙</w:t>
            </w:r>
          </w:p>
          <w:p w14:paraId="5BCA54EB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10、参数——Emission自发光：</w:t>
            </w:r>
          </w:p>
          <w:p w14:paraId="06E4E611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>如白帜灯效果</w:t>
            </w:r>
          </w:p>
          <w:p w14:paraId="24D551D1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（1）、weight权重:开启率</w:t>
            </w:r>
          </w:p>
          <w:p w14:paraId="1DAC06B3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（2）、color颜色：发光色</w:t>
            </w:r>
          </w:p>
          <w:p w14:paraId="2BCC65D2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11、参数——Thin Film薄膜</w:t>
            </w:r>
          </w:p>
          <w:p w14:paraId="7147546D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>（一般为基于金属一种烤漆的感觉，如车膜）</w:t>
            </w:r>
          </w:p>
          <w:p w14:paraId="163E2E41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开启金属贴图</w:t>
            </w:r>
          </w:p>
          <w:p w14:paraId="5B00C52D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（1）、Thickness厚度：增加厚度，彩色烤漆感增强</w:t>
            </w:r>
          </w:p>
          <w:p w14:paraId="3147A729">
            <w:pPr>
              <w:pStyle w:val="17"/>
              <w:bidi w:val="0"/>
              <w:rPr>
                <w:rFonts w:hint="eastAsia"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ab/>
            </w:r>
            <w:r>
              <w:rPr>
                <w:rFonts w:hint="eastAsia" w:ascii="华康简宋" w:hAnsi="华康简宋" w:eastAsia="华康简宋" w:cs="华康简宋"/>
              </w:rPr>
              <w:t>（2）、IOR折射：图像错位感，基本上面值同步</w:t>
            </w:r>
          </w:p>
          <w:p w14:paraId="5F271483">
            <w:pPr>
              <w:pStyle w:val="16"/>
              <w:numPr>
                <w:ilvl w:val="0"/>
                <w:numId w:val="0"/>
              </w:numPr>
              <w:bidi w:val="0"/>
              <w:ind w:leftChars="0"/>
              <w:rPr>
                <w:rFonts w:ascii="华康简宋" w:hAnsi="华康简宋" w:eastAsia="华康简宋" w:cs="华康简宋"/>
              </w:rPr>
            </w:pPr>
          </w:p>
          <w:p w14:paraId="794ACE69">
            <w:pPr>
              <w:pStyle w:val="18"/>
              <w:numPr>
                <w:ilvl w:val="0"/>
                <w:numId w:val="48"/>
              </w:numPr>
              <w:bidi w:val="0"/>
              <w:ind w:left="0" w:leftChars="0" w:firstLine="420" w:firstLineChars="0"/>
              <w:rPr>
                <w:rFonts w:hint="eastAsia"/>
              </w:rPr>
            </w:pPr>
            <w:r>
              <w:rPr>
                <w:rFonts w:hint="eastAsia"/>
              </w:rPr>
              <w:t>Arnold实距演练：办公室灯光材质</w:t>
            </w:r>
          </w:p>
          <w:p w14:paraId="45DD96C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打开素材场景</w:t>
            </w:r>
          </w:p>
          <w:p w14:paraId="60EDCA86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A mold——lights——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skydome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 xml:space="preserve"> light(环境光)——渲染(如果角度不对，可以点re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nder_canmera_ canmerashape1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使用默认摄相机1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)</w:t>
            </w:r>
          </w:p>
          <w:p w14:paraId="1D7F510C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调节环境光——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Intensity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亮度8——4线框状态调节t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fr</w:t>
            </w:r>
          </w:p>
          <w:p w14:paraId="3854EF1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ascii="华康简宋" w:hAnsi="华康简宋" w:eastAsia="华康简宋" w:cs="华康简宋"/>
                <w:shd w:val="clear" w:color="auto" w:fill="FFFFFF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2326005</wp:posOffset>
                  </wp:positionH>
                  <wp:positionV relativeFrom="paragraph">
                    <wp:posOffset>303530</wp:posOffset>
                  </wp:positionV>
                  <wp:extent cx="2733675" cy="1593215"/>
                  <wp:effectExtent l="0" t="0" r="12700" b="10160"/>
                  <wp:wrapSquare wrapText="bothSides"/>
                  <wp:docPr id="33" name="图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A mold菜单——lights（灯光）——l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ight portal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灯光入口——旋转1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80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箭头向内——调节与窗大小相同——在室外贴近——相机1方式渲染</w:t>
            </w:r>
          </w:p>
          <w:p w14:paraId="2D64DB89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选择环境球——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canmera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——为0——关掉背景光</w:t>
            </w:r>
          </w:p>
          <w:p w14:paraId="1146E79F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选择环境球——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Exposure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曝光度——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2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——渲染</w:t>
            </w:r>
          </w:p>
          <w:p w14:paraId="683071DC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回到平滑着色——进面集——选择</w:t>
            </w:r>
            <w:r>
              <w:rPr>
                <w:rFonts w:hint="eastAsia" w:ascii="华康简宋" w:hAnsi="华康简宋" w:eastAsia="华康简宋" w:cs="华康简宋"/>
                <w:color w:val="FF0000"/>
                <w:shd w:val="clear" w:color="auto" w:fill="FFFFFF"/>
              </w:rPr>
              <w:t>室内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地面的三个小面——S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右——提取面——对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  <w:lang w:val="en-US" w:eastAsia="zh-CN"/>
              </w:rPr>
              <w:t>象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模式选中</w:t>
            </w:r>
          </w:p>
          <w:p w14:paraId="258D007B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进UV窗口——视图面状态下框选中——UV里S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右——展开——展开——排列与布局——排布</w:t>
            </w:r>
          </w:p>
          <w:p w14:paraId="2D583651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右击地板——指定新的材质——A mold——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shoadow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——万能材质——右击——材质属性——反光（权重0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.2+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粗糙度0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.2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）+基础（权重0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.8+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贴图——文件——地板贴图）</w:t>
            </w:r>
          </w:p>
          <w:p w14:paraId="2C288DC7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选择属性栏的另外一个选项——Uv平铺改为4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*4</w:t>
            </w:r>
          </w:p>
          <w:p w14:paraId="2AD3E8A8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ascii="华康简宋" w:hAnsi="华康简宋" w:eastAsia="华康简宋" w:cs="华康简宋"/>
                <w:shd w:val="clear" w:color="auto" w:fill="FFFFFF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1858010</wp:posOffset>
                  </wp:positionH>
                  <wp:positionV relativeFrom="paragraph">
                    <wp:posOffset>252095</wp:posOffset>
                  </wp:positionV>
                  <wp:extent cx="3444240" cy="2015490"/>
                  <wp:effectExtent l="0" t="0" r="635" b="635"/>
                  <wp:wrapSquare wrapText="bothSides"/>
                  <wp:docPr id="141" name="图片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 141"/>
                          <pic:cNvPicPr>
                            <a:picLocks noChangeAspect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01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选择桌子——面集——双击面——S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右——提取面</w:t>
            </w:r>
          </w:p>
          <w:p w14:paraId="1E9134F3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进Uv——选中——进创建——自动——按J旋转9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0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——排布</w:t>
            </w:r>
          </w:p>
          <w:p w14:paraId="43A8FF6E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创建新的万能阿诺德材质——与刚才地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  <w:lang w:val="en-US" w:eastAsia="zh-CN"/>
              </w:rPr>
              <w:t>板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一样——贴图换一个木纹贴图——平铺2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*2</w:t>
            </w:r>
          </w:p>
          <w:p w14:paraId="455BFECB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选择桌脚——右击——结合——给一个铁材质（万能阿诺德——基础权重0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.8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——金属贴图值为1—）</w:t>
            </w:r>
          </w:p>
          <w:p w14:paraId="754A97CC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对于音箱——边集——选择外侧凹角一周——S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右——分离组件</w:t>
            </w:r>
          </w:p>
          <w:p w14:paraId="49AE561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切换对角模式——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shift+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右——分离</w:t>
            </w:r>
          </w:p>
          <w:p w14:paraId="40294FE7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下面同理</w:t>
            </w:r>
          </w:p>
          <w:p w14:paraId="0BEB1674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另我下音箱同理</w:t>
            </w:r>
          </w:p>
          <w:p w14:paraId="54C92932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选择四个音洞——结合——选择二个音箱体——结合</w:t>
            </w:r>
          </w:p>
          <w:p w14:paraId="443E40D3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选择二组物体——都右击——平滑——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3</w:t>
            </w:r>
          </w:p>
          <w:p w14:paraId="2349BA71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右击音箱——指定收藏的万能阿诺德——命名y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inxiang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——默认属性不改</w:t>
            </w:r>
          </w:p>
          <w:p w14:paraId="5E82481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选择喇叭——指定收藏的万能阿诺德——命名l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aba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——反光（权重0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.6+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粗造0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.6+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基本颜色黑）</w:t>
            </w:r>
          </w:p>
          <w:p w14:paraId="47142EF6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选择花瓶——s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右——平滑</w:t>
            </w:r>
          </w:p>
          <w:p w14:paraId="6C5A6B5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右击花瓶——指定收藏的万能阿诺德——命名h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uaping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——暂时默认</w:t>
            </w:r>
          </w:p>
          <w:p w14:paraId="63D47F28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几根花茎——s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右——结合</w:t>
            </w:r>
          </w:p>
          <w:p w14:paraId="6A1F154B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右击花茎——指定收藏的万能阿诺德——命名h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uajing_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基本颜色为绿——</w:t>
            </w:r>
          </w:p>
          <w:p w14:paraId="4580D070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右——分离——将三组花分别分离</w:t>
            </w:r>
          </w:p>
          <w:p w14:paraId="79C92BA1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按S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HIFT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选择三个花蕊——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SHIFT+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右——结合</w:t>
            </w:r>
          </w:p>
          <w:p w14:paraId="359BC29D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同样方法将花叶分别结合且隔离显示</w:t>
            </w:r>
          </w:p>
          <w:p w14:paraId="3385D614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选择花蕊——指定收藏的万能阿诺德——命名h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ua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v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RVI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——暂时基本颜色黄且去掉反光</w:t>
            </w:r>
          </w:p>
          <w:p w14:paraId="30729D53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分别选择花叶——指定收藏的万能阿诺德——命名h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ua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v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ban123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——反光（权重0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.3+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粗造0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.4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）——颜色分别红蓝粉</w:t>
            </w:r>
          </w:p>
          <w:p w14:paraId="380A4DBF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选择墙壁——指定收藏的万能阿诺德——命名q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iangbi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——基本（纯白）高光（封无权重有0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.1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的粗糙度）色去掉——</w:t>
            </w:r>
          </w:p>
          <w:p w14:paraId="7E5574FF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将每个相框分离——也可以先分离一个再到第二个是按G</w:t>
            </w:r>
          </w:p>
          <w:p w14:paraId="2F7647F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将相框与照片分别结合</w:t>
            </w:r>
          </w:p>
          <w:p w14:paraId="67B35C71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上面标志也与相框结合</w:t>
            </w:r>
          </w:p>
          <w:p w14:paraId="18B180EF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相框分二组，</w:t>
            </w:r>
          </w:p>
          <w:p w14:paraId="66EE3E1B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选择其中一组相框（含上面标志）——指定收藏的万能阿诺德——命名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xiangkuang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1——基本（纯白）高光（权重0.5有0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3的粗糙度） —</w:t>
            </w:r>
          </w:p>
          <w:p w14:paraId="693E056F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选择其它余下的相框——指定收藏的万能阿诺德——命名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xiangkuang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2——基本（纯白）高光（权重0.5有0</w:t>
            </w:r>
            <w:r>
              <w:rPr>
                <w:rFonts w:ascii="华康简宋" w:hAnsi="华康简宋" w:eastAsia="华康简宋" w:cs="华康简宋"/>
                <w:shd w:val="clear" w:color="auto" w:fill="FFFFFF"/>
              </w:rPr>
              <w:t>.</w:t>
            </w: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3的粗糙度） —</w:t>
            </w:r>
          </w:p>
          <w:p w14:paraId="780FA826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  <w:shd w:val="clear" w:color="auto" w:fill="FFFFFF"/>
              </w:rPr>
              <w:t>选择相片——点UV展开器——全框选shift+右——展开——展开——</w:t>
            </w:r>
          </w:p>
          <w:p w14:paraId="20B2A535">
            <w:pPr>
              <w:numPr>
                <w:ilvl w:val="0"/>
                <w:numId w:val="77"/>
              </w:numPr>
              <w:rPr>
                <w:rFonts w:ascii="华康简宋" w:hAnsi="华康简宋" w:eastAsia="华康简宋" w:cs="华康简宋"/>
              </w:rPr>
            </w:pPr>
            <w:r>
              <w:rPr>
                <w:rFonts w:hint="eastAsia" w:ascii="华康简宋" w:hAnsi="华康简宋" w:eastAsia="华康简宋" w:cs="华康简宋"/>
              </w:rPr>
              <w:t>定向壳——排布</w:t>
            </w:r>
          </w:p>
          <w:p w14:paraId="55EC3F3C">
            <w:pPr>
              <w:pStyle w:val="15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第五章节：场景广告动画渲染与输出</w:t>
            </w:r>
          </w:p>
          <w:p w14:paraId="4D0B30AA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一：动画基础</w:t>
            </w:r>
          </w:p>
          <w:p w14:paraId="4AEE2B23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1：调动画区</w:t>
            </w:r>
          </w:p>
          <w:p w14:paraId="0ABEE94B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法一：窗口——工作区——动画</w:t>
            </w:r>
          </w:p>
          <w:p w14:paraId="76100402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法二：窗口——UＩ元素——时间与范围滑块</w:t>
            </w:r>
          </w:p>
          <w:p w14:paraId="69143B89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２：二区功能</w:t>
            </w:r>
          </w:p>
          <w:p w14:paraId="4EB9B5EF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时间滑块：时间帧标尺</w:t>
            </w:r>
          </w:p>
          <w:p w14:paraId="06230A55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范围滑块：起帧+播放首尾帧+尾帧  </w:t>
            </w:r>
          </w:p>
          <w:p w14:paraId="7A1F410B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３：简单动画</w:t>
            </w:r>
          </w:p>
          <w:p w14:paraId="6E8858D0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１、0时——位置左——S</w:t>
            </w:r>
          </w:p>
          <w:p w14:paraId="76FD3BAB">
            <w:pPr>
              <w:pStyle w:val="17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２、50时——位置右——S——播放  （可缩旋）ALT+V</w:t>
            </w:r>
          </w:p>
          <w:p w14:paraId="7CB5D17F">
            <w:pPr>
              <w:pStyle w:val="16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4：帧频设置</w:t>
            </w:r>
          </w:p>
          <w:p w14:paraId="2E55AB51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窗口——首选项——首选项——时间滑块——帧频率25——播放——播放速度——25fpx/1</w:t>
            </w:r>
          </w:p>
          <w:p w14:paraId="4521957D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5：播放速度</w:t>
            </w:r>
          </w:p>
          <w:p w14:paraId="14A1A9FD">
            <w:pPr>
              <w:pStyle w:val="17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右击标尺——播放速度——实时</w:t>
            </w:r>
          </w:p>
          <w:p w14:paraId="6D6C4B93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6：曲线编辑器</w:t>
            </w:r>
          </w:p>
          <w:p w14:paraId="55115C53">
            <w:pPr>
              <w:pStyle w:val="17"/>
              <w:numPr>
                <w:ilvl w:val="0"/>
                <w:numId w:val="7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调出：窗口——动画编辑器——曲线编辑器</w:t>
            </w:r>
          </w:p>
          <w:p w14:paraId="0C054E78">
            <w:pPr>
              <w:pStyle w:val="17"/>
              <w:numPr>
                <w:ilvl w:val="0"/>
                <w:numId w:val="78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左侧：</w:t>
            </w:r>
          </w:p>
          <w:p w14:paraId="57BA4127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名称：双击可改</w:t>
            </w:r>
          </w:p>
          <w:p w14:paraId="6B8C2677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选项：移动、缩放、旋转</w:t>
            </w:r>
          </w:p>
          <w:p w14:paraId="023A0F83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按纽1</w:t>
            </w:r>
            <w:r>
              <w:drawing>
                <wp:inline distT="0" distB="0" distL="114300" distR="114300">
                  <wp:extent cx="179705" cy="154305"/>
                  <wp:effectExtent l="0" t="0" r="10795" b="4445"/>
                  <wp:docPr id="2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0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：全屏</w:t>
            </w:r>
          </w:p>
          <w:p w14:paraId="3E005F3E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按纽10</w:t>
            </w:r>
            <w:r>
              <w:drawing>
                <wp:inline distT="0" distB="0" distL="114300" distR="114300">
                  <wp:extent cx="131445" cy="144780"/>
                  <wp:effectExtent l="0" t="0" r="11430" b="13970"/>
                  <wp:docPr id="7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>：线性</w:t>
            </w:r>
          </w:p>
          <w:p w14:paraId="6C2C0BA5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按纽4</w:t>
            </w:r>
            <w:r>
              <w:drawing>
                <wp:inline distT="0" distB="0" distL="114300" distR="114300">
                  <wp:extent cx="161290" cy="139700"/>
                  <wp:effectExtent l="0" t="0" r="13335" b="3175"/>
                  <wp:docPr id="7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  <w:lang w:val="en-US" w:eastAsia="zh-CN"/>
              </w:rPr>
              <w:t xml:space="preserve">自动曲线   </w:t>
            </w:r>
          </w:p>
          <w:p w14:paraId="4E005799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调节杠杆：选一个可选多个调节杠杆</w:t>
            </w:r>
          </w:p>
          <w:p w14:paraId="5DD4B446">
            <w:pPr>
              <w:pStyle w:val="22"/>
              <w:numPr>
                <w:ilvl w:val="0"/>
                <w:numId w:val="79"/>
              </w:numPr>
              <w:bidi w:val="0"/>
              <w:ind w:left="0" w:leftChars="0"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断开切线</w:t>
            </w:r>
            <w:r>
              <w:drawing>
                <wp:inline distT="0" distB="0" distL="114300" distR="114300">
                  <wp:extent cx="128270" cy="149860"/>
                  <wp:effectExtent l="0" t="0" r="14605" b="8890"/>
                  <wp:docPr id="7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  <w:lang w:val="en-US" w:eastAsia="zh-CN"/>
              </w:rPr>
              <w:t>可调单向杠杆</w:t>
            </w:r>
          </w:p>
          <w:p w14:paraId="080073F1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7：小球弹跳动画</w:t>
            </w:r>
          </w:p>
          <w:p w14:paraId="0BCAB09C">
            <w:pPr>
              <w:pStyle w:val="17"/>
              <w:numPr>
                <w:ilvl w:val="0"/>
                <w:numId w:val="80"/>
              </w:numPr>
              <w:bidi w:val="0"/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自行制作：帧可复制（右击或CV）</w:t>
            </w:r>
          </w:p>
          <w:p w14:paraId="476C724B">
            <w:pPr>
              <w:pStyle w:val="1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8：删除帧：右击红标——删除</w:t>
            </w:r>
          </w:p>
          <w:p w14:paraId="18C94EBB">
            <w:pPr>
              <w:pStyle w:val="4"/>
              <w:ind w:firstLine="240" w:firstLineChars="100"/>
              <w:rPr>
                <w:rFonts w:hint="default" w:ascii="宋体" w:hAnsi="宋体" w:eastAsiaTheme="minorEastAsia" w:cstheme="minorBidi"/>
                <w:color w:val="000000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0"/>
                <w:sz w:val="24"/>
                <w:szCs w:val="22"/>
                <w:lang w:val="en-US" w:eastAsia="zh-CN" w:bidi="ar-SA"/>
              </w:rPr>
              <w:t>9：移动帧：直接移动</w:t>
            </w:r>
          </w:p>
          <w:p w14:paraId="48213F94">
            <w:pPr>
              <w:pStyle w:val="4"/>
              <w:rPr>
                <w:rFonts w:hint="default"/>
                <w:lang w:val="en-US" w:eastAsia="zh-CN"/>
              </w:rPr>
            </w:pPr>
          </w:p>
          <w:p w14:paraId="3DBDCF73">
            <w:pPr>
              <w:pStyle w:val="1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二：父子绑定动画</w:t>
            </w:r>
          </w:p>
          <w:p w14:paraId="4D8DD70C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前轮——命名QL——后轮——命名HL——车名命名CS</w:t>
            </w:r>
          </w:p>
          <w:p w14:paraId="7A27EAB7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三对象——分别删除历史——冻结（参数归零）</w:t>
            </w:r>
          </w:p>
          <w:p w14:paraId="72551AFC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曲线/曲面——圆——转90度——选圆与前轮——修改——对齐——三轴居中</w:t>
            </w:r>
          </w:p>
          <w:p w14:paraId="0A0D1D66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复制圆一份——用同样方法后轮对齐</w:t>
            </w:r>
          </w:p>
          <w:p w14:paraId="7C66BD51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二圆都拉出——整体缩小</w:t>
            </w:r>
          </w:p>
          <w:p w14:paraId="52535228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二个控制器——分别删除历史——冻结</w:t>
            </w:r>
          </w:p>
          <w:p w14:paraId="751AEBD8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层——建层（3）——双击改色——选圆——右击层——添加选定对象——二对象同理</w:t>
            </w:r>
          </w:p>
          <w:p w14:paraId="3F8C154F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创建大圆——同理放入层三——名后轮控制器</w:t>
            </w:r>
          </w:p>
          <w:p w14:paraId="2AF03F4A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选圆和前轮——绑定模式F3——约束——父子约束——其它二组同理</w:t>
            </w:r>
          </w:p>
          <w:p w14:paraId="7A9D6A2D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选择两个子控制器和总控制——P（附于总控器）</w:t>
            </w:r>
          </w:p>
          <w:p w14:paraId="43B7AC64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选择前控制器——1——S——24——Z转-720度——S</w:t>
            </w:r>
          </w:p>
          <w:p w14:paraId="1D25848F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后控制器同理</w:t>
            </w:r>
          </w:p>
          <w:p w14:paraId="1289E4DE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选择前控制和后控制——窗口——动画编辑器——曲线编辑器——拖选Z轴——曲线菜单——前方无限——循环——后方无限循环</w:t>
            </w:r>
          </w:p>
          <w:p w14:paraId="69D760A1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拖入声音到动画标尺</w:t>
            </w:r>
          </w:p>
          <w:p w14:paraId="46864C18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选择前控制和后控制——窗口——动画编辑器——曲线编辑器——拖选Z轴——线性切线</w:t>
            </w:r>
          </w:p>
          <w:p w14:paraId="33342697">
            <w:pPr>
              <w:pStyle w:val="17"/>
              <w:numPr>
                <w:ilvl w:val="0"/>
                <w:numId w:val="81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总控制器——1——S——声音末端——移远——播放</w:t>
            </w:r>
          </w:p>
          <w:p w14:paraId="37375D13">
            <w:pPr>
              <w:pStyle w:val="18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lang w:val="en-US" w:eastAsia="zh-CN"/>
              </w:rPr>
              <w:t>三：动画输出设定</w:t>
            </w:r>
          </w:p>
          <w:p w14:paraId="5A1816A7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检头中尾三帧是否有问题</w:t>
            </w:r>
          </w:p>
          <w:p w14:paraId="34F19FDD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渲染设置——公用——文件名前缀——名称，扩展名</w:t>
            </w:r>
          </w:p>
          <w:p w14:paraId="575B63AD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设置开始帧与结束帧</w:t>
            </w:r>
          </w:p>
          <w:p w14:paraId="1243B979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图像——预设大小为HD 1080P</w:t>
            </w:r>
          </w:p>
          <w:p w14:paraId="08097557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阿诺德参数为43222</w:t>
            </w:r>
          </w:p>
          <w:p w14:paraId="4A484D45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编辑——更改项目图像目录——位置——新建——指定文件夹中</w:t>
            </w:r>
          </w:p>
          <w:p w14:paraId="0CB2909D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切换到渲染模式</w:t>
            </w:r>
          </w:p>
          <w:p w14:paraId="1072BD47">
            <w:pPr>
              <w:pStyle w:val="17"/>
              <w:numPr>
                <w:ilvl w:val="0"/>
                <w:numId w:val="82"/>
              </w:numPr>
              <w:bidi w:val="0"/>
              <w:ind w:left="425" w:leftChars="0" w:hanging="425" w:firstLineChars="0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渲染——渲染序列——参数为选择摄相机——保存目录（英文）渲染序列——打开文件夹看到进度</w:t>
            </w:r>
          </w:p>
          <w:p w14:paraId="2B743A66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2431E748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97976B4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93FA7C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DFA8A0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</w:tc>
        <w:tc>
          <w:tcPr>
            <w:tcW w:w="1048" w:type="dxa"/>
            <w:tcBorders>
              <w:left w:val="single" w:color="auto" w:sz="4" w:space="0"/>
              <w:bottom w:val="single" w:color="auto" w:sz="4" w:space="0"/>
              <w:right w:val="nil"/>
            </w:tcBorders>
          </w:tcPr>
          <w:p w14:paraId="67A6E9B2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</w:tc>
      </w:tr>
    </w:tbl>
    <w:p w14:paraId="7394C9E9">
      <w:pPr>
        <w:jc w:val="both"/>
        <w:rPr>
          <w:rFonts w:hint="eastAsia" w:asciiTheme="minorEastAsia" w:hAnsiTheme="minorEastAsia"/>
          <w:b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康简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A966BE"/>
    <w:multiLevelType w:val="singleLevel"/>
    <w:tmpl w:val="83A966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84798353"/>
    <w:multiLevelType w:val="multilevel"/>
    <w:tmpl w:val="84798353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2">
    <w:nsid w:val="85E5F013"/>
    <w:multiLevelType w:val="singleLevel"/>
    <w:tmpl w:val="85E5F01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894FC40C"/>
    <w:multiLevelType w:val="singleLevel"/>
    <w:tmpl w:val="894FC40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A54CF061"/>
    <w:multiLevelType w:val="singleLevel"/>
    <w:tmpl w:val="A54CF06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A570D99B"/>
    <w:multiLevelType w:val="singleLevel"/>
    <w:tmpl w:val="A570D99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A7BD4D35"/>
    <w:multiLevelType w:val="singleLevel"/>
    <w:tmpl w:val="A7BD4D3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">
    <w:nsid w:val="AAD84DA5"/>
    <w:multiLevelType w:val="singleLevel"/>
    <w:tmpl w:val="AAD84DA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AAE97B88"/>
    <w:multiLevelType w:val="singleLevel"/>
    <w:tmpl w:val="AAE97B8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ABBBF3C7"/>
    <w:multiLevelType w:val="singleLevel"/>
    <w:tmpl w:val="ABBBF3C7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ACF7726F"/>
    <w:multiLevelType w:val="singleLevel"/>
    <w:tmpl w:val="ACF7726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AFB6EBB5"/>
    <w:multiLevelType w:val="singleLevel"/>
    <w:tmpl w:val="AFB6EBB5"/>
    <w:lvl w:ilvl="0" w:tentative="0">
      <w:start w:val="1"/>
      <w:numFmt w:val="decimal"/>
      <w:suff w:val="nothing"/>
      <w:lvlText w:val="（%1）"/>
      <w:lvlJc w:val="left"/>
    </w:lvl>
  </w:abstractNum>
  <w:abstractNum w:abstractNumId="12">
    <w:nsid w:val="B3032F3C"/>
    <w:multiLevelType w:val="singleLevel"/>
    <w:tmpl w:val="B3032F3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3">
    <w:nsid w:val="B4DCF451"/>
    <w:multiLevelType w:val="singleLevel"/>
    <w:tmpl w:val="B4DCF45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4">
    <w:nsid w:val="B6BACBE8"/>
    <w:multiLevelType w:val="singleLevel"/>
    <w:tmpl w:val="B6BACBE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5">
    <w:nsid w:val="B8AC4B3F"/>
    <w:multiLevelType w:val="multilevel"/>
    <w:tmpl w:val="B8AC4B3F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16">
    <w:nsid w:val="BA3253BF"/>
    <w:multiLevelType w:val="singleLevel"/>
    <w:tmpl w:val="BA3253B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BB2710B2"/>
    <w:multiLevelType w:val="singleLevel"/>
    <w:tmpl w:val="BB2710B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">
    <w:nsid w:val="BB402722"/>
    <w:multiLevelType w:val="singleLevel"/>
    <w:tmpl w:val="BB40272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BB589443"/>
    <w:multiLevelType w:val="singleLevel"/>
    <w:tmpl w:val="BB589443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0">
    <w:nsid w:val="BC44833B"/>
    <w:multiLevelType w:val="singleLevel"/>
    <w:tmpl w:val="BC44833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1">
    <w:nsid w:val="BCFEBA87"/>
    <w:multiLevelType w:val="singleLevel"/>
    <w:tmpl w:val="BCFEBA8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C1163D66"/>
    <w:multiLevelType w:val="singleLevel"/>
    <w:tmpl w:val="C1163D6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3">
    <w:nsid w:val="C5D779C3"/>
    <w:multiLevelType w:val="singleLevel"/>
    <w:tmpl w:val="C5D779C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4">
    <w:nsid w:val="CB425FD9"/>
    <w:multiLevelType w:val="singleLevel"/>
    <w:tmpl w:val="CB425FD9"/>
    <w:lvl w:ilvl="0" w:tentative="0">
      <w:start w:val="1"/>
      <w:numFmt w:val="decimal"/>
      <w:suff w:val="nothing"/>
      <w:lvlText w:val="%1、"/>
      <w:lvlJc w:val="left"/>
    </w:lvl>
  </w:abstractNum>
  <w:abstractNum w:abstractNumId="25">
    <w:nsid w:val="CE2134FE"/>
    <w:multiLevelType w:val="singleLevel"/>
    <w:tmpl w:val="CE2134F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6">
    <w:nsid w:val="CF588276"/>
    <w:multiLevelType w:val="singleLevel"/>
    <w:tmpl w:val="CF58827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DE60A7BD"/>
    <w:multiLevelType w:val="multilevel"/>
    <w:tmpl w:val="DE60A7BD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28">
    <w:nsid w:val="E21B9A0E"/>
    <w:multiLevelType w:val="singleLevel"/>
    <w:tmpl w:val="E21B9A0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9">
    <w:nsid w:val="E85747CD"/>
    <w:multiLevelType w:val="singleLevel"/>
    <w:tmpl w:val="E85747C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0">
    <w:nsid w:val="E8B6D3FC"/>
    <w:multiLevelType w:val="singleLevel"/>
    <w:tmpl w:val="E8B6D3F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1">
    <w:nsid w:val="ED9C1053"/>
    <w:multiLevelType w:val="singleLevel"/>
    <w:tmpl w:val="ED9C105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2">
    <w:nsid w:val="EDBFAC32"/>
    <w:multiLevelType w:val="singleLevel"/>
    <w:tmpl w:val="EDBFAC3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3">
    <w:nsid w:val="F062CEBC"/>
    <w:multiLevelType w:val="singleLevel"/>
    <w:tmpl w:val="F062CEB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4">
    <w:nsid w:val="F1B7002D"/>
    <w:multiLevelType w:val="singleLevel"/>
    <w:tmpl w:val="F1B7002D"/>
    <w:lvl w:ilvl="0" w:tentative="0">
      <w:start w:val="1"/>
      <w:numFmt w:val="decimal"/>
      <w:suff w:val="nothing"/>
      <w:lvlText w:val="%1、"/>
      <w:lvlJc w:val="left"/>
    </w:lvl>
  </w:abstractNum>
  <w:abstractNum w:abstractNumId="35">
    <w:nsid w:val="F6F7A914"/>
    <w:multiLevelType w:val="singleLevel"/>
    <w:tmpl w:val="F6F7A914"/>
    <w:lvl w:ilvl="0" w:tentative="0">
      <w:start w:val="1"/>
      <w:numFmt w:val="decimal"/>
      <w:suff w:val="nothing"/>
      <w:lvlText w:val="%1、"/>
      <w:lvlJc w:val="left"/>
    </w:lvl>
  </w:abstractNum>
  <w:abstractNum w:abstractNumId="36">
    <w:nsid w:val="014992F8"/>
    <w:multiLevelType w:val="singleLevel"/>
    <w:tmpl w:val="014992F8"/>
    <w:lvl w:ilvl="0" w:tentative="0">
      <w:start w:val="1"/>
      <w:numFmt w:val="decimal"/>
      <w:suff w:val="nothing"/>
      <w:lvlText w:val="（%1）"/>
      <w:lvlJc w:val="left"/>
    </w:lvl>
  </w:abstractNum>
  <w:abstractNum w:abstractNumId="37">
    <w:nsid w:val="03E5E38B"/>
    <w:multiLevelType w:val="singleLevel"/>
    <w:tmpl w:val="03E5E38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8">
    <w:nsid w:val="0CBB2074"/>
    <w:multiLevelType w:val="singleLevel"/>
    <w:tmpl w:val="0CBB20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9">
    <w:nsid w:val="0EF865F9"/>
    <w:multiLevelType w:val="multilevel"/>
    <w:tmpl w:val="0EF865F9"/>
    <w:lvl w:ilvl="0" w:tentative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0F0C9E4F"/>
    <w:multiLevelType w:val="singleLevel"/>
    <w:tmpl w:val="0F0C9E4F"/>
    <w:lvl w:ilvl="0" w:tentative="0">
      <w:start w:val="1"/>
      <w:numFmt w:val="decimal"/>
      <w:suff w:val="nothing"/>
      <w:lvlText w:val="%1、"/>
      <w:lvlJc w:val="left"/>
    </w:lvl>
  </w:abstractNum>
  <w:abstractNum w:abstractNumId="41">
    <w:nsid w:val="10D7C026"/>
    <w:multiLevelType w:val="multilevel"/>
    <w:tmpl w:val="10D7C026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42">
    <w:nsid w:val="12CC68BE"/>
    <w:multiLevelType w:val="singleLevel"/>
    <w:tmpl w:val="12CC68BE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3">
    <w:nsid w:val="15939D62"/>
    <w:multiLevelType w:val="singleLevel"/>
    <w:tmpl w:val="15939D62"/>
    <w:lvl w:ilvl="0" w:tentative="0">
      <w:start w:val="1"/>
      <w:numFmt w:val="decimal"/>
      <w:suff w:val="nothing"/>
      <w:lvlText w:val="%1、"/>
      <w:lvlJc w:val="left"/>
    </w:lvl>
  </w:abstractNum>
  <w:abstractNum w:abstractNumId="44">
    <w:nsid w:val="15E9B01A"/>
    <w:multiLevelType w:val="singleLevel"/>
    <w:tmpl w:val="15E9B01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5">
    <w:nsid w:val="168F9824"/>
    <w:multiLevelType w:val="singleLevel"/>
    <w:tmpl w:val="168F982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6">
    <w:nsid w:val="1754D928"/>
    <w:multiLevelType w:val="singleLevel"/>
    <w:tmpl w:val="1754D92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7">
    <w:nsid w:val="185E38B2"/>
    <w:multiLevelType w:val="singleLevel"/>
    <w:tmpl w:val="185E38B2"/>
    <w:lvl w:ilvl="0" w:tentative="0">
      <w:start w:val="1"/>
      <w:numFmt w:val="decimal"/>
      <w:suff w:val="nothing"/>
      <w:lvlText w:val="%1、"/>
      <w:lvlJc w:val="left"/>
    </w:lvl>
  </w:abstractNum>
  <w:abstractNum w:abstractNumId="48">
    <w:nsid w:val="1D5421DC"/>
    <w:multiLevelType w:val="singleLevel"/>
    <w:tmpl w:val="1D5421D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9">
    <w:nsid w:val="1E00F399"/>
    <w:multiLevelType w:val="singleLevel"/>
    <w:tmpl w:val="1E00F39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0">
    <w:nsid w:val="1E36FE04"/>
    <w:multiLevelType w:val="singleLevel"/>
    <w:tmpl w:val="1E36FE04"/>
    <w:lvl w:ilvl="0" w:tentative="0">
      <w:start w:val="1"/>
      <w:numFmt w:val="decimal"/>
      <w:suff w:val="nothing"/>
      <w:lvlText w:val="（%1）"/>
      <w:lvlJc w:val="left"/>
    </w:lvl>
  </w:abstractNum>
  <w:abstractNum w:abstractNumId="51">
    <w:nsid w:val="235C5954"/>
    <w:multiLevelType w:val="singleLevel"/>
    <w:tmpl w:val="235C595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2">
    <w:nsid w:val="24978094"/>
    <w:multiLevelType w:val="singleLevel"/>
    <w:tmpl w:val="2497809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53">
    <w:nsid w:val="257A96C8"/>
    <w:multiLevelType w:val="singleLevel"/>
    <w:tmpl w:val="257A96C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4">
    <w:nsid w:val="257CADBA"/>
    <w:multiLevelType w:val="singleLevel"/>
    <w:tmpl w:val="257CADB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5">
    <w:nsid w:val="26D81B04"/>
    <w:multiLevelType w:val="multilevel"/>
    <w:tmpl w:val="26D81B04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56">
    <w:nsid w:val="2C243EA4"/>
    <w:multiLevelType w:val="singleLevel"/>
    <w:tmpl w:val="2C243EA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7">
    <w:nsid w:val="3735440A"/>
    <w:multiLevelType w:val="singleLevel"/>
    <w:tmpl w:val="3735440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8">
    <w:nsid w:val="3A4F4744"/>
    <w:multiLevelType w:val="singleLevel"/>
    <w:tmpl w:val="3A4F474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9">
    <w:nsid w:val="3C7AE95D"/>
    <w:multiLevelType w:val="multilevel"/>
    <w:tmpl w:val="3C7AE95D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60">
    <w:nsid w:val="3FC55DC4"/>
    <w:multiLevelType w:val="singleLevel"/>
    <w:tmpl w:val="3FC55D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61">
    <w:nsid w:val="41ED4158"/>
    <w:multiLevelType w:val="singleLevel"/>
    <w:tmpl w:val="41ED4158"/>
    <w:lvl w:ilvl="0" w:tentative="0">
      <w:start w:val="1"/>
      <w:numFmt w:val="decimal"/>
      <w:suff w:val="nothing"/>
      <w:lvlText w:val="%1、"/>
      <w:lvlJc w:val="left"/>
    </w:lvl>
  </w:abstractNum>
  <w:abstractNum w:abstractNumId="62">
    <w:nsid w:val="42B6C4A9"/>
    <w:multiLevelType w:val="singleLevel"/>
    <w:tmpl w:val="42B6C4A9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3">
    <w:nsid w:val="4379AAC3"/>
    <w:multiLevelType w:val="singleLevel"/>
    <w:tmpl w:val="4379AAC3"/>
    <w:lvl w:ilvl="0" w:tentative="0">
      <w:start w:val="1"/>
      <w:numFmt w:val="chineseCounting"/>
      <w:suff w:val="nothing"/>
      <w:lvlText w:val="（%1）"/>
      <w:lvlJc w:val="left"/>
      <w:pPr>
        <w:ind w:left="460" w:firstLine="420"/>
      </w:pPr>
      <w:rPr>
        <w:rFonts w:hint="eastAsia"/>
      </w:rPr>
    </w:lvl>
  </w:abstractNum>
  <w:abstractNum w:abstractNumId="64">
    <w:nsid w:val="4B92312E"/>
    <w:multiLevelType w:val="singleLevel"/>
    <w:tmpl w:val="4B92312E"/>
    <w:lvl w:ilvl="0" w:tentative="0">
      <w:start w:val="1"/>
      <w:numFmt w:val="decimal"/>
      <w:suff w:val="nothing"/>
      <w:lvlText w:val="%1、"/>
      <w:lvlJc w:val="left"/>
    </w:lvl>
  </w:abstractNum>
  <w:abstractNum w:abstractNumId="65">
    <w:nsid w:val="4B9B3996"/>
    <w:multiLevelType w:val="singleLevel"/>
    <w:tmpl w:val="4B9B3996"/>
    <w:lvl w:ilvl="0" w:tentative="0">
      <w:start w:val="1"/>
      <w:numFmt w:val="decimal"/>
      <w:suff w:val="nothing"/>
      <w:lvlText w:val="（%1）"/>
      <w:lvlJc w:val="left"/>
    </w:lvl>
  </w:abstractNum>
  <w:abstractNum w:abstractNumId="66">
    <w:nsid w:val="52A2278B"/>
    <w:multiLevelType w:val="singleLevel"/>
    <w:tmpl w:val="52A2278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7">
    <w:nsid w:val="52EAD066"/>
    <w:multiLevelType w:val="singleLevel"/>
    <w:tmpl w:val="52EAD066"/>
    <w:lvl w:ilvl="0" w:tentative="0">
      <w:start w:val="1"/>
      <w:numFmt w:val="decimal"/>
      <w:suff w:val="nothing"/>
      <w:lvlText w:val="%1、"/>
      <w:lvlJc w:val="left"/>
    </w:lvl>
  </w:abstractNum>
  <w:abstractNum w:abstractNumId="68">
    <w:nsid w:val="5381C82A"/>
    <w:multiLevelType w:val="singleLevel"/>
    <w:tmpl w:val="5381C82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9">
    <w:nsid w:val="54F58F2F"/>
    <w:multiLevelType w:val="singleLevel"/>
    <w:tmpl w:val="54F58F2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0">
    <w:nsid w:val="57715C65"/>
    <w:multiLevelType w:val="singleLevel"/>
    <w:tmpl w:val="57715C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1">
    <w:nsid w:val="58F77417"/>
    <w:multiLevelType w:val="singleLevel"/>
    <w:tmpl w:val="58F77417"/>
    <w:lvl w:ilvl="0" w:tentative="0">
      <w:start w:val="1"/>
      <w:numFmt w:val="decimal"/>
      <w:suff w:val="nothing"/>
      <w:lvlText w:val="%1、"/>
      <w:lvlJc w:val="left"/>
    </w:lvl>
  </w:abstractNum>
  <w:abstractNum w:abstractNumId="72">
    <w:nsid w:val="5988FCB9"/>
    <w:multiLevelType w:val="singleLevel"/>
    <w:tmpl w:val="5988FCB9"/>
    <w:lvl w:ilvl="0" w:tentative="0">
      <w:start w:val="1"/>
      <w:numFmt w:val="decimal"/>
      <w:suff w:val="nothing"/>
      <w:lvlText w:val="（%1）"/>
      <w:lvlJc w:val="left"/>
    </w:lvl>
  </w:abstractNum>
  <w:abstractNum w:abstractNumId="73">
    <w:nsid w:val="5BDEA789"/>
    <w:multiLevelType w:val="singleLevel"/>
    <w:tmpl w:val="5BDEA78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4">
    <w:nsid w:val="5BF1FEBE"/>
    <w:multiLevelType w:val="singleLevel"/>
    <w:tmpl w:val="5BF1FEB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5">
    <w:nsid w:val="63748F42"/>
    <w:multiLevelType w:val="singleLevel"/>
    <w:tmpl w:val="63748F4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6">
    <w:nsid w:val="6B66DEC4"/>
    <w:multiLevelType w:val="singleLevel"/>
    <w:tmpl w:val="6B66DEC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7">
    <w:nsid w:val="6C8D245F"/>
    <w:multiLevelType w:val="singleLevel"/>
    <w:tmpl w:val="6C8D245F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8">
    <w:nsid w:val="6D411F31"/>
    <w:multiLevelType w:val="multilevel"/>
    <w:tmpl w:val="6D411F31"/>
    <w:lvl w:ilvl="0" w:tentative="0">
      <w:start w:val="9"/>
      <w:numFmt w:val="decimal"/>
      <w:pStyle w:val="7"/>
      <w:lvlText w:val="章节%1."/>
      <w:lvlJc w:val="left"/>
      <w:pPr>
        <w:ind w:left="2940" w:hanging="420"/>
      </w:pPr>
      <w:rPr>
        <w:rFonts w:hint="eastAsia"/>
      </w:rPr>
    </w:lvl>
    <w:lvl w:ilvl="1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42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46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50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54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58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6300" w:hanging="420"/>
      </w:pPr>
      <w:rPr>
        <w:rFonts w:hint="default" w:ascii="Wingdings" w:hAnsi="Wingdings"/>
      </w:rPr>
    </w:lvl>
  </w:abstractNum>
  <w:abstractNum w:abstractNumId="79">
    <w:nsid w:val="72F17695"/>
    <w:multiLevelType w:val="multilevel"/>
    <w:tmpl w:val="72F17695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80">
    <w:nsid w:val="7B50CB30"/>
    <w:multiLevelType w:val="singleLevel"/>
    <w:tmpl w:val="7B50CB3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1">
    <w:nsid w:val="7FF51CAD"/>
    <w:multiLevelType w:val="multilevel"/>
    <w:tmpl w:val="7FF51CAD"/>
    <w:lvl w:ilvl="0" w:tentative="0">
      <w:start w:val="1"/>
      <w:numFmt w:val="decimal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8"/>
  </w:num>
  <w:num w:numId="2">
    <w:abstractNumId w:val="39"/>
  </w:num>
  <w:num w:numId="3">
    <w:abstractNumId w:val="60"/>
  </w:num>
  <w:num w:numId="4">
    <w:abstractNumId w:val="42"/>
  </w:num>
  <w:num w:numId="5">
    <w:abstractNumId w:val="30"/>
  </w:num>
  <w:num w:numId="6">
    <w:abstractNumId w:val="52"/>
  </w:num>
  <w:num w:numId="7">
    <w:abstractNumId w:val="19"/>
  </w:num>
  <w:num w:numId="8">
    <w:abstractNumId w:val="64"/>
  </w:num>
  <w:num w:numId="9">
    <w:abstractNumId w:val="34"/>
  </w:num>
  <w:num w:numId="10">
    <w:abstractNumId w:val="15"/>
  </w:num>
  <w:num w:numId="11">
    <w:abstractNumId w:val="1"/>
  </w:num>
  <w:num w:numId="12">
    <w:abstractNumId w:val="79"/>
  </w:num>
  <w:num w:numId="13">
    <w:abstractNumId w:val="41"/>
  </w:num>
  <w:num w:numId="14">
    <w:abstractNumId w:val="59"/>
  </w:num>
  <w:num w:numId="15">
    <w:abstractNumId w:val="27"/>
  </w:num>
  <w:num w:numId="16">
    <w:abstractNumId w:val="55"/>
  </w:num>
  <w:num w:numId="17">
    <w:abstractNumId w:val="22"/>
  </w:num>
  <w:num w:numId="18">
    <w:abstractNumId w:val="29"/>
  </w:num>
  <w:num w:numId="19">
    <w:abstractNumId w:val="28"/>
  </w:num>
  <w:num w:numId="20">
    <w:abstractNumId w:val="25"/>
  </w:num>
  <w:num w:numId="21">
    <w:abstractNumId w:val="76"/>
  </w:num>
  <w:num w:numId="22">
    <w:abstractNumId w:val="3"/>
  </w:num>
  <w:num w:numId="23">
    <w:abstractNumId w:val="32"/>
  </w:num>
  <w:num w:numId="24">
    <w:abstractNumId w:val="65"/>
  </w:num>
  <w:num w:numId="25">
    <w:abstractNumId w:val="50"/>
  </w:num>
  <w:num w:numId="26">
    <w:abstractNumId w:val="72"/>
  </w:num>
  <w:num w:numId="27">
    <w:abstractNumId w:val="36"/>
  </w:num>
  <w:num w:numId="28">
    <w:abstractNumId w:val="11"/>
  </w:num>
  <w:num w:numId="29">
    <w:abstractNumId w:val="63"/>
  </w:num>
  <w:num w:numId="30">
    <w:abstractNumId w:val="33"/>
  </w:num>
  <w:num w:numId="31">
    <w:abstractNumId w:val="0"/>
  </w:num>
  <w:num w:numId="32">
    <w:abstractNumId w:val="74"/>
  </w:num>
  <w:num w:numId="33">
    <w:abstractNumId w:val="18"/>
  </w:num>
  <w:num w:numId="34">
    <w:abstractNumId w:val="8"/>
  </w:num>
  <w:num w:numId="35">
    <w:abstractNumId w:val="5"/>
  </w:num>
  <w:num w:numId="36">
    <w:abstractNumId w:val="23"/>
  </w:num>
  <w:num w:numId="37">
    <w:abstractNumId w:val="73"/>
  </w:num>
  <w:num w:numId="38">
    <w:abstractNumId w:val="68"/>
  </w:num>
  <w:num w:numId="39">
    <w:abstractNumId w:val="4"/>
  </w:num>
  <w:num w:numId="40">
    <w:abstractNumId w:val="58"/>
  </w:num>
  <w:num w:numId="41">
    <w:abstractNumId w:val="37"/>
  </w:num>
  <w:num w:numId="42">
    <w:abstractNumId w:val="70"/>
  </w:num>
  <w:num w:numId="43">
    <w:abstractNumId w:val="26"/>
  </w:num>
  <w:num w:numId="44">
    <w:abstractNumId w:val="2"/>
  </w:num>
  <w:num w:numId="45">
    <w:abstractNumId w:val="16"/>
  </w:num>
  <w:num w:numId="46">
    <w:abstractNumId w:val="14"/>
  </w:num>
  <w:num w:numId="47">
    <w:abstractNumId w:val="75"/>
  </w:num>
  <w:num w:numId="48">
    <w:abstractNumId w:val="45"/>
  </w:num>
  <w:num w:numId="49">
    <w:abstractNumId w:val="40"/>
  </w:num>
  <w:num w:numId="50">
    <w:abstractNumId w:val="49"/>
  </w:num>
  <w:num w:numId="51">
    <w:abstractNumId w:val="17"/>
  </w:num>
  <w:num w:numId="52">
    <w:abstractNumId w:val="66"/>
  </w:num>
  <w:num w:numId="53">
    <w:abstractNumId w:val="38"/>
  </w:num>
  <w:num w:numId="54">
    <w:abstractNumId w:val="53"/>
  </w:num>
  <w:num w:numId="55">
    <w:abstractNumId w:val="10"/>
  </w:num>
  <w:num w:numId="56">
    <w:abstractNumId w:val="61"/>
  </w:num>
  <w:num w:numId="57">
    <w:abstractNumId w:val="44"/>
  </w:num>
  <w:num w:numId="58">
    <w:abstractNumId w:val="47"/>
  </w:num>
  <w:num w:numId="59">
    <w:abstractNumId w:val="71"/>
  </w:num>
  <w:num w:numId="60">
    <w:abstractNumId w:val="80"/>
  </w:num>
  <w:num w:numId="61">
    <w:abstractNumId w:val="48"/>
  </w:num>
  <w:num w:numId="62">
    <w:abstractNumId w:val="20"/>
  </w:num>
  <w:num w:numId="63">
    <w:abstractNumId w:val="12"/>
  </w:num>
  <w:num w:numId="64">
    <w:abstractNumId w:val="67"/>
  </w:num>
  <w:num w:numId="65">
    <w:abstractNumId w:val="6"/>
  </w:num>
  <w:num w:numId="66">
    <w:abstractNumId w:val="43"/>
  </w:num>
  <w:num w:numId="67">
    <w:abstractNumId w:val="56"/>
  </w:num>
  <w:num w:numId="68">
    <w:abstractNumId w:val="77"/>
  </w:num>
  <w:num w:numId="69">
    <w:abstractNumId w:val="46"/>
  </w:num>
  <w:num w:numId="70">
    <w:abstractNumId w:val="9"/>
  </w:num>
  <w:num w:numId="71">
    <w:abstractNumId w:val="51"/>
  </w:num>
  <w:num w:numId="72">
    <w:abstractNumId w:val="24"/>
  </w:num>
  <w:num w:numId="73">
    <w:abstractNumId w:val="31"/>
  </w:num>
  <w:num w:numId="74">
    <w:abstractNumId w:val="35"/>
  </w:num>
  <w:num w:numId="75">
    <w:abstractNumId w:val="69"/>
  </w:num>
  <w:num w:numId="76">
    <w:abstractNumId w:val="7"/>
  </w:num>
  <w:num w:numId="77">
    <w:abstractNumId w:val="81"/>
  </w:num>
  <w:num w:numId="78">
    <w:abstractNumId w:val="57"/>
  </w:num>
  <w:num w:numId="79">
    <w:abstractNumId w:val="62"/>
  </w:num>
  <w:num w:numId="80">
    <w:abstractNumId w:val="21"/>
  </w:num>
  <w:num w:numId="81">
    <w:abstractNumId w:val="54"/>
  </w:num>
  <w:num w:numId="8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2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A3"/>
    <w:rsid w:val="00013654"/>
    <w:rsid w:val="000815F8"/>
    <w:rsid w:val="000873A9"/>
    <w:rsid w:val="00151D31"/>
    <w:rsid w:val="00160DBE"/>
    <w:rsid w:val="00163C77"/>
    <w:rsid w:val="002F3F0B"/>
    <w:rsid w:val="00395D61"/>
    <w:rsid w:val="003F0216"/>
    <w:rsid w:val="00466B79"/>
    <w:rsid w:val="004A6592"/>
    <w:rsid w:val="00525D1C"/>
    <w:rsid w:val="0055078F"/>
    <w:rsid w:val="005A28B9"/>
    <w:rsid w:val="005A33C1"/>
    <w:rsid w:val="006731CE"/>
    <w:rsid w:val="00687CC4"/>
    <w:rsid w:val="007267DB"/>
    <w:rsid w:val="007B0E21"/>
    <w:rsid w:val="008D4032"/>
    <w:rsid w:val="0094576D"/>
    <w:rsid w:val="00973227"/>
    <w:rsid w:val="009E1269"/>
    <w:rsid w:val="00A05C6F"/>
    <w:rsid w:val="00A45022"/>
    <w:rsid w:val="00B06BE3"/>
    <w:rsid w:val="00B36380"/>
    <w:rsid w:val="00B4291F"/>
    <w:rsid w:val="00BB1EB0"/>
    <w:rsid w:val="00C66EAF"/>
    <w:rsid w:val="00CC4C5B"/>
    <w:rsid w:val="00CD6987"/>
    <w:rsid w:val="00CE30A3"/>
    <w:rsid w:val="00D016A1"/>
    <w:rsid w:val="00D56462"/>
    <w:rsid w:val="00D75612"/>
    <w:rsid w:val="00D83922"/>
    <w:rsid w:val="00E205E7"/>
    <w:rsid w:val="00F2734A"/>
    <w:rsid w:val="00FD38D5"/>
    <w:rsid w:val="016179DC"/>
    <w:rsid w:val="018067FB"/>
    <w:rsid w:val="02203B3A"/>
    <w:rsid w:val="03CE411A"/>
    <w:rsid w:val="04891E6A"/>
    <w:rsid w:val="048C5926"/>
    <w:rsid w:val="055A4F5C"/>
    <w:rsid w:val="06FB77CE"/>
    <w:rsid w:val="073D404F"/>
    <w:rsid w:val="08116384"/>
    <w:rsid w:val="0AD74AAA"/>
    <w:rsid w:val="0BF26547"/>
    <w:rsid w:val="0C0234FF"/>
    <w:rsid w:val="0C664B78"/>
    <w:rsid w:val="0D430293"/>
    <w:rsid w:val="0E6247DD"/>
    <w:rsid w:val="0EE24DFF"/>
    <w:rsid w:val="105C4E18"/>
    <w:rsid w:val="10F543DD"/>
    <w:rsid w:val="115F02EA"/>
    <w:rsid w:val="126D6927"/>
    <w:rsid w:val="12DB1D83"/>
    <w:rsid w:val="13076BC2"/>
    <w:rsid w:val="13E52847"/>
    <w:rsid w:val="143C5E43"/>
    <w:rsid w:val="145204CA"/>
    <w:rsid w:val="15593FC9"/>
    <w:rsid w:val="16380A5A"/>
    <w:rsid w:val="166659F9"/>
    <w:rsid w:val="17754678"/>
    <w:rsid w:val="178F7FF2"/>
    <w:rsid w:val="17EF24D0"/>
    <w:rsid w:val="187D60B5"/>
    <w:rsid w:val="19347B38"/>
    <w:rsid w:val="19A370D2"/>
    <w:rsid w:val="1C1F3116"/>
    <w:rsid w:val="1CCE50AB"/>
    <w:rsid w:val="1DCE2F6A"/>
    <w:rsid w:val="1E2A22F5"/>
    <w:rsid w:val="1F82788C"/>
    <w:rsid w:val="1F9279CD"/>
    <w:rsid w:val="204707E6"/>
    <w:rsid w:val="215468E9"/>
    <w:rsid w:val="215C39CE"/>
    <w:rsid w:val="229C11A7"/>
    <w:rsid w:val="23A31F79"/>
    <w:rsid w:val="23FD145D"/>
    <w:rsid w:val="249C2390"/>
    <w:rsid w:val="25B14925"/>
    <w:rsid w:val="25DA49E2"/>
    <w:rsid w:val="26C32CCB"/>
    <w:rsid w:val="26DE502A"/>
    <w:rsid w:val="29231FDE"/>
    <w:rsid w:val="299D58EC"/>
    <w:rsid w:val="29E51041"/>
    <w:rsid w:val="2AF52AC7"/>
    <w:rsid w:val="2B222B66"/>
    <w:rsid w:val="2BCC4267"/>
    <w:rsid w:val="32F26CA9"/>
    <w:rsid w:val="33452E16"/>
    <w:rsid w:val="3460716B"/>
    <w:rsid w:val="3485231F"/>
    <w:rsid w:val="34FB5993"/>
    <w:rsid w:val="35DB44BC"/>
    <w:rsid w:val="35E0307F"/>
    <w:rsid w:val="36071A29"/>
    <w:rsid w:val="36AC5C9E"/>
    <w:rsid w:val="370C4C7E"/>
    <w:rsid w:val="3727367B"/>
    <w:rsid w:val="37503F9E"/>
    <w:rsid w:val="38477753"/>
    <w:rsid w:val="386A46AA"/>
    <w:rsid w:val="3A9D1372"/>
    <w:rsid w:val="3B244CBA"/>
    <w:rsid w:val="3E186278"/>
    <w:rsid w:val="3F45783C"/>
    <w:rsid w:val="3F4B1266"/>
    <w:rsid w:val="3FD044EF"/>
    <w:rsid w:val="40287DC5"/>
    <w:rsid w:val="408D0011"/>
    <w:rsid w:val="410437D3"/>
    <w:rsid w:val="422975E8"/>
    <w:rsid w:val="42F01EAE"/>
    <w:rsid w:val="434646A8"/>
    <w:rsid w:val="43495010"/>
    <w:rsid w:val="440768CB"/>
    <w:rsid w:val="44B67110"/>
    <w:rsid w:val="45A222D1"/>
    <w:rsid w:val="45CF4C28"/>
    <w:rsid w:val="46397B53"/>
    <w:rsid w:val="488717E9"/>
    <w:rsid w:val="49784602"/>
    <w:rsid w:val="497C73A0"/>
    <w:rsid w:val="4A53676E"/>
    <w:rsid w:val="4A790FE2"/>
    <w:rsid w:val="4D2C3A98"/>
    <w:rsid w:val="4E28581D"/>
    <w:rsid w:val="4E2A7299"/>
    <w:rsid w:val="4ED15719"/>
    <w:rsid w:val="4F196F13"/>
    <w:rsid w:val="50526B81"/>
    <w:rsid w:val="51845D15"/>
    <w:rsid w:val="518E4B95"/>
    <w:rsid w:val="51AF4015"/>
    <w:rsid w:val="52ED2B91"/>
    <w:rsid w:val="53C737DF"/>
    <w:rsid w:val="53E23266"/>
    <w:rsid w:val="55F45FE4"/>
    <w:rsid w:val="56625644"/>
    <w:rsid w:val="56BD0B46"/>
    <w:rsid w:val="57572E94"/>
    <w:rsid w:val="576F6560"/>
    <w:rsid w:val="57800319"/>
    <w:rsid w:val="57D460CD"/>
    <w:rsid w:val="57D77F1E"/>
    <w:rsid w:val="58903304"/>
    <w:rsid w:val="59AD11B4"/>
    <w:rsid w:val="5C6B34A4"/>
    <w:rsid w:val="5CD942BD"/>
    <w:rsid w:val="5D655C35"/>
    <w:rsid w:val="5DD76652"/>
    <w:rsid w:val="5EBB27B7"/>
    <w:rsid w:val="5F2666F8"/>
    <w:rsid w:val="5FE94095"/>
    <w:rsid w:val="60983A85"/>
    <w:rsid w:val="611D7541"/>
    <w:rsid w:val="615A2AA0"/>
    <w:rsid w:val="617F52FC"/>
    <w:rsid w:val="625255ED"/>
    <w:rsid w:val="640F3327"/>
    <w:rsid w:val="66044022"/>
    <w:rsid w:val="663C37BC"/>
    <w:rsid w:val="66465E53"/>
    <w:rsid w:val="698B7616"/>
    <w:rsid w:val="6A274783"/>
    <w:rsid w:val="6A317D67"/>
    <w:rsid w:val="6A550267"/>
    <w:rsid w:val="6B6F2EBA"/>
    <w:rsid w:val="6CA00F4F"/>
    <w:rsid w:val="6CBD3EF0"/>
    <w:rsid w:val="6CC2656C"/>
    <w:rsid w:val="6D0D7EFA"/>
    <w:rsid w:val="6D280B1B"/>
    <w:rsid w:val="6D341690"/>
    <w:rsid w:val="6E5813AF"/>
    <w:rsid w:val="6EF17C22"/>
    <w:rsid w:val="6F3F1267"/>
    <w:rsid w:val="71581D87"/>
    <w:rsid w:val="71863E55"/>
    <w:rsid w:val="72914E8F"/>
    <w:rsid w:val="72F84839"/>
    <w:rsid w:val="73C82B32"/>
    <w:rsid w:val="74DF0225"/>
    <w:rsid w:val="751B4EB6"/>
    <w:rsid w:val="753A0C27"/>
    <w:rsid w:val="7595470E"/>
    <w:rsid w:val="77340C9A"/>
    <w:rsid w:val="77A8557B"/>
    <w:rsid w:val="78513B87"/>
    <w:rsid w:val="79183C14"/>
    <w:rsid w:val="79D34031"/>
    <w:rsid w:val="7C907F65"/>
    <w:rsid w:val="7C9E518A"/>
    <w:rsid w:val="7D197D75"/>
    <w:rsid w:val="7D82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qFormat/>
    <w:uiPriority w:val="0"/>
    <w:pPr>
      <w:shd w:val="clear" w:color="auto" w:fill="7F7F7F"/>
      <w:spacing w:before="40" w:after="40"/>
      <w:ind w:left="100" w:leftChars="100"/>
      <w:outlineLvl w:val="1"/>
    </w:pPr>
    <w:rPr>
      <w:rFonts w:ascii="Cambria" w:hAnsi="Cambria" w:eastAsia="黑体" w:cs="Times New Roman"/>
      <w:b/>
      <w:bCs/>
      <w:kern w:val="28"/>
      <w:sz w:val="28"/>
      <w:szCs w:val="32"/>
    </w:rPr>
  </w:style>
  <w:style w:type="paragraph" w:styleId="7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jc w:val="center"/>
      <w:outlineLvl w:val="0"/>
    </w:pPr>
    <w:rPr>
      <w:rFonts w:ascii="Cambria" w:hAnsi="Cambria" w:eastAsia="黑体" w:cs="Times New Roman"/>
      <w:b/>
      <w:bCs/>
      <w:kern w:val="2"/>
      <w:sz w:val="36"/>
      <w:szCs w:val="32"/>
      <w14:ligatures w14:val="standardContextual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paragraph" w:customStyle="1" w:styleId="15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6">
    <w:name w:val="教案标题二"/>
    <w:basedOn w:val="1"/>
    <w:next w:val="4"/>
    <w:link w:val="20"/>
    <w:qFormat/>
    <w:uiPriority w:val="0"/>
    <w:pPr>
      <w:ind w:left="105" w:leftChars="50"/>
      <w:jc w:val="left"/>
    </w:pPr>
    <w:rPr>
      <w:rFonts w:hint="eastAsia" w:ascii="宋体" w:hAnsi="宋体"/>
      <w:color w:val="000000"/>
      <w:kern w:val="0"/>
      <w:sz w:val="24"/>
    </w:rPr>
  </w:style>
  <w:style w:type="paragraph" w:customStyle="1" w:styleId="17">
    <w:name w:val="教案标题三"/>
    <w:basedOn w:val="1"/>
    <w:link w:val="21"/>
    <w:qFormat/>
    <w:uiPriority w:val="0"/>
    <w:pPr>
      <w:ind w:left="210" w:leftChars="100"/>
    </w:pPr>
    <w:rPr>
      <w:rFonts w:hint="default" w:ascii="宋体" w:hAnsi="宋体"/>
      <w:sz w:val="21"/>
    </w:rPr>
  </w:style>
  <w:style w:type="paragraph" w:customStyle="1" w:styleId="18">
    <w:name w:val="教案标题一"/>
    <w:basedOn w:val="1"/>
    <w:link w:val="19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  <w:style w:type="character" w:customStyle="1" w:styleId="19">
    <w:name w:val="教案标题一 Char"/>
    <w:link w:val="18"/>
    <w:qFormat/>
    <w:uiPriority w:val="0"/>
    <w:rPr>
      <w:rFonts w:hint="eastAsia" w:ascii="宋体" w:hAnsi="宋体" w:eastAsiaTheme="minorEastAsia"/>
      <w:b/>
      <w:color w:val="000000"/>
      <w:kern w:val="0"/>
      <w:sz w:val="24"/>
    </w:rPr>
  </w:style>
  <w:style w:type="character" w:customStyle="1" w:styleId="20">
    <w:name w:val="教案标题二 Char"/>
    <w:link w:val="16"/>
    <w:qFormat/>
    <w:uiPriority w:val="0"/>
    <w:rPr>
      <w:rFonts w:hint="eastAsia" w:ascii="宋体" w:hAnsi="宋体"/>
      <w:color w:val="000000"/>
      <w:kern w:val="0"/>
      <w:sz w:val="24"/>
    </w:rPr>
  </w:style>
  <w:style w:type="character" w:customStyle="1" w:styleId="21">
    <w:name w:val="教案标题三 Char"/>
    <w:link w:val="17"/>
    <w:qFormat/>
    <w:uiPriority w:val="0"/>
    <w:rPr>
      <w:rFonts w:hint="default" w:ascii="宋体" w:hAnsi="宋体"/>
      <w:sz w:val="21"/>
    </w:rPr>
  </w:style>
  <w:style w:type="paragraph" w:customStyle="1" w:styleId="22">
    <w:name w:val="教案标题四"/>
    <w:basedOn w:val="1"/>
    <w:next w:val="17"/>
    <w:qFormat/>
    <w:uiPriority w:val="0"/>
    <w:pPr>
      <w:ind w:left="630" w:leftChars="300"/>
      <w:jc w:val="left"/>
    </w:pPr>
    <w:rPr>
      <w:rFonts w:hint="eastAsia" w:ascii="宋体" w:hAnsi="宋体"/>
      <w:color w:val="000000"/>
      <w:kern w:val="0"/>
      <w:sz w:val="21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png"/><Relationship Id="rId98" Type="http://schemas.openxmlformats.org/officeDocument/2006/relationships/image" Target="media/image95.png"/><Relationship Id="rId97" Type="http://schemas.openxmlformats.org/officeDocument/2006/relationships/image" Target="media/image94.png"/><Relationship Id="rId96" Type="http://schemas.openxmlformats.org/officeDocument/2006/relationships/image" Target="media/image93.png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emf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7" Type="http://schemas.openxmlformats.org/officeDocument/2006/relationships/fontTable" Target="fontTable.xml"/><Relationship Id="rId126" Type="http://schemas.openxmlformats.org/officeDocument/2006/relationships/numbering" Target="numbering.xml"/><Relationship Id="rId125" Type="http://schemas.openxmlformats.org/officeDocument/2006/relationships/image" Target="media/image122.png"/><Relationship Id="rId124" Type="http://schemas.openxmlformats.org/officeDocument/2006/relationships/image" Target="media/image121.png"/><Relationship Id="rId123" Type="http://schemas.openxmlformats.org/officeDocument/2006/relationships/image" Target="media/image120.png"/><Relationship Id="rId122" Type="http://schemas.openxmlformats.org/officeDocument/2006/relationships/image" Target="media/image119.png"/><Relationship Id="rId121" Type="http://schemas.openxmlformats.org/officeDocument/2006/relationships/image" Target="media/image118.png"/><Relationship Id="rId120" Type="http://schemas.openxmlformats.org/officeDocument/2006/relationships/image" Target="media/image117.png"/><Relationship Id="rId12" Type="http://schemas.openxmlformats.org/officeDocument/2006/relationships/image" Target="media/image9.png"/><Relationship Id="rId119" Type="http://schemas.openxmlformats.org/officeDocument/2006/relationships/image" Target="media/image116.png"/><Relationship Id="rId118" Type="http://schemas.openxmlformats.org/officeDocument/2006/relationships/image" Target="media/image115.png"/><Relationship Id="rId117" Type="http://schemas.openxmlformats.org/officeDocument/2006/relationships/image" Target="media/image114.png"/><Relationship Id="rId116" Type="http://schemas.openxmlformats.org/officeDocument/2006/relationships/image" Target="media/image113.png"/><Relationship Id="rId115" Type="http://schemas.openxmlformats.org/officeDocument/2006/relationships/image" Target="media/image112.png"/><Relationship Id="rId114" Type="http://schemas.openxmlformats.org/officeDocument/2006/relationships/image" Target="media/image111.png"/><Relationship Id="rId113" Type="http://schemas.openxmlformats.org/officeDocument/2006/relationships/image" Target="media/image110.png"/><Relationship Id="rId112" Type="http://schemas.openxmlformats.org/officeDocument/2006/relationships/image" Target="media/image109.png"/><Relationship Id="rId111" Type="http://schemas.openxmlformats.org/officeDocument/2006/relationships/image" Target="media/image108.png"/><Relationship Id="rId110" Type="http://schemas.openxmlformats.org/officeDocument/2006/relationships/image" Target="media/image107.png"/><Relationship Id="rId11" Type="http://schemas.openxmlformats.org/officeDocument/2006/relationships/image" Target="media/image8.png"/><Relationship Id="rId109" Type="http://schemas.openxmlformats.org/officeDocument/2006/relationships/image" Target="media/image106.png"/><Relationship Id="rId108" Type="http://schemas.openxmlformats.org/officeDocument/2006/relationships/image" Target="media/image105.png"/><Relationship Id="rId107" Type="http://schemas.openxmlformats.org/officeDocument/2006/relationships/image" Target="media/image104.png"/><Relationship Id="rId106" Type="http://schemas.openxmlformats.org/officeDocument/2006/relationships/image" Target="media/image103.png"/><Relationship Id="rId105" Type="http://schemas.openxmlformats.org/officeDocument/2006/relationships/image" Target="media/image102.png"/><Relationship Id="rId104" Type="http://schemas.openxmlformats.org/officeDocument/2006/relationships/image" Target="media/image101.png"/><Relationship Id="rId103" Type="http://schemas.openxmlformats.org/officeDocument/2006/relationships/image" Target="media/image100.png"/><Relationship Id="rId102" Type="http://schemas.openxmlformats.org/officeDocument/2006/relationships/image" Target="media/image99.png"/><Relationship Id="rId101" Type="http://schemas.openxmlformats.org/officeDocument/2006/relationships/image" Target="media/image98.png"/><Relationship Id="rId100" Type="http://schemas.openxmlformats.org/officeDocument/2006/relationships/image" Target="media/image97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46</Pages>
  <Words>19688</Words>
  <Characters>22114</Characters>
  <Lines>1</Lines>
  <Paragraphs>1</Paragraphs>
  <TotalTime>13</TotalTime>
  <ScaleCrop>false</ScaleCrop>
  <LinksUpToDate>false</LinksUpToDate>
  <CharactersWithSpaces>22826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2025-03-19T03:49:00Z</dcterms:created>
  <dc:creator>Windows User</dc:creator>
  <cp:lastModifiedBy>现大职业技能培训</cp:lastModifiedBy>
  <cp:lastPrinted>2025-03-19T04:25:00Z</cp:lastPrinted>
  <dcterms:modified xsi:type="dcterms:W3CDTF">2025-06-17T23:58:22Z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eyJoZGlkIjoiYjUxOTAzYjBmNDY3MzlhYzY4OTg3MWMxOTcxNDllNGIiLCJ1c2VySWQiOiI2MzE3MzA5MjAifQ==</vt:lpwstr>
  </property>
  <property fmtid="{D5CDD505-2E9C-101B-9397-08002B2CF9AE}" pid="3" name="KSOProductBuildVer">
    <vt:lpwstr>2052-12.1.0.21541</vt:lpwstr>
  </property>
  <property fmtid="{D5CDD505-2E9C-101B-9397-08002B2CF9AE}" pid="4" name="ICV">
    <vt:lpwstr>93F43AFEB2F64CA0B43F298422244ABE_13</vt:lpwstr>
  </property>
</Properties>
</file>