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44D0C">
      <w:pPr>
        <w:pStyle w:val="2"/>
        <w:spacing w:afterLines="100" w:line="288" w:lineRule="auto"/>
        <w:jc w:val="center"/>
      </w:pPr>
      <w:r>
        <w:rPr>
          <w:rFonts w:hint="eastAsia" w:ascii="微软雅黑" w:hAnsi="微软雅黑" w:eastAsia="微软雅黑"/>
          <w:b/>
          <w:sz w:val="36"/>
        </w:rPr>
        <w:t>《</w:t>
      </w:r>
      <w:r>
        <w:rPr>
          <w:rFonts w:hint="eastAsia" w:ascii="微软雅黑" w:hAnsi="微软雅黑" w:eastAsia="微软雅黑"/>
          <w:b/>
          <w:sz w:val="36"/>
          <w:lang w:val="en-US" w:eastAsia="zh-CN"/>
        </w:rPr>
        <w:t>三维资产实训</w:t>
      </w:r>
      <w:r>
        <w:rPr>
          <w:rFonts w:hint="eastAsia" w:ascii="微软雅黑" w:hAnsi="微软雅黑" w:eastAsia="微软雅黑"/>
          <w:b/>
          <w:sz w:val="36"/>
        </w:rPr>
        <w:t>》课程设计</w:t>
      </w:r>
    </w:p>
    <w:p w14:paraId="7E182B79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一、课程概述</w:t>
      </w:r>
    </w:p>
    <w:p w14:paraId="1022C0A9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《</w:t>
      </w:r>
      <w:r>
        <w:rPr>
          <w:rFonts w:hint="eastAsia" w:ascii="微软雅黑" w:hAnsi="微软雅黑" w:eastAsia="微软雅黑"/>
          <w:sz w:val="24"/>
          <w:lang w:val="en-US" w:eastAsia="zh-CN"/>
        </w:rPr>
        <w:t>三维资产</w:t>
      </w:r>
      <w:r>
        <w:rPr>
          <w:rFonts w:hint="eastAsia" w:ascii="微软雅黑" w:hAnsi="微软雅黑" w:eastAsia="微软雅黑"/>
          <w:sz w:val="24"/>
        </w:rPr>
        <w:t>实训》是一门旨在提升学生</w:t>
      </w:r>
      <w:r>
        <w:rPr>
          <w:rFonts w:hint="eastAsia" w:ascii="微软雅黑" w:hAnsi="微软雅黑" w:eastAsia="微软雅黑"/>
          <w:sz w:val="24"/>
          <w:lang w:val="en-US" w:eastAsia="zh-CN"/>
        </w:rPr>
        <w:t>参与整个视频脚本制作、视频拍摄、</w:t>
      </w:r>
      <w:r>
        <w:rPr>
          <w:rFonts w:hint="eastAsia" w:ascii="微软雅黑" w:hAnsi="微软雅黑" w:eastAsia="微软雅黑"/>
          <w:sz w:val="24"/>
        </w:rPr>
        <w:t>影视剪辑技能的实践性课程。本课程通过系统的理论讲解与实训操作，使学生能够掌握影视剪辑的基本概念、技巧与方法，理解不同类型影片的剪辑特点与要求，并能熟练运用主流剪辑软件进行实际操作。通过实训，学生将能够独立完成</w:t>
      </w:r>
      <w:r>
        <w:rPr>
          <w:rFonts w:hint="eastAsia" w:ascii="微软雅黑" w:hAnsi="微软雅黑" w:eastAsia="微软雅黑"/>
          <w:sz w:val="24"/>
          <w:lang w:val="en-US" w:eastAsia="zh-CN"/>
        </w:rPr>
        <w:t>毕业为主题的</w:t>
      </w:r>
      <w:r>
        <w:rPr>
          <w:rFonts w:hint="eastAsia" w:ascii="微软雅黑" w:hAnsi="微软雅黑" w:eastAsia="微软雅黑"/>
          <w:sz w:val="24"/>
        </w:rPr>
        <w:t>短片、</w:t>
      </w:r>
      <w:r>
        <w:rPr>
          <w:rFonts w:hint="eastAsia" w:ascii="微软雅黑" w:hAnsi="微软雅黑" w:eastAsia="微软雅黑"/>
          <w:sz w:val="24"/>
          <w:lang w:val="en-US" w:eastAsia="zh-CN"/>
        </w:rPr>
        <w:t>MV短片</w:t>
      </w:r>
      <w:r>
        <w:rPr>
          <w:rFonts w:hint="eastAsia" w:ascii="微软雅黑" w:hAnsi="微软雅黑" w:eastAsia="微软雅黑"/>
          <w:sz w:val="24"/>
        </w:rPr>
        <w:t>微电影和商业广告短片等不同类型的影视剪辑项目，提升</w:t>
      </w:r>
      <w:r>
        <w:rPr>
          <w:rFonts w:hint="eastAsia" w:ascii="微软雅黑" w:hAnsi="微软雅黑" w:eastAsia="微软雅黑"/>
          <w:sz w:val="24"/>
          <w:lang w:val="en-US" w:eastAsia="zh-CN"/>
        </w:rPr>
        <w:t>学生的创作与创意能力</w:t>
      </w:r>
      <w:r>
        <w:rPr>
          <w:rFonts w:hint="eastAsia" w:ascii="微软雅黑" w:hAnsi="微软雅黑" w:eastAsia="微软雅黑"/>
          <w:sz w:val="24"/>
        </w:rPr>
        <w:t>。</w:t>
      </w:r>
    </w:p>
    <w:p w14:paraId="24D84203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二、课程目标</w:t>
      </w:r>
    </w:p>
    <w:p w14:paraId="00B9CE08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  <w:lang w:val="en-US" w:eastAsia="zh-CN"/>
        </w:rPr>
        <w:t>短片内容撰写与编辑能力</w:t>
      </w:r>
      <w:r>
        <w:rPr>
          <w:rFonts w:hint="eastAsia"/>
          <w:lang w:val="en-US" w:eastAsia="zh-CN"/>
        </w:rPr>
        <w:t>：</w:t>
      </w:r>
      <w:r>
        <w:rPr>
          <w:rFonts w:hint="eastAsia" w:ascii="微软雅黑" w:hAnsi="微软雅黑" w:eastAsia="微软雅黑"/>
          <w:sz w:val="24"/>
          <w:lang w:val="en-US" w:eastAsia="zh-CN"/>
        </w:rPr>
        <w:t>包括刷本创作、脚本编写、景别对应、文案修改</w:t>
      </w:r>
    </w:p>
    <w:p w14:paraId="332FB922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掌握影视剪辑基本技能</w:t>
      </w:r>
      <w:r>
        <w:rPr>
          <w:rFonts w:hint="eastAsia" w:ascii="微软雅黑" w:hAnsi="微软雅黑" w:eastAsia="微软雅黑"/>
          <w:sz w:val="24"/>
        </w:rPr>
        <w:t>：包括视频剪辑、特效添加、音效处理等，能够熟练使用主流剪辑软件。</w:t>
      </w:r>
    </w:p>
    <w:p w14:paraId="125612E6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培养创造力与想象力</w:t>
      </w:r>
      <w:r>
        <w:rPr>
          <w:rFonts w:hint="eastAsia" w:ascii="微软雅黑" w:hAnsi="微软雅黑" w:eastAsia="微软雅黑"/>
          <w:sz w:val="24"/>
        </w:rPr>
        <w:t>：通过实训项目，引导学生发挥创意，</w:t>
      </w:r>
      <w:r>
        <w:rPr>
          <w:rFonts w:hint="eastAsia" w:ascii="微软雅黑" w:hAnsi="微软雅黑" w:eastAsia="微软雅黑"/>
          <w:sz w:val="24"/>
          <w:lang w:val="en-US" w:eastAsia="zh-CN"/>
        </w:rPr>
        <w:t>剪辑技巧</w:t>
      </w:r>
      <w:r>
        <w:rPr>
          <w:rFonts w:hint="eastAsia" w:ascii="微软雅黑" w:hAnsi="微软雅黑" w:eastAsia="微软雅黑"/>
          <w:sz w:val="24"/>
        </w:rPr>
        <w:t>培养在影视剪辑方面的创新思维。</w:t>
      </w:r>
    </w:p>
    <w:p w14:paraId="5F00A544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提升实际操作能力</w:t>
      </w:r>
      <w:r>
        <w:rPr>
          <w:rFonts w:hint="eastAsia" w:ascii="微软雅黑" w:hAnsi="微软雅黑" w:eastAsia="微软雅黑"/>
          <w:sz w:val="24"/>
        </w:rPr>
        <w:t>：通过</w:t>
      </w:r>
      <w:r>
        <w:rPr>
          <w:rFonts w:hint="eastAsia" w:ascii="微软雅黑" w:hAnsi="微软雅黑" w:eastAsia="微软雅黑"/>
          <w:sz w:val="24"/>
          <w:lang w:val="en-US" w:eastAsia="zh-CN"/>
        </w:rPr>
        <w:t>脚本、拍摄、剪辑</w:t>
      </w:r>
      <w:r>
        <w:rPr>
          <w:rFonts w:hint="eastAsia" w:ascii="微软雅黑" w:hAnsi="微软雅黑" w:eastAsia="微软雅黑"/>
          <w:sz w:val="24"/>
        </w:rPr>
        <w:t>实践操作，使学生能够独立完成各类影视剪辑任务。</w:t>
      </w:r>
    </w:p>
    <w:p w14:paraId="37B596CF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了解影视剪辑行业趋势</w:t>
      </w:r>
      <w:r>
        <w:rPr>
          <w:rFonts w:hint="eastAsia" w:ascii="微软雅黑" w:hAnsi="微软雅黑" w:eastAsia="微软雅黑"/>
          <w:sz w:val="24"/>
        </w:rPr>
        <w:t>：了解</w:t>
      </w:r>
      <w:r>
        <w:rPr>
          <w:rFonts w:hint="eastAsia" w:ascii="微软雅黑" w:hAnsi="微软雅黑" w:eastAsia="微软雅黑"/>
          <w:sz w:val="24"/>
          <w:lang w:val="en-US" w:eastAsia="zh-CN"/>
        </w:rPr>
        <w:t>短片制作</w:t>
      </w:r>
      <w:r>
        <w:rPr>
          <w:rFonts w:hint="eastAsia" w:ascii="微软雅黑" w:hAnsi="微软雅黑" w:eastAsia="微软雅黑"/>
          <w:sz w:val="24"/>
        </w:rPr>
        <w:t>行业的最新发展动态，增强职业素养和就业竞争力。</w:t>
      </w:r>
    </w:p>
    <w:p w14:paraId="1E20AC19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三、课程内容与实训安排</w:t>
      </w:r>
    </w:p>
    <w:p w14:paraId="35866C48">
      <w:pPr>
        <w:pStyle w:val="4"/>
        <w:spacing w:line="288" w:lineRule="auto"/>
        <w:jc w:val="left"/>
        <w:rPr>
          <w:rFonts w:hint="default" w:eastAsia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24"/>
        </w:rPr>
        <w:t>第一部分：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剧本编写</w:t>
      </w:r>
    </w:p>
    <w:p w14:paraId="4362E294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  <w:lang w:val="en-US" w:eastAsia="zh-CN"/>
        </w:rPr>
        <w:t>剧本撰写与脚本制作</w:t>
      </w:r>
    </w:p>
    <w:p w14:paraId="7B06FEAE">
      <w:pPr>
        <w:numPr>
          <w:ilvl w:val="1"/>
          <w:numId w:val="3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素材情景对应（主题、声音、刷本、色彩相互呼应）</w:t>
      </w:r>
    </w:p>
    <w:p w14:paraId="18788C81">
      <w:pPr>
        <w:numPr>
          <w:ilvl w:val="1"/>
          <w:numId w:val="3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语言抒情独特与引人入胜（无流水账、抒情浓厚、引人深思等）</w:t>
      </w:r>
    </w:p>
    <w:p w14:paraId="3A772E30">
      <w:pPr>
        <w:numPr>
          <w:ilvl w:val="1"/>
          <w:numId w:val="3"/>
        </w:numPr>
        <w:spacing w:line="288" w:lineRule="auto"/>
        <w:jc w:val="both"/>
        <w:rPr>
          <w:rFonts w:hint="eastAsia"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脚本的创作（编号、情景、景别、情感、声音、字幕）</w:t>
      </w:r>
    </w:p>
    <w:p w14:paraId="12FF37C4">
      <w:pPr>
        <w:pStyle w:val="4"/>
        <w:spacing w:line="288" w:lineRule="auto"/>
        <w:jc w:val="left"/>
        <w:rPr>
          <w:rFonts w:hint="default" w:eastAsia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24"/>
        </w:rPr>
        <w:t>第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二</w:t>
      </w:r>
      <w:r>
        <w:rPr>
          <w:rFonts w:hint="eastAsia" w:ascii="微软雅黑" w:hAnsi="微软雅黑" w:eastAsia="微软雅黑"/>
          <w:sz w:val="24"/>
          <w:szCs w:val="24"/>
        </w:rPr>
        <w:t>部分：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实景拍摄</w:t>
      </w:r>
    </w:p>
    <w:p w14:paraId="6E15BD1F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  <w:lang w:val="en-US" w:eastAsia="zh-CN"/>
        </w:rPr>
        <w:t>拍摄规划与器械使用</w:t>
      </w:r>
    </w:p>
    <w:p w14:paraId="5D902504">
      <w:pPr>
        <w:numPr>
          <w:ilvl w:val="1"/>
          <w:numId w:val="3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数码相机的使用技巧(开关、画面、画质、曝光)</w:t>
      </w:r>
    </w:p>
    <w:p w14:paraId="21DA60C5">
      <w:pPr>
        <w:numPr>
          <w:ilvl w:val="1"/>
          <w:numId w:val="3"/>
        </w:numPr>
        <w:spacing w:line="288" w:lineRule="auto"/>
        <w:jc w:val="both"/>
        <w:rPr>
          <w:rFonts w:hint="eastAsia"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拍摄计划与布景设置（拍摄时长、拍摄地点、光景、景别、运景计划）</w:t>
      </w:r>
    </w:p>
    <w:p w14:paraId="04939586">
      <w:pPr>
        <w:numPr>
          <w:ilvl w:val="1"/>
          <w:numId w:val="3"/>
        </w:numPr>
        <w:spacing w:line="288" w:lineRule="auto"/>
        <w:jc w:val="both"/>
        <w:rPr>
          <w:rFonts w:hint="eastAsia"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视频无损输出与保存（内存卡、数据输出、数据传输）</w:t>
      </w:r>
    </w:p>
    <w:p w14:paraId="0C39FA01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第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三</w:t>
      </w:r>
      <w:r>
        <w:rPr>
          <w:rFonts w:hint="eastAsia" w:ascii="微软雅黑" w:hAnsi="微软雅黑" w:eastAsia="微软雅黑"/>
          <w:sz w:val="24"/>
          <w:szCs w:val="24"/>
        </w:rPr>
        <w:t>部分：影视剪辑基础知识</w:t>
      </w:r>
    </w:p>
    <w:p w14:paraId="1B973AA4">
      <w:pPr>
        <w:numPr>
          <w:ilvl w:val="0"/>
          <w:numId w:val="5"/>
        </w:numPr>
        <w:spacing w:line="288" w:lineRule="auto"/>
        <w:ind w:left="425" w:leftChars="0" w:hanging="425" w:firstLineChars="0"/>
        <w:jc w:val="both"/>
      </w:pPr>
      <w:r>
        <w:rPr>
          <w:rFonts w:hint="eastAsia" w:ascii="微软雅黑" w:hAnsi="微软雅黑" w:eastAsia="微软雅黑"/>
          <w:b/>
          <w:sz w:val="24"/>
        </w:rPr>
        <w:t>剪辑的基本概念与发展历程</w:t>
      </w:r>
    </w:p>
    <w:p w14:paraId="74A00742">
      <w:pPr>
        <w:numPr>
          <w:ilvl w:val="1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介绍剪辑的定义、作用及其在影视制作中的地位。</w:t>
      </w:r>
    </w:p>
    <w:p w14:paraId="214F56F7">
      <w:pPr>
        <w:numPr>
          <w:ilvl w:val="1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梳理剪辑的历史发展，了解不同时期的剪辑风格和技术特点。</w:t>
      </w:r>
    </w:p>
    <w:p w14:paraId="0A2AFA08">
      <w:pPr>
        <w:numPr>
          <w:ilvl w:val="0"/>
          <w:numId w:val="5"/>
        </w:numPr>
        <w:spacing w:line="288" w:lineRule="auto"/>
        <w:ind w:left="425" w:leftChars="0" w:hanging="425" w:firstLineChars="0"/>
        <w:jc w:val="both"/>
      </w:pPr>
      <w:r>
        <w:rPr>
          <w:rFonts w:hint="eastAsia" w:ascii="微软雅黑" w:hAnsi="微软雅黑" w:eastAsia="微软雅黑"/>
          <w:b/>
          <w:sz w:val="24"/>
        </w:rPr>
        <w:t>常见影视剪辑软件与工具</w:t>
      </w:r>
    </w:p>
    <w:p w14:paraId="3FACB276">
      <w:pPr>
        <w:numPr>
          <w:ilvl w:val="1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介绍Adobe Premiere Pro、</w:t>
      </w:r>
      <w:r>
        <w:rPr>
          <w:rFonts w:hint="eastAsia" w:ascii="微软雅黑" w:hAnsi="微软雅黑" w:eastAsia="微软雅黑"/>
          <w:sz w:val="24"/>
          <w:lang w:val="en-US" w:eastAsia="zh-CN"/>
        </w:rPr>
        <w:t>剪映、达芬奇、</w:t>
      </w:r>
      <w:r>
        <w:rPr>
          <w:rFonts w:hint="eastAsia" w:ascii="微软雅黑" w:hAnsi="微软雅黑" w:eastAsia="微软雅黑"/>
          <w:sz w:val="24"/>
        </w:rPr>
        <w:t>Final Cut Pro等主流剪辑软件的基本功能和使用方法。</w:t>
      </w:r>
    </w:p>
    <w:p w14:paraId="583C36D5">
      <w:pPr>
        <w:numPr>
          <w:ilvl w:val="1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讲解剪辑软件中的时间线编辑、转场效果、特效制作等关键功能。</w:t>
      </w:r>
    </w:p>
    <w:p w14:paraId="64E66521">
      <w:pPr>
        <w:numPr>
          <w:ilvl w:val="0"/>
          <w:numId w:val="5"/>
        </w:numPr>
        <w:spacing w:line="288" w:lineRule="auto"/>
        <w:ind w:left="425" w:leftChars="0" w:hanging="425" w:firstLineChars="0"/>
        <w:jc w:val="both"/>
      </w:pPr>
      <w:r>
        <w:rPr>
          <w:rFonts w:hint="eastAsia" w:ascii="微软雅黑" w:hAnsi="微软雅黑" w:eastAsia="微软雅黑"/>
          <w:b/>
          <w:sz w:val="24"/>
        </w:rPr>
        <w:t>影视剪辑的基本流程与规范</w:t>
      </w:r>
    </w:p>
    <w:p w14:paraId="0655E306">
      <w:pPr>
        <w:numPr>
          <w:ilvl w:val="1"/>
          <w:numId w:val="7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讲解影视剪辑的基本流程，包括素材整理、剪辑拼接、音频处理、色彩校正等。</w:t>
      </w:r>
    </w:p>
    <w:p w14:paraId="32F3B21A">
      <w:pPr>
        <w:numPr>
          <w:ilvl w:val="1"/>
          <w:numId w:val="7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介绍不同类型影片（如</w:t>
      </w:r>
      <w:r>
        <w:rPr>
          <w:rFonts w:hint="eastAsia" w:ascii="微软雅黑" w:hAnsi="微软雅黑" w:eastAsia="微软雅黑"/>
          <w:sz w:val="24"/>
          <w:lang w:val="en-US" w:eastAsia="zh-CN"/>
        </w:rPr>
        <w:t>宣传片、MV短片、</w:t>
      </w:r>
      <w:r>
        <w:rPr>
          <w:rFonts w:hint="eastAsia" w:ascii="微软雅黑" w:hAnsi="微软雅黑" w:eastAsia="微软雅黑"/>
          <w:sz w:val="24"/>
        </w:rPr>
        <w:t>电影、电视剧、纪录片等）的剪辑特点与要求。</w:t>
      </w:r>
    </w:p>
    <w:p w14:paraId="50A199C3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第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四</w:t>
      </w:r>
      <w:r>
        <w:rPr>
          <w:rFonts w:hint="eastAsia" w:ascii="微软雅黑" w:hAnsi="微软雅黑" w:eastAsia="微软雅黑"/>
          <w:sz w:val="24"/>
          <w:szCs w:val="24"/>
        </w:rPr>
        <w:t>部分：剪辑技巧与实践</w:t>
      </w:r>
    </w:p>
    <w:p w14:paraId="60929F05">
      <w:pPr>
        <w:numPr>
          <w:ilvl w:val="0"/>
          <w:numId w:val="8"/>
        </w:numPr>
        <w:spacing w:line="288" w:lineRule="auto"/>
        <w:ind w:left="425" w:leftChars="0" w:hanging="425" w:firstLineChars="0"/>
        <w:jc w:val="both"/>
        <w:rPr>
          <w:rFonts w:hint="eastAsia" w:ascii="微软雅黑" w:hAnsi="微软雅黑" w:eastAsia="微软雅黑"/>
          <w:b/>
          <w:sz w:val="24"/>
        </w:rPr>
      </w:pPr>
      <w:r>
        <w:rPr>
          <w:rFonts w:hint="eastAsia" w:ascii="微软雅黑" w:hAnsi="微软雅黑" w:eastAsia="微软雅黑"/>
          <w:b/>
          <w:sz w:val="24"/>
        </w:rPr>
        <w:t>‌素材管理‌</w:t>
      </w:r>
    </w:p>
    <w:p w14:paraId="464622CA">
      <w:pPr>
        <w:numPr>
          <w:ilvl w:val="1"/>
          <w:numId w:val="9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>‌智能标记‌：拍摄时用关键词标记高光片段（如“09:15夕阳镜头”），提升后期检索效率。</w:t>
      </w:r>
    </w:p>
    <w:p w14:paraId="47A3D3DD">
      <w:pPr>
        <w:numPr>
          <w:ilvl w:val="1"/>
          <w:numId w:val="9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>‌分类存储‌：按场景/情感建立素材库，分离视频、音频、特效文件，避免剪辑混乱。</w:t>
      </w:r>
    </w:p>
    <w:p w14:paraId="0C7F1B46">
      <w:pPr>
        <w:numPr>
          <w:ilvl w:val="0"/>
          <w:numId w:val="8"/>
        </w:numPr>
        <w:spacing w:line="288" w:lineRule="auto"/>
        <w:ind w:left="425" w:leftChars="0" w:hanging="425" w:firstLineChars="0"/>
        <w:jc w:val="both"/>
        <w:rPr>
          <w:rFonts w:hint="eastAsia" w:ascii="微软雅黑" w:hAnsi="微软雅黑" w:eastAsia="微软雅黑"/>
          <w:b/>
          <w:sz w:val="24"/>
        </w:rPr>
      </w:pPr>
      <w:r>
        <w:rPr>
          <w:rFonts w:hint="eastAsia" w:ascii="微软雅黑" w:hAnsi="微软雅黑" w:eastAsia="微软雅黑"/>
          <w:b/>
          <w:sz w:val="24"/>
        </w:rPr>
        <w:t>‌剪辑节奏控制‌</w:t>
      </w:r>
    </w:p>
    <w:p w14:paraId="0873F38F">
      <w:pPr>
        <w:numPr>
          <w:ilvl w:val="1"/>
          <w:numId w:val="9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>‌“三秒法则”‌：单镜头不超过3秒，匹配短视频用户注意力周期。</w:t>
      </w:r>
    </w:p>
    <w:p w14:paraId="1DCB9DE4">
      <w:pPr>
        <w:numPr>
          <w:ilvl w:val="1"/>
          <w:numId w:val="9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>‌卡点剪辑‌：按BGM鼓点切画面（剪映“自动踩点”或Pr按Ctrl+K手动切割）。</w:t>
      </w:r>
    </w:p>
    <w:p w14:paraId="3789BCA6">
      <w:pPr>
        <w:numPr>
          <w:ilvl w:val="1"/>
          <w:numId w:val="9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>‌变速技巧‌：平淡片段加速1.5倍，关键动作恢复原速增强张力。</w:t>
      </w:r>
    </w:p>
    <w:p w14:paraId="610FE35B">
      <w:pPr>
        <w:numPr>
          <w:ilvl w:val="0"/>
          <w:numId w:val="8"/>
        </w:numPr>
        <w:spacing w:line="288" w:lineRule="auto"/>
        <w:ind w:left="425" w:leftChars="0" w:hanging="425" w:firstLineChars="0"/>
        <w:jc w:val="both"/>
        <w:rPr>
          <w:rFonts w:hint="eastAsia" w:ascii="微软雅黑" w:hAnsi="微软雅黑" w:eastAsia="微软雅黑"/>
          <w:b/>
          <w:sz w:val="24"/>
        </w:rPr>
      </w:pPr>
      <w:r>
        <w:rPr>
          <w:rFonts w:hint="eastAsia" w:ascii="微软雅黑" w:hAnsi="微软雅黑" w:eastAsia="微软雅黑"/>
          <w:b/>
          <w:sz w:val="24"/>
        </w:rPr>
        <w:t>‌叙事优化‌</w:t>
      </w:r>
    </w:p>
    <w:p w14:paraId="43CE72A2">
      <w:pPr>
        <w:numPr>
          <w:ilvl w:val="1"/>
          <w:numId w:val="9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>‌J-Cut/L-Cut‌：声音先入或滞后于画面切换，提升对话流畅度。</w:t>
      </w:r>
    </w:p>
    <w:p w14:paraId="510E9F86">
      <w:pPr>
        <w:numPr>
          <w:ilvl w:val="1"/>
          <w:numId w:val="9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>‌交叉剪辑‌：平行切换不同空间场景（如追逐戏+反派密谋），强化紧张感。</w:t>
      </w:r>
    </w:p>
    <w:p w14:paraId="5840A1BD">
      <w:pPr>
        <w:numPr>
          <w:ilvl w:val="0"/>
          <w:numId w:val="8"/>
        </w:numPr>
        <w:spacing w:line="288" w:lineRule="auto"/>
        <w:ind w:left="425" w:leftChars="0" w:hanging="425" w:firstLineChars="0"/>
        <w:jc w:val="both"/>
        <w:rPr>
          <w:rFonts w:hint="eastAsia" w:ascii="微软雅黑" w:hAnsi="微软雅黑" w:eastAsia="微软雅黑"/>
          <w:b/>
          <w:sz w:val="24"/>
        </w:rPr>
      </w:pPr>
      <w:r>
        <w:rPr>
          <w:rFonts w:hint="eastAsia" w:ascii="微软雅黑" w:hAnsi="微软雅黑" w:eastAsia="微软雅黑"/>
          <w:b/>
          <w:sz w:val="24"/>
        </w:rPr>
        <w:t>镜头选择与组接</w:t>
      </w:r>
    </w:p>
    <w:p w14:paraId="0A2C1034">
      <w:pPr>
        <w:numPr>
          <w:ilvl w:val="1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根据剧本和导演意图，选择合适的镜头以传达情感和信息。</w:t>
      </w:r>
    </w:p>
    <w:p w14:paraId="429135B9">
      <w:pPr>
        <w:numPr>
          <w:ilvl w:val="1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讲解镜头组接的逻辑性，学会选择剪辑点，掌握合理的镜头切换方法。</w:t>
      </w:r>
    </w:p>
    <w:p w14:paraId="3D07B086">
      <w:pPr>
        <w:numPr>
          <w:ilvl w:val="0"/>
          <w:numId w:val="8"/>
        </w:numPr>
        <w:spacing w:line="288" w:lineRule="auto"/>
        <w:ind w:left="425" w:leftChars="0" w:hanging="425" w:firstLineChars="0"/>
        <w:jc w:val="both"/>
        <w:rPr>
          <w:rFonts w:hint="eastAsia" w:ascii="微软雅黑" w:hAnsi="微软雅黑" w:eastAsia="微软雅黑"/>
          <w:b/>
          <w:sz w:val="24"/>
        </w:rPr>
      </w:pPr>
      <w:r>
        <w:rPr>
          <w:rFonts w:hint="eastAsia" w:ascii="微软雅黑" w:hAnsi="微软雅黑" w:eastAsia="微软雅黑"/>
          <w:b/>
          <w:sz w:val="24"/>
        </w:rPr>
        <w:t>声音处理与音乐选择</w:t>
      </w:r>
    </w:p>
    <w:p w14:paraId="6EC5D96C">
      <w:pPr>
        <w:numPr>
          <w:ilvl w:val="1"/>
          <w:numId w:val="10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讲解音效处理和配乐的方法，提升视频的听觉效果。</w:t>
      </w:r>
    </w:p>
    <w:p w14:paraId="0F76B01D">
      <w:pPr>
        <w:numPr>
          <w:ilvl w:val="1"/>
          <w:numId w:val="10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根据影片情感和氛围，选择合适的音乐，增强影片的现场感和氛围。</w:t>
      </w:r>
    </w:p>
    <w:p w14:paraId="1140B8F4">
      <w:pPr>
        <w:numPr>
          <w:ilvl w:val="0"/>
          <w:numId w:val="8"/>
        </w:numPr>
        <w:spacing w:line="288" w:lineRule="auto"/>
        <w:ind w:left="425" w:leftChars="0" w:hanging="425" w:firstLineChars="0"/>
        <w:jc w:val="both"/>
        <w:rPr>
          <w:rFonts w:hint="eastAsia" w:ascii="微软雅黑" w:hAnsi="微软雅黑" w:eastAsia="微软雅黑"/>
          <w:b/>
          <w:sz w:val="24"/>
        </w:rPr>
      </w:pPr>
      <w:r>
        <w:rPr>
          <w:rFonts w:hint="eastAsia" w:ascii="微软雅黑" w:hAnsi="微软雅黑" w:eastAsia="微软雅黑"/>
          <w:b/>
          <w:sz w:val="24"/>
        </w:rPr>
        <w:t>特效制作与调色处理</w:t>
      </w:r>
    </w:p>
    <w:p w14:paraId="3DF34AD5">
      <w:pPr>
        <w:numPr>
          <w:ilvl w:val="1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介绍特效制作与合成技巧，如文字特效、粒子效果等。</w:t>
      </w:r>
    </w:p>
    <w:p w14:paraId="68812894">
      <w:pPr>
        <w:numPr>
          <w:ilvl w:val="1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通过色彩调整，使画面更加生动、鲜明或具有艺术感。</w:t>
      </w:r>
    </w:p>
    <w:p w14:paraId="4286B54A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  <w:lang w:val="en-US" w:eastAsia="zh-CN"/>
        </w:rPr>
        <w:t>五</w:t>
      </w:r>
      <w:r>
        <w:rPr>
          <w:rFonts w:hint="eastAsia" w:ascii="微软雅黑" w:hAnsi="微软雅黑" w:eastAsia="微软雅黑"/>
          <w:b/>
          <w:sz w:val="24"/>
        </w:rPr>
        <w:t>、教学方法与考核标准</w:t>
      </w:r>
    </w:p>
    <w:p w14:paraId="598D2D66">
      <w:pPr>
        <w:numPr>
          <w:ilvl w:val="0"/>
          <w:numId w:val="12"/>
        </w:numPr>
        <w:spacing w:line="288" w:lineRule="auto"/>
        <w:ind w:left="425" w:leftChars="0" w:hanging="425" w:firstLineChars="0"/>
        <w:jc w:val="both"/>
      </w:pPr>
      <w:r>
        <w:rPr>
          <w:rFonts w:hint="eastAsia" w:ascii="微软雅黑" w:hAnsi="微软雅黑" w:eastAsia="微软雅黑"/>
          <w:b/>
          <w:sz w:val="24"/>
        </w:rPr>
        <w:t>教学方法</w:t>
      </w:r>
    </w:p>
    <w:p w14:paraId="19A9E653">
      <w:pPr>
        <w:numPr>
          <w:ilvl w:val="1"/>
          <w:numId w:val="1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理论讲解与实训操作相结合，通过课堂讲解、片例分析、小组讨论和课外</w:t>
      </w:r>
      <w:r>
        <w:rPr>
          <w:rFonts w:hint="eastAsia" w:ascii="微软雅黑" w:hAnsi="微软雅黑" w:eastAsia="微软雅黑"/>
          <w:sz w:val="24"/>
          <w:lang w:val="en-US" w:eastAsia="zh-CN"/>
        </w:rPr>
        <w:t>实训</w:t>
      </w:r>
      <w:r>
        <w:rPr>
          <w:rFonts w:hint="eastAsia" w:ascii="微软雅黑" w:hAnsi="微软雅黑" w:eastAsia="微软雅黑"/>
          <w:sz w:val="24"/>
        </w:rPr>
        <w:t>等方式，使学生能够深入理解并掌握影视剪辑技能。</w:t>
      </w:r>
    </w:p>
    <w:p w14:paraId="2E7A8D5D">
      <w:pPr>
        <w:numPr>
          <w:ilvl w:val="1"/>
          <w:numId w:val="1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鼓励自主学习和团队合作，通过校企合作、项目式学习等方式，提升学生的实践能力和职业素养。</w:t>
      </w:r>
    </w:p>
    <w:p w14:paraId="495540FB">
      <w:pPr>
        <w:numPr>
          <w:ilvl w:val="0"/>
          <w:numId w:val="12"/>
        </w:numPr>
        <w:spacing w:line="288" w:lineRule="auto"/>
        <w:ind w:left="425" w:leftChars="0" w:hanging="425" w:firstLineChars="0"/>
        <w:jc w:val="both"/>
      </w:pPr>
      <w:r>
        <w:rPr>
          <w:rFonts w:hint="eastAsia" w:ascii="微软雅黑" w:hAnsi="微软雅黑" w:eastAsia="微软雅黑"/>
          <w:b/>
          <w:sz w:val="24"/>
        </w:rPr>
        <w:t>考核标准</w:t>
      </w:r>
    </w:p>
    <w:p w14:paraId="0C8D1D18">
      <w:pPr>
        <w:numPr>
          <w:ilvl w:val="1"/>
          <w:numId w:val="14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剧本内容与整体逻辑内容引人入胜。</w:t>
      </w:r>
    </w:p>
    <w:p w14:paraId="29B80F3B">
      <w:pPr>
        <w:numPr>
          <w:ilvl w:val="1"/>
          <w:numId w:val="14"/>
        </w:numPr>
        <w:spacing w:line="288" w:lineRule="auto"/>
        <w:jc w:val="both"/>
        <w:rPr>
          <w:rFonts w:hint="eastAsia"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  <w:lang w:val="en-US" w:eastAsia="zh-CN"/>
        </w:rPr>
        <w:t>拍摄图像的清晰度，景别、运镜、镜头位置、视频速度质量等。</w:t>
      </w:r>
    </w:p>
    <w:p w14:paraId="6E9EE857">
      <w:pPr>
        <w:numPr>
          <w:ilvl w:val="1"/>
          <w:numId w:val="1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实训作品质量：根据提交的剪辑作品，评估学生的技术运用、创意表达、团队协作和时间管理能力。</w:t>
      </w:r>
    </w:p>
    <w:p w14:paraId="0B6BF454">
      <w:pPr>
        <w:numPr>
          <w:ilvl w:val="1"/>
          <w:numId w:val="1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剪辑报告质量：评估学生对实训项目的理解、创意构思、剪辑过程及个人收获与反思。</w:t>
      </w:r>
    </w:p>
    <w:p w14:paraId="6B7AF4F6">
      <w:pPr>
        <w:numPr>
          <w:ilvl w:val="1"/>
          <w:numId w:val="14"/>
        </w:numPr>
        <w:spacing w:line="288" w:lineRule="auto"/>
        <w:jc w:val="both"/>
        <w:rPr>
          <w:rFonts w:hint="eastAsia"/>
        </w:rPr>
      </w:pPr>
      <w:r>
        <w:rPr>
          <w:rFonts w:hint="eastAsia" w:ascii="微软雅黑" w:hAnsi="微软雅黑" w:eastAsia="微软雅黑"/>
          <w:sz w:val="24"/>
        </w:rPr>
        <w:t>课堂参与度与表现：评估学生在课堂上的学习态度、参与度及与教师的互动情况。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268A6"/>
    <w:multiLevelType w:val="singleLevel"/>
    <w:tmpl w:val="B05268A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5E306ED"/>
    <w:multiLevelType w:val="multilevel"/>
    <w:tmpl w:val="B5E306ED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">
    <w:nsid w:val="C8879AEF"/>
    <w:multiLevelType w:val="multilevel"/>
    <w:tmpl w:val="C8879AE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3">
    <w:nsid w:val="C9BD1AB1"/>
    <w:multiLevelType w:val="singleLevel"/>
    <w:tmpl w:val="C9BD1AB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5">
    <w:nsid w:val="D5130E2B"/>
    <w:multiLevelType w:val="multilevel"/>
    <w:tmpl w:val="D5130E2B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6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7">
    <w:nsid w:val="0248C179"/>
    <w:multiLevelType w:val="multilevel"/>
    <w:tmpl w:val="0248C17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8">
    <w:nsid w:val="25B654F3"/>
    <w:multiLevelType w:val="multilevel"/>
    <w:tmpl w:val="25B654F3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9">
    <w:nsid w:val="2A8F537B"/>
    <w:multiLevelType w:val="multilevel"/>
    <w:tmpl w:val="2A8F537B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0">
    <w:nsid w:val="59ADCABA"/>
    <w:multiLevelType w:val="multilevel"/>
    <w:tmpl w:val="59ADCABA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1">
    <w:nsid w:val="629F7852"/>
    <w:multiLevelType w:val="multilevel"/>
    <w:tmpl w:val="629F7852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2">
    <w:nsid w:val="77ECEA79"/>
    <w:multiLevelType w:val="multilevel"/>
    <w:tmpl w:val="77ECEA7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3">
    <w:nsid w:val="79E05C7A"/>
    <w:multiLevelType w:val="singleLevel"/>
    <w:tmpl w:val="79E05C7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5"/>
  </w:num>
  <w:num w:numId="5">
    <w:abstractNumId w:val="0"/>
  </w:num>
  <w:num w:numId="6">
    <w:abstractNumId w:val="1"/>
  </w:num>
  <w:num w:numId="7">
    <w:abstractNumId w:val="8"/>
  </w:num>
  <w:num w:numId="8">
    <w:abstractNumId w:val="3"/>
  </w:num>
  <w:num w:numId="9">
    <w:abstractNumId w:val="7"/>
  </w:num>
  <w:num w:numId="10">
    <w:abstractNumId w:val="9"/>
  </w:num>
  <w:num w:numId="11">
    <w:abstractNumId w:val="2"/>
  </w:num>
  <w:num w:numId="12">
    <w:abstractNumId w:val="13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footnotePr>
    <w:footnote w:id="0"/>
    <w:footnote w:id="1"/>
  </w:footnotePr>
  <w:endnotePr>
    <w:endnote w:id="0"/>
    <w:endnote w:id="1"/>
  </w:endnotePr>
  <w:compat>
    <w:balanceSingleByteDoubleByteWidth/>
    <w:ulTrailSpace/>
    <w:doNotExpandShiftReturn/>
    <w:useFELayout/>
    <w:compatSetting w:name="compatibilityMode" w:uri="http://schemas.microsoft.com/office/word" w:val="16"/>
    <w:compatSetting w:name="overrideTableStyleFontSizeAndJustification" w:uri="http://schemas.microsoft.com/office/word" w:val="1"/>
  </w:compat>
  <w:rsids>
    <w:rsidRoot w:val="00000000"/>
    <w:rsid w:val="008A4B90"/>
    <w:rsid w:val="0A52288E"/>
    <w:rsid w:val="0D3122B2"/>
    <w:rsid w:val="0EF6439C"/>
    <w:rsid w:val="12DB28F2"/>
    <w:rsid w:val="16020721"/>
    <w:rsid w:val="1E3D18A3"/>
    <w:rsid w:val="1EC51FA9"/>
    <w:rsid w:val="1F600315"/>
    <w:rsid w:val="20744A48"/>
    <w:rsid w:val="24AF7273"/>
    <w:rsid w:val="2B4E3C62"/>
    <w:rsid w:val="2D9F1EB3"/>
    <w:rsid w:val="2E61620B"/>
    <w:rsid w:val="329B4BD6"/>
    <w:rsid w:val="3E5F5FE8"/>
    <w:rsid w:val="3FD73C03"/>
    <w:rsid w:val="49742257"/>
    <w:rsid w:val="4D512ABF"/>
    <w:rsid w:val="57AE6414"/>
    <w:rsid w:val="57C9715E"/>
    <w:rsid w:val="5BF64864"/>
    <w:rsid w:val="6E866CA7"/>
    <w:rsid w:val="6FB56DD1"/>
    <w:rsid w:val="719B725E"/>
    <w:rsid w:val="71EE3A9A"/>
    <w:rsid w:val="742046B7"/>
    <w:rsid w:val="7645665A"/>
    <w:rsid w:val="79643812"/>
    <w:rsid w:val="7B5C2D88"/>
    <w:rsid w:val="7F0A03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Lines="0" w:after="0" w:afterLines="0" w:line="240" w:lineRule="auto"/>
      <w:jc w:val="both"/>
    </w:pPr>
    <w:rPr>
      <w:rFonts w:ascii="Calibri" w:hAnsi="Calibri" w:eastAsia="等线" w:cs="21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000000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00000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qFormat/>
    <w:uiPriority w:val="99"/>
    <w:pPr>
      <w:ind w:left="720"/>
    </w:pPr>
  </w:style>
  <w:style w:type="paragraph" w:styleId="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8">
    <w:name w:val="header"/>
    <w:basedOn w:val="1"/>
    <w:link w:val="16"/>
    <w:unhideWhenUsed/>
    <w:qFormat/>
    <w:uiPriority w:val="99"/>
    <w:pPr>
      <w:tabs>
        <w:tab w:val="center" w:pos="4680"/>
        <w:tab w:val="right" w:pos="9360"/>
      </w:tabs>
    </w:pPr>
  </w:style>
  <w:style w:type="paragraph" w:styleId="9">
    <w:name w:val="Subtitle"/>
    <w:basedOn w:val="1"/>
    <w:next w:val="1"/>
    <w:link w:val="21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0">
    <w:name w:val="Title"/>
    <w:basedOn w:val="1"/>
    <w:next w:val="1"/>
    <w:link w:val="22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12">
    <w:name w:val="Table Grid"/>
    <w:basedOn w:val="11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Emphasis"/>
    <w:basedOn w:val="13"/>
    <w:qFormat/>
    <w:uiPriority w:val="20"/>
    <w:rPr>
      <w:i/>
      <w:iCs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Header Char"/>
    <w:basedOn w:val="13"/>
    <w:link w:val="8"/>
    <w:qFormat/>
    <w:uiPriority w:val="99"/>
  </w:style>
  <w:style w:type="character" w:customStyle="1" w:styleId="17">
    <w:name w:val="Heading 1 Char"/>
    <w:basedOn w:val="13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8">
    <w:name w:val="Heading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9">
    <w:name w:val="Heading 3 Char"/>
    <w:basedOn w:val="1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Heading 4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1">
    <w:name w:val="Subtitle Char"/>
    <w:basedOn w:val="13"/>
    <w:link w:val="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22">
    <w:name w:val="Title Char"/>
    <w:basedOn w:val="13"/>
    <w:link w:val="10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1803</Words>
  <Characters>1831</Characters>
  <TotalTime>14</TotalTime>
  <ScaleCrop>false</ScaleCrop>
  <LinksUpToDate>false</LinksUpToDate>
  <CharactersWithSpaces>1835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2024-12-15T16:35:00Z</dcterms:created>
  <dc:creator>驿路-林枫</dc:creator>
  <cp:lastModifiedBy>现大职业技能培训</cp:lastModifiedBy>
  <dcterms:modified xsi:type="dcterms:W3CDTF">2025-06-23T14:06:21Z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142C3CF135994B1A996530E5FA554E5A_12</vt:lpwstr>
  </property>
  <property fmtid="{D5CDD505-2E9C-101B-9397-08002B2CF9AE}" pid="4" name="KSOTemplateDocerSaveRecord">
    <vt:lpwstr>eyJoZGlkIjoiMzRhYTljMGQyNjczMjQ0YTJkZDRlZDNiNTZhYjI4NzEiLCJ1c2VySWQiOiI2MzE3MzA5MjAifQ==</vt:lpwstr>
  </property>
</Properties>
</file>