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4D476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hAnsi="黑体" w:eastAsia="黑体" w:cs="黑体"/>
          <w:sz w:val="36"/>
          <w:szCs w:val="36"/>
        </w:rPr>
        <w:t>影视特效制作与合成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7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4FE3EC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47BD6D6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C4B0F13">
            <w:pPr>
              <w:spacing w:line="360" w:lineRule="auto"/>
              <w:ind w:firstLine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1F10963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F4BE26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数媒2301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598991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5FFC613">
            <w:pPr>
              <w:spacing w:line="360" w:lineRule="auto"/>
              <w:ind w:right="480" w:firstLine="480" w:firstLineChars="200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7428D44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166AA3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964C686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8A32A9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E1DAE31">
            <w:pPr>
              <w:wordWrap w:val="0"/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影视特效制作项目教程 After Effects CC（中文版） 第二版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机械工业出版社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原旺周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李永</w:t>
            </w:r>
            <w:r>
              <w:rPr>
                <w:rFonts w:hint="eastAsia" w:ascii="宋体" w:hAnsi="宋体" w:cstheme="minor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</w:t>
            </w:r>
          </w:p>
        </w:tc>
      </w:tr>
      <w:tr w14:paraId="0D061B5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3543B0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41033F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EDB977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9317BE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E27FA3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69C9E7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28E4C9E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6359EB7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4849B2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1F5AC55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  <w:bookmarkStart w:id="0" w:name="_GoBack"/>
            <w:bookmarkEnd w:id="0"/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98AEBB1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AAFF847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0741EC0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669CB942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6152D01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07C3C5B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1973145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E3A34D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5295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D17F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B405F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1D10156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64517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37F80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0A9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第一章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 xml:space="preserve">After Effects </w:t>
            </w:r>
            <w:r>
              <w:rPr>
                <w:rFonts w:hint="eastAsia" w:ascii="宋体" w:hAnsi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2024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入门知识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A5F65C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 xml:space="preserve">掌握After Effects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2024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的工作界面；</w:t>
            </w:r>
          </w:p>
          <w:p w14:paraId="370E7EC7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 xml:space="preserve">了解软件相关的基础知识； </w:t>
            </w:r>
          </w:p>
          <w:p w14:paraId="02BD964F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了解常用的文件格式及其输出设置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C3E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7FC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F9FE88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11EF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5A498F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8232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第二章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图层的应用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14C1B9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了解图层的概念；</w:t>
            </w:r>
          </w:p>
          <w:p w14:paraId="72B28AB8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掌握图层的基本操作；</w:t>
            </w:r>
          </w:p>
          <w:p w14:paraId="77FE0F62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掌握图层的基本变化属性和关键帧动画的制作；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7D9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使用"粒子运动场"命令、"变换"命令、"快速模糊"命令制作线条效果；使用"缩放"属性制作缩放效果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DF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60E29F5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3889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200" w:type="dxa"/>
            <w:vAlign w:val="center"/>
          </w:tcPr>
          <w:p w14:paraId="50A1A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80B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第三章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制作蒙版动画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86E6C5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1、初步了解蒙版；</w:t>
            </w:r>
          </w:p>
          <w:p w14:paraId="167FC2F9">
            <w:pPr>
              <w:spacing w:line="240" w:lineRule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2、掌握蒙版的基本操作；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219F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使用“粒子运动”“变换”和“快速模糊”命令制作线条效果；使用“缩放”属性制作缩放效果。</w:t>
            </w:r>
          </w:p>
          <w:p w14:paraId="302B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FE0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0A029BE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1A55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42005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F8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第四章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应用时间线制作特效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B75A6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掌握时间轴的控制及其属性的设置；</w:t>
            </w:r>
          </w:p>
          <w:p w14:paraId="58C5F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029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D40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9AE0AD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0675A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200" w:type="dxa"/>
            <w:vAlign w:val="center"/>
          </w:tcPr>
          <w:p w14:paraId="03026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3E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第四章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应用时间线制作特效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B684A7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掌握重置时间命令的应用及设置方法；</w:t>
            </w:r>
          </w:p>
          <w:p w14:paraId="2C5B0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了解关键帧的概念，掌握关键帧的添加、选择、编辑等基本操作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9868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使用“导入”命令导入视频与图片；使用“缩放”属性缩放效果；使用“位置”属性改变形状位 置；使用“色阶”命令调整颜色；使用“启用时间重映射”命令添加并编辑关键帧效果。</w:t>
            </w:r>
          </w:p>
          <w:p w14:paraId="70BB9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888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8A9366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E1840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E5FA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E569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第五章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创建文字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0D6CA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掌握使用文字工具和创建文字图层的方法；</w:t>
            </w:r>
          </w:p>
          <w:p w14:paraId="55B03ED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掌握3种常见的文字特效：基本文字特效、路径文字特效、编号和时间码特效。</w:t>
            </w:r>
          </w:p>
          <w:p w14:paraId="33BCBC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19C7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使用“横排文字”工具输入文字并编辑；使用“导入”命令导入文件；使用“Particular”命令制作飞舞数字。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5A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33EB9AE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3251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200" w:type="dxa"/>
            <w:vAlign w:val="center"/>
          </w:tcPr>
          <w:p w14:paraId="200C9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E0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第六章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应用效果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98C2F">
            <w:pPr>
              <w:pStyle w:val="3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了解效果及其基本的编辑方法；</w:t>
            </w:r>
          </w:p>
          <w:p w14:paraId="50525D6C">
            <w:pPr>
              <w:pStyle w:val="3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掌握几种常见的特效组：高斯模糊、定向模糊、径向模糊、快速方框模糊和锐化。</w:t>
            </w:r>
          </w:p>
          <w:p w14:paraId="718D129A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掌握颜色校正的集中方式：亮度和对比度、曲线、色相/饱和度、色彩平衡和色阶。</w:t>
            </w:r>
          </w:p>
          <w:p w14:paraId="7AD95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DB5D8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使用“曲线”命令、“保留颜色”命令、“色相/饱和度”命令调图片局部颜色效果；使用“横排文字”工具输入文字。</w:t>
            </w:r>
          </w:p>
          <w:p w14:paraId="1C0869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783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  <w:tr w14:paraId="6B29348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10A0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200" w:type="dxa"/>
            <w:vAlign w:val="center"/>
          </w:tcPr>
          <w:p w14:paraId="24C53E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39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第七章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跟踪与表达式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2FE026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掌握运动跟踪中的单点跟踪和多点跟踪；</w:t>
            </w:r>
          </w:p>
          <w:p w14:paraId="15D06BA4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了解创建和编写表达式的方法；</w:t>
            </w:r>
          </w:p>
          <w:p w14:paraId="39011A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111111"/>
                <w:spacing w:val="0"/>
                <w:kern w:val="2"/>
                <w:sz w:val="21"/>
                <w:szCs w:val="21"/>
                <w:shd w:val="clear" w:fill="FFFFFF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B9C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使用“导入”命令导入视频文件；使用“跟踪器”命令进行单点跟踪。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B5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103CC9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038E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43C84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00A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第八章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抠像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BB646A">
            <w:pPr>
              <w:pStyle w:val="3"/>
              <w:spacing w:line="240" w:lineRule="auto"/>
              <w:ind w:left="0"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了解抠像特效中包含的几种效果：颜色差异键、颜色键、色彩范围、差之遮罩、提取、内部/外部键、线性色键、亮度键和高级溢出抑制器；</w:t>
            </w:r>
          </w:p>
          <w:p w14:paraId="74E2A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188C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使用“颜色键”命令，去除图片背景；使用“投影”命令，为图片添加投影；使用“位置”属性， 改变图片位置。</w:t>
            </w:r>
          </w:p>
          <w:p w14:paraId="4F5D8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C78F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114F5D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14AC0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200" w:type="dxa"/>
            <w:vAlign w:val="center"/>
          </w:tcPr>
          <w:p w14:paraId="72825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35E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第八章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抠像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860B0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了解外挂抠像插件：Keylight插件</w:t>
            </w:r>
            <w:r>
              <w:rPr>
                <w:rStyle w:val="9"/>
                <w:rFonts w:hint="eastAsia" w:ascii="宋体" w:hAnsi="宋体" w:eastAsia="宋体" w:cs="宋体"/>
                <w:color w:val="auto"/>
                <w:sz w:val="21"/>
                <w:szCs w:val="21"/>
                <w:u w:val="none"/>
              </w:rPr>
              <w:t>。</w:t>
            </w:r>
          </w:p>
          <w:p w14:paraId="6DEBD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7C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4F0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45CFCF5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330F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41DD2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658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第九章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添加声音特效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62388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掌握将声音导入与监听及声音的设置方法；</w:t>
            </w:r>
          </w:p>
          <w:p w14:paraId="5A70F056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了解使用声音特效面板制作声音特效的方法；</w:t>
            </w:r>
          </w:p>
          <w:p w14:paraId="33C8F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1770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使用“导入”命令导入视频与音乐文件；使用“缩放”属性缩放视频的大小；使用“音频电平”选项制作背景音乐效果。</w:t>
            </w:r>
          </w:p>
          <w:p w14:paraId="0F0EE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A2D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31F6687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29545C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200" w:type="dxa"/>
            <w:vAlign w:val="center"/>
          </w:tcPr>
          <w:p w14:paraId="05C6B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90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制作三维合成特效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F32C7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熟练掌握三维层的转换及修改其位置和旋转属性，了解三维视图和三维层的材质属性；</w:t>
            </w:r>
          </w:p>
          <w:p w14:paraId="61678CA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了解创建、设置和移动摄像机的方法及摄像机与灯光的入点和出点；</w:t>
            </w:r>
          </w:p>
          <w:p w14:paraId="6C09A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9EE4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autoSpaceDE/>
              <w:autoSpaceDN/>
              <w:bidi w:val="0"/>
              <w:adjustRightInd/>
              <w:spacing w:line="240" w:lineRule="auto"/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使用“导入”命令，导入图片；使用“3D”属性，制作三维效果；使用“Y 轴旋转”属性和“缩放”属性，制作文字动画。</w:t>
            </w:r>
          </w:p>
          <w:p w14:paraId="575AF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A44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5F19384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24C7BE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954E2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467F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第十一章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渲染与输出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7FABC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掌握渲染属性和输出模式设置；</w:t>
            </w:r>
          </w:p>
          <w:p w14:paraId="75D0F7D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了解输出的多种方式：输出标准视频、输出合成项目中的某一帧、输出序列图片、输出Flash格式文件等</w:t>
            </w:r>
          </w:p>
          <w:p w14:paraId="44D6F2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ABB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CA4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3654BF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0CB0B2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200" w:type="dxa"/>
            <w:vAlign w:val="center"/>
          </w:tcPr>
          <w:p w14:paraId="16BDF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60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第十二章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综合设计实训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58CD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掌握After Effects商业案例实训的操作方法和技巧；</w:t>
            </w:r>
          </w:p>
          <w:p w14:paraId="532CC48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掌握软件的各个命令的使用方法和技巧</w:t>
            </w:r>
          </w:p>
          <w:p w14:paraId="61D95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095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488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</w:tr>
    </w:tbl>
    <w:p w14:paraId="7C456CD9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094862F1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5NzE4ZTY5ZDE4YjliOTgzMjY5N2U1YjNkM2NlZj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B0482C"/>
    <w:rsid w:val="01ED7934"/>
    <w:rsid w:val="025A334D"/>
    <w:rsid w:val="028B1AF7"/>
    <w:rsid w:val="02DC6B90"/>
    <w:rsid w:val="032343A1"/>
    <w:rsid w:val="038D4985"/>
    <w:rsid w:val="03D426DA"/>
    <w:rsid w:val="03F81882"/>
    <w:rsid w:val="04446452"/>
    <w:rsid w:val="04B138C1"/>
    <w:rsid w:val="0551139F"/>
    <w:rsid w:val="05EE0FE8"/>
    <w:rsid w:val="066F265E"/>
    <w:rsid w:val="06782196"/>
    <w:rsid w:val="06F3229E"/>
    <w:rsid w:val="07AD7493"/>
    <w:rsid w:val="07C83DE0"/>
    <w:rsid w:val="08305509"/>
    <w:rsid w:val="08807692"/>
    <w:rsid w:val="09734505"/>
    <w:rsid w:val="09D4787F"/>
    <w:rsid w:val="0A505E03"/>
    <w:rsid w:val="0B2B5C3B"/>
    <w:rsid w:val="0C2931CF"/>
    <w:rsid w:val="0D55642A"/>
    <w:rsid w:val="0DD01F33"/>
    <w:rsid w:val="0E053C19"/>
    <w:rsid w:val="1085037A"/>
    <w:rsid w:val="113D1BC4"/>
    <w:rsid w:val="13495ABA"/>
    <w:rsid w:val="142E3D3C"/>
    <w:rsid w:val="14A800EA"/>
    <w:rsid w:val="14C6500B"/>
    <w:rsid w:val="14F61093"/>
    <w:rsid w:val="1533203B"/>
    <w:rsid w:val="1548386F"/>
    <w:rsid w:val="1567082B"/>
    <w:rsid w:val="159675EB"/>
    <w:rsid w:val="15C36954"/>
    <w:rsid w:val="15DE7C15"/>
    <w:rsid w:val="16CC0BBD"/>
    <w:rsid w:val="16D6142E"/>
    <w:rsid w:val="16D658AF"/>
    <w:rsid w:val="1810358B"/>
    <w:rsid w:val="18CB6005"/>
    <w:rsid w:val="19646BB4"/>
    <w:rsid w:val="19A012C6"/>
    <w:rsid w:val="1A080812"/>
    <w:rsid w:val="1A6219E3"/>
    <w:rsid w:val="1A8704B6"/>
    <w:rsid w:val="1B221C23"/>
    <w:rsid w:val="1D030676"/>
    <w:rsid w:val="1D0E2A74"/>
    <w:rsid w:val="1D865839"/>
    <w:rsid w:val="1DA04677"/>
    <w:rsid w:val="1DAB0DA8"/>
    <w:rsid w:val="1DB5705E"/>
    <w:rsid w:val="1DE2251A"/>
    <w:rsid w:val="1DFF2DE0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CA4614"/>
    <w:rsid w:val="290A676D"/>
    <w:rsid w:val="29463042"/>
    <w:rsid w:val="2A9F1FA3"/>
    <w:rsid w:val="2C2659A2"/>
    <w:rsid w:val="2C4D3355"/>
    <w:rsid w:val="2D615CF0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2262604"/>
    <w:rsid w:val="33255ED5"/>
    <w:rsid w:val="33336A0F"/>
    <w:rsid w:val="33D76BD9"/>
    <w:rsid w:val="345A3DD4"/>
    <w:rsid w:val="34A511A6"/>
    <w:rsid w:val="35AF4DD8"/>
    <w:rsid w:val="360436FD"/>
    <w:rsid w:val="36122CCF"/>
    <w:rsid w:val="36317AE8"/>
    <w:rsid w:val="36B35191"/>
    <w:rsid w:val="36E859AE"/>
    <w:rsid w:val="36EE6B44"/>
    <w:rsid w:val="3790560C"/>
    <w:rsid w:val="37A001D7"/>
    <w:rsid w:val="37FC5F6D"/>
    <w:rsid w:val="3B087CD7"/>
    <w:rsid w:val="3BEE6A8F"/>
    <w:rsid w:val="3C727B71"/>
    <w:rsid w:val="3D2B1814"/>
    <w:rsid w:val="3DD455A6"/>
    <w:rsid w:val="3DEA014D"/>
    <w:rsid w:val="3E1E280C"/>
    <w:rsid w:val="40376C9F"/>
    <w:rsid w:val="408C0132"/>
    <w:rsid w:val="410671A9"/>
    <w:rsid w:val="415557F2"/>
    <w:rsid w:val="415B4925"/>
    <w:rsid w:val="421C40CB"/>
    <w:rsid w:val="42414607"/>
    <w:rsid w:val="431E5B5D"/>
    <w:rsid w:val="44A253F0"/>
    <w:rsid w:val="45227593"/>
    <w:rsid w:val="459F34B0"/>
    <w:rsid w:val="46BD0634"/>
    <w:rsid w:val="46E01A3C"/>
    <w:rsid w:val="47721F08"/>
    <w:rsid w:val="47ED3A8B"/>
    <w:rsid w:val="47F53890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DF52EE9"/>
    <w:rsid w:val="4E3246E8"/>
    <w:rsid w:val="4FB22AE0"/>
    <w:rsid w:val="4FF73905"/>
    <w:rsid w:val="503241D7"/>
    <w:rsid w:val="50836259"/>
    <w:rsid w:val="50906792"/>
    <w:rsid w:val="50A47753"/>
    <w:rsid w:val="5147725B"/>
    <w:rsid w:val="52171788"/>
    <w:rsid w:val="522527BD"/>
    <w:rsid w:val="52E51ED0"/>
    <w:rsid w:val="53320650"/>
    <w:rsid w:val="534C26A8"/>
    <w:rsid w:val="53776509"/>
    <w:rsid w:val="546867E4"/>
    <w:rsid w:val="54687401"/>
    <w:rsid w:val="557667D8"/>
    <w:rsid w:val="559B6371"/>
    <w:rsid w:val="56285A3E"/>
    <w:rsid w:val="56992698"/>
    <w:rsid w:val="56B065F3"/>
    <w:rsid w:val="5700493E"/>
    <w:rsid w:val="570C797E"/>
    <w:rsid w:val="572430DA"/>
    <w:rsid w:val="5740709C"/>
    <w:rsid w:val="582F5EE5"/>
    <w:rsid w:val="59BF0906"/>
    <w:rsid w:val="5A3711D7"/>
    <w:rsid w:val="5A455061"/>
    <w:rsid w:val="5AB0544C"/>
    <w:rsid w:val="5B752E38"/>
    <w:rsid w:val="5CB1287C"/>
    <w:rsid w:val="5CE13D48"/>
    <w:rsid w:val="5D7957B9"/>
    <w:rsid w:val="5E63685E"/>
    <w:rsid w:val="5E727F06"/>
    <w:rsid w:val="5F4A5B6F"/>
    <w:rsid w:val="5FEC4BEF"/>
    <w:rsid w:val="60454C3A"/>
    <w:rsid w:val="609F2402"/>
    <w:rsid w:val="6195336A"/>
    <w:rsid w:val="61F82550"/>
    <w:rsid w:val="62390619"/>
    <w:rsid w:val="62667EE6"/>
    <w:rsid w:val="62E27835"/>
    <w:rsid w:val="632D431E"/>
    <w:rsid w:val="63461C8C"/>
    <w:rsid w:val="635C32A6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E5A4335"/>
    <w:rsid w:val="6F2B4E91"/>
    <w:rsid w:val="70582D71"/>
    <w:rsid w:val="70A86CAA"/>
    <w:rsid w:val="71CB000A"/>
    <w:rsid w:val="71E31D57"/>
    <w:rsid w:val="722D29B9"/>
    <w:rsid w:val="7304669C"/>
    <w:rsid w:val="73450418"/>
    <w:rsid w:val="739E3B0B"/>
    <w:rsid w:val="74C90910"/>
    <w:rsid w:val="750B5313"/>
    <w:rsid w:val="75525286"/>
    <w:rsid w:val="760E0CC1"/>
    <w:rsid w:val="76A96B4F"/>
    <w:rsid w:val="7701448A"/>
    <w:rsid w:val="7739623C"/>
    <w:rsid w:val="78AB1B1B"/>
    <w:rsid w:val="79920D63"/>
    <w:rsid w:val="79A5584E"/>
    <w:rsid w:val="7A37624F"/>
    <w:rsid w:val="7AB54741"/>
    <w:rsid w:val="7BAE273F"/>
    <w:rsid w:val="7BDF2246"/>
    <w:rsid w:val="7D206A1D"/>
    <w:rsid w:val="7D8B4EB8"/>
    <w:rsid w:val="7EBF2E9E"/>
    <w:rsid w:val="7EC70F4C"/>
    <w:rsid w:val="7F215FF7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3"/>
    <w:basedOn w:val="1"/>
    <w:next w:val="1"/>
    <w:semiHidden/>
    <w:qFormat/>
    <w:uiPriority w:val="0"/>
    <w:pPr>
      <w:ind w:left="840" w:leftChars="400"/>
    </w:pPr>
    <w:rPr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qFormat/>
    <w:uiPriority w:val="0"/>
    <w:rPr>
      <w:color w:val="0000FF"/>
      <w:u w:val="single"/>
    </w:rPr>
  </w:style>
  <w:style w:type="character" w:customStyle="1" w:styleId="10">
    <w:name w:val="页眉 Char"/>
    <w:basedOn w:val="8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1439</Words>
  <Characters>1557</Characters>
  <Lines>16</Lines>
  <Paragraphs>4</Paragraphs>
  <TotalTime>4</TotalTime>
  <ScaleCrop>false</ScaleCrop>
  <LinksUpToDate>false</LinksUpToDate>
  <CharactersWithSpaces>1587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2025-11-30T08:17:09Z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403C749A97264798860B846D25E593C4_13</vt:lpwstr>
  </property>
  <property fmtid="{D5CDD505-2E9C-101B-9397-08002B2CF9AE}" pid="4" name="KSOTemplateDocerSaveRecord">
    <vt:lpwstr>eyJoZGlkIjoiZWYyMzlkZmUyNjU4OGI2YjBlOGFkYmRhNDFjYTMyNTciLCJ1c2VySWQiOiIxMjEyMzI1MDA1In0=</vt:lpwstr>
  </property>
</Properties>
</file>