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CCB795">
      <w:pPr>
        <w:rPr>
          <w:rFonts w:hint="eastAsia"/>
        </w:rPr>
      </w:pPr>
      <w:r>
        <w:rPr>
          <w:rFonts w:hint="eastAsia"/>
        </w:rPr>
        <w:t>-融媒体2301《直播技术与运营》作业</w:t>
      </w:r>
    </w:p>
    <w:p w14:paraId="08F5C09F">
      <w:pPr>
        <w:rPr>
          <w:rFonts w:hint="eastAsia"/>
        </w:rPr>
      </w:pPr>
      <w:r>
        <w:drawing>
          <wp:inline distT="0" distB="0" distL="114300" distR="114300">
            <wp:extent cx="5267960" cy="1929765"/>
            <wp:effectExtent l="0" t="0" r="8890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92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791075" cy="206692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rPr>
          <w:rFonts w:hint="eastAsia"/>
        </w:rPr>
        <w:t>压缩包内包含作业</w:t>
      </w:r>
      <w:r>
        <w:rPr>
          <w:rFonts w:hint="eastAsia"/>
        </w:rPr>
        <w:br w:type="textWrapping"/>
      </w:r>
      <w:r>
        <w:rPr>
          <w:rFonts w:hint="eastAsia"/>
        </w:rPr>
        <w:t>通过网盘分享的文件：融媒2301班《直播技术与运营》</w:t>
      </w:r>
    </w:p>
    <w:p w14:paraId="0BCE7F55">
      <w:pPr>
        <w:rPr>
          <w:rFonts w:hint="eastAsia"/>
        </w:rPr>
      </w:pPr>
      <w:r>
        <w:rPr>
          <w:rFonts w:hint="eastAsia"/>
        </w:rPr>
        <w:t xml:space="preserve">链接: https://pan.baidu.com/s/1ua_yxGMZwLJ8x3WWsEGzsA?pwd=gdd7 提取码: gdd7 </w:t>
      </w:r>
    </w:p>
    <w:p w14:paraId="65E28DE2">
      <w:pPr>
        <w:rPr>
          <w:rFonts w:hint="eastAsia"/>
        </w:rPr>
      </w:pPr>
      <w:r>
        <w:rPr>
          <w:rFonts w:hint="eastAsia"/>
        </w:rPr>
        <w:t>--来自百度网盘超级会员v9的分享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2103A8"/>
    <w:rsid w:val="1A210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2025-11-30T11:01:00Z</dcterms:created>
  <dc:creator>现大职业技能培训</dc:creator>
  <cp:lastModifiedBy>现大职业技能培训</cp:lastModifiedBy>
  <dcterms:modified xsi:type="dcterms:W3CDTF">2025-11-30T11:03:54Z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68695722CC08498D896F6E904B217BE2_11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